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478" w:rsidRPr="00023359" w:rsidRDefault="00D92FAF" w:rsidP="00CA5478">
      <w:pPr>
        <w:ind w:left="-709" w:right="-694"/>
        <w:rPr>
          <w:rFonts w:ascii="Arial" w:hAnsi="Arial" w:cs="Arial"/>
          <w:color w:val="00204E"/>
          <w:sz w:val="40"/>
          <w:szCs w:val="40"/>
        </w:rPr>
      </w:pPr>
      <w:bookmarkStart w:id="0" w:name="_GoBack"/>
      <w:bookmarkEnd w:id="0"/>
      <w:r>
        <w:rPr>
          <w:rFonts w:ascii="Arial" w:hAnsi="Arial" w:cs="Arial"/>
          <w:color w:val="00204E"/>
          <w:sz w:val="40"/>
          <w:szCs w:val="40"/>
        </w:rPr>
        <w:t>Model Staff A</w:t>
      </w:r>
      <w:r w:rsidR="00CA5478" w:rsidRPr="00023359">
        <w:rPr>
          <w:rFonts w:ascii="Arial" w:hAnsi="Arial" w:cs="Arial"/>
          <w:color w:val="00204E"/>
          <w:sz w:val="40"/>
          <w:szCs w:val="40"/>
        </w:rPr>
        <w:t xml:space="preserve">ppraisal </w:t>
      </w:r>
      <w:r>
        <w:rPr>
          <w:rFonts w:ascii="Arial" w:hAnsi="Arial" w:cs="Arial"/>
          <w:color w:val="00204E"/>
          <w:sz w:val="40"/>
          <w:szCs w:val="40"/>
        </w:rPr>
        <w:t>&amp; Capability P</w:t>
      </w:r>
      <w:r w:rsidR="00CA5478" w:rsidRPr="00023359">
        <w:rPr>
          <w:rFonts w:ascii="Arial" w:hAnsi="Arial" w:cs="Arial"/>
          <w:color w:val="00204E"/>
          <w:sz w:val="40"/>
          <w:szCs w:val="40"/>
        </w:rPr>
        <w:t>olicy</w:t>
      </w:r>
      <w:r w:rsidR="00CD2ED9">
        <w:rPr>
          <w:rFonts w:ascii="Arial" w:hAnsi="Arial" w:cs="Arial"/>
          <w:color w:val="00204E"/>
          <w:sz w:val="40"/>
          <w:szCs w:val="40"/>
        </w:rPr>
        <w:t xml:space="preserve"> 2017</w:t>
      </w:r>
    </w:p>
    <w:p w:rsidR="00CA5478" w:rsidRPr="00CB5982" w:rsidRDefault="00CA5478" w:rsidP="00CA5478">
      <w:pPr>
        <w:ind w:left="-720" w:right="-694"/>
        <w:rPr>
          <w:rFonts w:ascii="Arial" w:hAnsi="Arial" w:cs="Arial"/>
          <w:color w:val="00204E"/>
          <w:sz w:val="32"/>
          <w:szCs w:val="32"/>
        </w:rPr>
      </w:pPr>
    </w:p>
    <w:p w:rsidR="00CA5478" w:rsidRPr="00CA5478" w:rsidRDefault="00CA5478" w:rsidP="00CA5478">
      <w:pPr>
        <w:ind w:left="-720" w:right="-694"/>
        <w:rPr>
          <w:rFonts w:ascii="Arial" w:hAnsi="Arial" w:cs="Arial"/>
          <w:color w:val="00204E"/>
          <w:sz w:val="22"/>
        </w:rPr>
      </w:pPr>
      <w:r w:rsidRPr="00CA5478">
        <w:rPr>
          <w:rFonts w:ascii="Arial" w:hAnsi="Arial" w:cs="Arial"/>
          <w:color w:val="00204E"/>
          <w:sz w:val="22"/>
        </w:rPr>
        <w:t>The governing body of …</w:t>
      </w:r>
      <w:r w:rsidR="000E6A04">
        <w:rPr>
          <w:rFonts w:ascii="Arial" w:hAnsi="Arial" w:cs="Arial"/>
          <w:color w:val="00204E"/>
          <w:sz w:val="22"/>
        </w:rPr>
        <w:t>………………......</w:t>
      </w:r>
      <w:r w:rsidRPr="00CA5478">
        <w:rPr>
          <w:rFonts w:ascii="Arial" w:hAnsi="Arial" w:cs="Arial"/>
          <w:color w:val="00204E"/>
          <w:sz w:val="22"/>
        </w:rPr>
        <w:t xml:space="preserve"> school adopted this policy on 1</w:t>
      </w:r>
      <w:r w:rsidR="000E6A04" w:rsidRPr="000E6A04">
        <w:rPr>
          <w:rFonts w:ascii="Arial" w:hAnsi="Arial" w:cs="Arial"/>
          <w:color w:val="00204E"/>
          <w:sz w:val="22"/>
          <w:vertAlign w:val="superscript"/>
        </w:rPr>
        <w:t>st</w:t>
      </w:r>
      <w:r w:rsidR="000E6A04">
        <w:rPr>
          <w:rFonts w:ascii="Arial" w:hAnsi="Arial" w:cs="Arial"/>
          <w:color w:val="00204E"/>
          <w:sz w:val="22"/>
        </w:rPr>
        <w:t xml:space="preserve"> </w:t>
      </w:r>
      <w:r w:rsidRPr="00CA5478">
        <w:rPr>
          <w:rFonts w:ascii="Arial" w:hAnsi="Arial" w:cs="Arial"/>
          <w:color w:val="00204E"/>
          <w:sz w:val="22"/>
        </w:rPr>
        <w:t>September 20… following consultation with the recognised teaching unions.</w:t>
      </w:r>
    </w:p>
    <w:p w:rsidR="00CA5478" w:rsidRDefault="00CA5478" w:rsidP="00CA5478">
      <w:pPr>
        <w:ind w:left="-709" w:right="-694"/>
        <w:rPr>
          <w:rFonts w:ascii="Arial" w:hAnsi="Arial" w:cs="Arial"/>
          <w:b/>
          <w:color w:val="00204E"/>
          <w:szCs w:val="28"/>
        </w:rPr>
      </w:pPr>
    </w:p>
    <w:p w:rsidR="00CA5478" w:rsidRDefault="00CA5478" w:rsidP="00CA5478">
      <w:pPr>
        <w:ind w:left="-709" w:right="-694"/>
        <w:rPr>
          <w:rFonts w:ascii="Arial" w:hAnsi="Arial" w:cs="Arial"/>
          <w:b/>
          <w:color w:val="00204E"/>
          <w:szCs w:val="28"/>
        </w:rPr>
      </w:pPr>
    </w:p>
    <w:p w:rsidR="0040732E" w:rsidRPr="00CA5478" w:rsidRDefault="0040732E" w:rsidP="00CA5478">
      <w:pPr>
        <w:ind w:left="-709" w:right="-694"/>
        <w:rPr>
          <w:rFonts w:ascii="Arial" w:hAnsi="Arial" w:cs="Arial"/>
          <w:b/>
          <w:color w:val="00204E"/>
          <w:szCs w:val="28"/>
        </w:rPr>
      </w:pPr>
      <w:r w:rsidRPr="00CA5478">
        <w:rPr>
          <w:rFonts w:ascii="Arial" w:hAnsi="Arial" w:cs="Arial"/>
          <w:b/>
          <w:color w:val="00204E"/>
          <w:szCs w:val="28"/>
        </w:rPr>
        <w:t>C</w:t>
      </w:r>
      <w:r w:rsidR="00A536AA" w:rsidRPr="00CA5478">
        <w:rPr>
          <w:rFonts w:ascii="Arial" w:hAnsi="Arial" w:cs="Arial"/>
          <w:b/>
          <w:color w:val="00204E"/>
          <w:szCs w:val="28"/>
        </w:rPr>
        <w:t>ontents</w:t>
      </w:r>
      <w:r w:rsidR="001A45C9" w:rsidRPr="00CA5478">
        <w:rPr>
          <w:rFonts w:ascii="Arial" w:hAnsi="Arial" w:cs="Arial"/>
          <w:b/>
          <w:color w:val="00204E"/>
          <w:szCs w:val="28"/>
        </w:rPr>
        <w:tab/>
      </w:r>
      <w:r w:rsidR="001A45C9" w:rsidRPr="00CA5478">
        <w:rPr>
          <w:rFonts w:ascii="Arial" w:hAnsi="Arial" w:cs="Arial"/>
          <w:b/>
          <w:color w:val="00204E"/>
          <w:szCs w:val="28"/>
        </w:rPr>
        <w:tab/>
      </w:r>
      <w:r w:rsidR="001A45C9" w:rsidRPr="00CA5478">
        <w:rPr>
          <w:rFonts w:ascii="Arial" w:hAnsi="Arial" w:cs="Arial"/>
          <w:b/>
          <w:color w:val="00204E"/>
          <w:szCs w:val="28"/>
        </w:rPr>
        <w:tab/>
      </w:r>
      <w:r w:rsidR="001A45C9" w:rsidRPr="00CA5478">
        <w:rPr>
          <w:rFonts w:ascii="Arial" w:hAnsi="Arial" w:cs="Arial"/>
          <w:b/>
          <w:color w:val="00204E"/>
          <w:szCs w:val="28"/>
        </w:rPr>
        <w:tab/>
      </w:r>
      <w:r w:rsidR="001A45C9" w:rsidRPr="00CA5478">
        <w:rPr>
          <w:rFonts w:ascii="Arial" w:hAnsi="Arial" w:cs="Arial"/>
          <w:b/>
          <w:color w:val="00204E"/>
          <w:szCs w:val="28"/>
        </w:rPr>
        <w:tab/>
      </w:r>
      <w:r w:rsidR="001A45C9" w:rsidRPr="00CA5478">
        <w:rPr>
          <w:rFonts w:ascii="Arial" w:hAnsi="Arial" w:cs="Arial"/>
          <w:b/>
          <w:color w:val="00204E"/>
          <w:szCs w:val="28"/>
        </w:rPr>
        <w:tab/>
      </w:r>
      <w:r w:rsidR="001A45C9" w:rsidRPr="00CA5478">
        <w:rPr>
          <w:rFonts w:ascii="Arial" w:hAnsi="Arial" w:cs="Arial"/>
          <w:b/>
          <w:color w:val="00204E"/>
          <w:szCs w:val="28"/>
        </w:rPr>
        <w:tab/>
      </w:r>
      <w:r w:rsidR="001A45C9" w:rsidRPr="00CA5478">
        <w:rPr>
          <w:rFonts w:ascii="Arial" w:hAnsi="Arial" w:cs="Arial"/>
          <w:b/>
          <w:color w:val="00204E"/>
          <w:szCs w:val="28"/>
        </w:rPr>
        <w:tab/>
      </w:r>
      <w:r w:rsidR="001A45C9" w:rsidRPr="00CA5478">
        <w:rPr>
          <w:rFonts w:ascii="Arial" w:hAnsi="Arial" w:cs="Arial"/>
          <w:b/>
          <w:color w:val="00204E"/>
          <w:szCs w:val="28"/>
        </w:rPr>
        <w:tab/>
      </w:r>
      <w:r w:rsidR="001A45C9" w:rsidRPr="00CA5478">
        <w:rPr>
          <w:rFonts w:ascii="Arial" w:hAnsi="Arial" w:cs="Arial"/>
          <w:b/>
          <w:color w:val="00204E"/>
          <w:szCs w:val="28"/>
        </w:rPr>
        <w:tab/>
        <w:t>P</w:t>
      </w:r>
      <w:r w:rsidR="00A536AA" w:rsidRPr="00CA5478">
        <w:rPr>
          <w:rFonts w:ascii="Arial" w:hAnsi="Arial" w:cs="Arial"/>
          <w:b/>
          <w:color w:val="00204E"/>
          <w:szCs w:val="28"/>
        </w:rPr>
        <w:t>age</w:t>
      </w:r>
    </w:p>
    <w:p w:rsidR="0040732E" w:rsidRPr="00CA5478" w:rsidRDefault="0040732E" w:rsidP="00CA5478">
      <w:pPr>
        <w:ind w:left="-720" w:right="-694"/>
        <w:rPr>
          <w:rFonts w:ascii="Arial" w:hAnsi="Arial" w:cs="Arial"/>
          <w:b/>
          <w:color w:val="00204E"/>
          <w:sz w:val="22"/>
          <w:szCs w:val="20"/>
        </w:rPr>
      </w:pPr>
    </w:p>
    <w:p w:rsidR="002F44D2" w:rsidRPr="00CA5478" w:rsidRDefault="002F44D2" w:rsidP="00CA5478">
      <w:pPr>
        <w:ind w:left="-720" w:right="-694"/>
        <w:rPr>
          <w:rFonts w:ascii="Arial" w:hAnsi="Arial" w:cs="Arial"/>
          <w:color w:val="00204E"/>
          <w:sz w:val="22"/>
          <w:szCs w:val="20"/>
        </w:rPr>
      </w:pPr>
      <w:r w:rsidRPr="00CA5478">
        <w:rPr>
          <w:rFonts w:ascii="Arial" w:hAnsi="Arial" w:cs="Arial"/>
          <w:color w:val="00204E"/>
          <w:sz w:val="22"/>
          <w:szCs w:val="20"/>
        </w:rPr>
        <w:t>Preamble</w:t>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A22B6B">
        <w:rPr>
          <w:rFonts w:ascii="Arial" w:hAnsi="Arial" w:cs="Arial"/>
          <w:color w:val="00204E"/>
          <w:sz w:val="22"/>
          <w:szCs w:val="20"/>
        </w:rPr>
        <w:t>2</w:t>
      </w:r>
    </w:p>
    <w:p w:rsidR="002F44D2" w:rsidRPr="00CA5478" w:rsidRDefault="002F44D2" w:rsidP="00CA5478">
      <w:pPr>
        <w:ind w:left="-720" w:right="-694"/>
        <w:rPr>
          <w:rFonts w:ascii="Arial" w:hAnsi="Arial" w:cs="Arial"/>
          <w:color w:val="00204E"/>
          <w:sz w:val="22"/>
          <w:szCs w:val="20"/>
        </w:rPr>
      </w:pPr>
    </w:p>
    <w:p w:rsidR="00D56F28" w:rsidRPr="00CA5478" w:rsidRDefault="00177BF5" w:rsidP="00CA5478">
      <w:pPr>
        <w:ind w:left="-720" w:right="-694"/>
        <w:rPr>
          <w:rFonts w:ascii="Arial" w:hAnsi="Arial" w:cs="Arial"/>
          <w:color w:val="00204E"/>
          <w:sz w:val="22"/>
          <w:szCs w:val="20"/>
        </w:rPr>
      </w:pPr>
      <w:r w:rsidRPr="00CA5478">
        <w:rPr>
          <w:rFonts w:ascii="Arial" w:hAnsi="Arial" w:cs="Arial"/>
          <w:color w:val="00204E"/>
          <w:sz w:val="22"/>
          <w:szCs w:val="20"/>
        </w:rPr>
        <w:t>I</w:t>
      </w:r>
      <w:r w:rsidR="00D56F28" w:rsidRPr="00CA5478">
        <w:rPr>
          <w:rFonts w:ascii="Arial" w:hAnsi="Arial" w:cs="Arial"/>
          <w:color w:val="00204E"/>
          <w:sz w:val="22"/>
          <w:szCs w:val="20"/>
        </w:rPr>
        <w:t>ntroduction</w:t>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A22B6B">
        <w:rPr>
          <w:rFonts w:ascii="Arial" w:hAnsi="Arial" w:cs="Arial"/>
          <w:color w:val="00204E"/>
          <w:sz w:val="22"/>
          <w:szCs w:val="20"/>
        </w:rPr>
        <w:t>2</w:t>
      </w:r>
    </w:p>
    <w:p w:rsidR="00862929" w:rsidRPr="00CA5478" w:rsidRDefault="00862929" w:rsidP="00CA5478">
      <w:pPr>
        <w:ind w:left="-720" w:right="-694"/>
        <w:rPr>
          <w:rFonts w:ascii="Arial" w:hAnsi="Arial" w:cs="Arial"/>
          <w:color w:val="00204E"/>
          <w:sz w:val="22"/>
          <w:szCs w:val="20"/>
        </w:rPr>
      </w:pPr>
    </w:p>
    <w:p w:rsidR="00862929" w:rsidRPr="00CA5478" w:rsidRDefault="00862929" w:rsidP="00CA5478">
      <w:pPr>
        <w:ind w:left="-720" w:right="-694"/>
        <w:rPr>
          <w:rFonts w:ascii="Arial" w:hAnsi="Arial" w:cs="Arial"/>
          <w:color w:val="00204E"/>
          <w:sz w:val="22"/>
          <w:szCs w:val="20"/>
        </w:rPr>
      </w:pPr>
      <w:r w:rsidRPr="00CA5478">
        <w:rPr>
          <w:rFonts w:ascii="Arial" w:hAnsi="Arial" w:cs="Arial"/>
          <w:color w:val="00204E"/>
          <w:sz w:val="22"/>
          <w:szCs w:val="20"/>
        </w:rPr>
        <w:t>Guiding principles</w:t>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705F65">
        <w:rPr>
          <w:rFonts w:ascii="Arial" w:hAnsi="Arial" w:cs="Arial"/>
          <w:color w:val="00204E"/>
          <w:sz w:val="22"/>
          <w:szCs w:val="20"/>
        </w:rPr>
        <w:t>3</w:t>
      </w:r>
    </w:p>
    <w:p w:rsidR="00D56F28" w:rsidRPr="00CA5478" w:rsidRDefault="00D56F28" w:rsidP="00CA5478">
      <w:pPr>
        <w:ind w:left="-720" w:right="-694"/>
        <w:rPr>
          <w:rFonts w:ascii="Arial" w:hAnsi="Arial" w:cs="Arial"/>
          <w:color w:val="00204E"/>
          <w:sz w:val="22"/>
          <w:szCs w:val="20"/>
        </w:rPr>
      </w:pPr>
    </w:p>
    <w:p w:rsidR="00D56F28" w:rsidRPr="00CA5478" w:rsidRDefault="00D56F28" w:rsidP="00CA5478">
      <w:pPr>
        <w:ind w:left="-720" w:right="-694"/>
        <w:rPr>
          <w:rFonts w:ascii="Arial" w:hAnsi="Arial" w:cs="Arial"/>
          <w:color w:val="00204E"/>
          <w:sz w:val="22"/>
          <w:szCs w:val="20"/>
        </w:rPr>
      </w:pPr>
      <w:r w:rsidRPr="00CA5478">
        <w:rPr>
          <w:rFonts w:ascii="Arial" w:hAnsi="Arial" w:cs="Arial"/>
          <w:color w:val="00204E"/>
          <w:sz w:val="22"/>
          <w:szCs w:val="20"/>
        </w:rPr>
        <w:t>Purpose</w:t>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A22B6B">
        <w:rPr>
          <w:rFonts w:ascii="Arial" w:hAnsi="Arial" w:cs="Arial"/>
          <w:color w:val="00204E"/>
          <w:sz w:val="22"/>
          <w:szCs w:val="20"/>
        </w:rPr>
        <w:t>3</w:t>
      </w:r>
    </w:p>
    <w:p w:rsidR="00D56F28" w:rsidRPr="00CA5478" w:rsidRDefault="00D56F28" w:rsidP="00CA5478">
      <w:pPr>
        <w:ind w:left="-720" w:right="-694"/>
        <w:rPr>
          <w:rFonts w:ascii="Arial" w:hAnsi="Arial" w:cs="Arial"/>
          <w:color w:val="00204E"/>
          <w:sz w:val="22"/>
          <w:szCs w:val="20"/>
        </w:rPr>
      </w:pPr>
    </w:p>
    <w:p w:rsidR="00CA5478" w:rsidRPr="00CA5478" w:rsidRDefault="00D00A43" w:rsidP="00CA5478">
      <w:pPr>
        <w:ind w:left="-720" w:right="-694"/>
        <w:rPr>
          <w:rFonts w:ascii="Arial" w:hAnsi="Arial" w:cs="Arial"/>
          <w:color w:val="00204E"/>
          <w:sz w:val="22"/>
          <w:szCs w:val="22"/>
        </w:rPr>
      </w:pPr>
      <w:r w:rsidRPr="00CA5478">
        <w:rPr>
          <w:rFonts w:ascii="Arial" w:hAnsi="Arial" w:cs="Arial"/>
          <w:color w:val="00204E"/>
          <w:sz w:val="22"/>
          <w:szCs w:val="22"/>
        </w:rPr>
        <w:t>The a</w:t>
      </w:r>
      <w:r w:rsidR="00A57F1C" w:rsidRPr="00CA5478">
        <w:rPr>
          <w:rFonts w:ascii="Arial" w:hAnsi="Arial" w:cs="Arial"/>
          <w:color w:val="00204E"/>
          <w:sz w:val="22"/>
          <w:szCs w:val="22"/>
        </w:rPr>
        <w:t>ppraisal</w:t>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A536AA"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A22B6B">
        <w:rPr>
          <w:rFonts w:ascii="Arial" w:hAnsi="Arial" w:cs="Arial"/>
          <w:color w:val="00204E"/>
          <w:sz w:val="22"/>
          <w:szCs w:val="22"/>
        </w:rPr>
        <w:t>3</w:t>
      </w:r>
    </w:p>
    <w:p w:rsidR="00CA5478" w:rsidRPr="00CA5478" w:rsidRDefault="00CA5478" w:rsidP="00CA5478">
      <w:pPr>
        <w:ind w:left="-720" w:right="-694"/>
        <w:rPr>
          <w:rFonts w:ascii="Arial" w:hAnsi="Arial" w:cs="Arial"/>
          <w:color w:val="00204E"/>
          <w:sz w:val="22"/>
          <w:szCs w:val="22"/>
        </w:rPr>
      </w:pPr>
    </w:p>
    <w:p w:rsidR="00CA5478" w:rsidRPr="00CA5478" w:rsidRDefault="00D00A43" w:rsidP="00CA5478">
      <w:pPr>
        <w:pStyle w:val="ListParagraph"/>
        <w:numPr>
          <w:ilvl w:val="0"/>
          <w:numId w:val="15"/>
        </w:numPr>
        <w:ind w:right="-694"/>
        <w:rPr>
          <w:rFonts w:ascii="Arial" w:hAnsi="Arial" w:cs="Arial"/>
          <w:color w:val="00204E"/>
          <w:sz w:val="22"/>
          <w:szCs w:val="22"/>
        </w:rPr>
      </w:pPr>
      <w:r w:rsidRPr="00CA5478">
        <w:rPr>
          <w:rFonts w:ascii="Arial" w:hAnsi="Arial" w:cs="Arial"/>
          <w:color w:val="00204E"/>
          <w:sz w:val="22"/>
          <w:szCs w:val="22"/>
        </w:rPr>
        <w:t>The a</w:t>
      </w:r>
      <w:r w:rsidR="00FD00A1" w:rsidRPr="00CA5478">
        <w:rPr>
          <w:rFonts w:ascii="Arial" w:hAnsi="Arial" w:cs="Arial"/>
          <w:color w:val="00204E"/>
          <w:sz w:val="22"/>
          <w:szCs w:val="22"/>
        </w:rPr>
        <w:t xml:space="preserve">ppraisal </w:t>
      </w:r>
      <w:r w:rsidRPr="00CA5478">
        <w:rPr>
          <w:rFonts w:ascii="Arial" w:hAnsi="Arial" w:cs="Arial"/>
          <w:color w:val="00204E"/>
          <w:sz w:val="22"/>
          <w:szCs w:val="22"/>
        </w:rPr>
        <w:t>p</w:t>
      </w:r>
      <w:r w:rsidR="00B462FA" w:rsidRPr="00CA5478">
        <w:rPr>
          <w:rFonts w:ascii="Arial" w:hAnsi="Arial" w:cs="Arial"/>
          <w:color w:val="00204E"/>
          <w:sz w:val="22"/>
          <w:szCs w:val="22"/>
        </w:rPr>
        <w:t>eriod</w:t>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CA5478"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A22B6B">
        <w:rPr>
          <w:rFonts w:ascii="Arial" w:hAnsi="Arial" w:cs="Arial"/>
          <w:color w:val="00204E"/>
          <w:sz w:val="22"/>
          <w:szCs w:val="22"/>
        </w:rPr>
        <w:t>3</w:t>
      </w:r>
    </w:p>
    <w:p w:rsidR="00CA5478" w:rsidRPr="00CA5478" w:rsidRDefault="00FD00A1" w:rsidP="00CA5478">
      <w:pPr>
        <w:pStyle w:val="ListParagraph"/>
        <w:numPr>
          <w:ilvl w:val="0"/>
          <w:numId w:val="15"/>
        </w:numPr>
        <w:ind w:right="-694"/>
        <w:rPr>
          <w:rFonts w:ascii="Arial" w:hAnsi="Arial" w:cs="Arial"/>
          <w:color w:val="00204E"/>
          <w:sz w:val="22"/>
          <w:szCs w:val="22"/>
        </w:rPr>
      </w:pPr>
      <w:r w:rsidRPr="00CA5478">
        <w:rPr>
          <w:rFonts w:ascii="Arial" w:hAnsi="Arial" w:cs="Arial"/>
          <w:color w:val="00204E"/>
          <w:sz w:val="22"/>
          <w:szCs w:val="22"/>
        </w:rPr>
        <w:t>T</w:t>
      </w:r>
      <w:r w:rsidR="00B462FA" w:rsidRPr="00CA5478">
        <w:rPr>
          <w:rFonts w:ascii="Arial" w:hAnsi="Arial" w:cs="Arial"/>
          <w:color w:val="00204E"/>
          <w:sz w:val="22"/>
          <w:szCs w:val="22"/>
        </w:rPr>
        <w:t xml:space="preserve">he </w:t>
      </w:r>
      <w:r w:rsidR="00D00A43" w:rsidRPr="00CA5478">
        <w:rPr>
          <w:rFonts w:ascii="Arial" w:hAnsi="Arial" w:cs="Arial"/>
          <w:color w:val="00204E"/>
          <w:sz w:val="22"/>
          <w:szCs w:val="22"/>
        </w:rPr>
        <w:t>a</w:t>
      </w:r>
      <w:r w:rsidR="00B462FA" w:rsidRPr="00CA5478">
        <w:rPr>
          <w:rFonts w:ascii="Arial" w:hAnsi="Arial" w:cs="Arial"/>
          <w:color w:val="00204E"/>
          <w:sz w:val="22"/>
          <w:szCs w:val="22"/>
        </w:rPr>
        <w:t>ppraisers</w:t>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CA5478"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705F65">
        <w:rPr>
          <w:rFonts w:ascii="Arial" w:hAnsi="Arial" w:cs="Arial"/>
          <w:color w:val="00204E"/>
          <w:sz w:val="22"/>
          <w:szCs w:val="22"/>
        </w:rPr>
        <w:t>4</w:t>
      </w:r>
    </w:p>
    <w:p w:rsidR="00CA5478" w:rsidRPr="00CA5478" w:rsidRDefault="00FD00A1" w:rsidP="00CA5478">
      <w:pPr>
        <w:pStyle w:val="ListParagraph"/>
        <w:numPr>
          <w:ilvl w:val="0"/>
          <w:numId w:val="15"/>
        </w:numPr>
        <w:ind w:right="-694"/>
        <w:rPr>
          <w:rFonts w:ascii="Arial" w:hAnsi="Arial" w:cs="Arial"/>
          <w:color w:val="00204E"/>
          <w:sz w:val="22"/>
          <w:szCs w:val="22"/>
        </w:rPr>
      </w:pPr>
      <w:r w:rsidRPr="00CA5478">
        <w:rPr>
          <w:rFonts w:ascii="Arial" w:hAnsi="Arial" w:cs="Arial"/>
          <w:color w:val="00204E"/>
          <w:sz w:val="22"/>
          <w:szCs w:val="22"/>
        </w:rPr>
        <w:t>O</w:t>
      </w:r>
      <w:r w:rsidR="00177BF5" w:rsidRPr="00CA5478">
        <w:rPr>
          <w:rFonts w:ascii="Arial" w:hAnsi="Arial" w:cs="Arial"/>
          <w:color w:val="00204E"/>
          <w:sz w:val="22"/>
          <w:szCs w:val="22"/>
        </w:rPr>
        <w:t>bjective setting</w:t>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A22B6B">
        <w:rPr>
          <w:rFonts w:ascii="Arial" w:hAnsi="Arial" w:cs="Arial"/>
          <w:color w:val="00204E"/>
          <w:sz w:val="22"/>
          <w:szCs w:val="22"/>
        </w:rPr>
        <w:t>4</w:t>
      </w:r>
    </w:p>
    <w:p w:rsidR="00CA5478" w:rsidRPr="00CA5478" w:rsidRDefault="00862929" w:rsidP="00CA5478">
      <w:pPr>
        <w:pStyle w:val="ListParagraph"/>
        <w:numPr>
          <w:ilvl w:val="0"/>
          <w:numId w:val="15"/>
        </w:numPr>
        <w:ind w:right="-694"/>
        <w:rPr>
          <w:rFonts w:ascii="Arial" w:hAnsi="Arial" w:cs="Arial"/>
          <w:color w:val="00204E"/>
          <w:sz w:val="22"/>
          <w:szCs w:val="22"/>
        </w:rPr>
      </w:pPr>
      <w:r w:rsidRPr="00CA5478">
        <w:rPr>
          <w:rFonts w:ascii="Arial" w:hAnsi="Arial" w:cs="Arial"/>
          <w:color w:val="00204E"/>
          <w:sz w:val="22"/>
          <w:szCs w:val="22"/>
        </w:rPr>
        <w:t xml:space="preserve">Teachers’ </w:t>
      </w:r>
      <w:r w:rsidR="00D00A43" w:rsidRPr="00CA5478">
        <w:rPr>
          <w:rFonts w:ascii="Arial" w:hAnsi="Arial" w:cs="Arial"/>
          <w:color w:val="00204E"/>
          <w:sz w:val="22"/>
          <w:szCs w:val="22"/>
        </w:rPr>
        <w:t>s</w:t>
      </w:r>
      <w:r w:rsidRPr="00CA5478">
        <w:rPr>
          <w:rFonts w:ascii="Arial" w:hAnsi="Arial" w:cs="Arial"/>
          <w:color w:val="00204E"/>
          <w:sz w:val="22"/>
          <w:szCs w:val="22"/>
        </w:rPr>
        <w:t>tandards</w:t>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CA5478"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705F65">
        <w:rPr>
          <w:rFonts w:ascii="Arial" w:hAnsi="Arial" w:cs="Arial"/>
          <w:color w:val="00204E"/>
          <w:sz w:val="22"/>
          <w:szCs w:val="22"/>
        </w:rPr>
        <w:t>6</w:t>
      </w:r>
    </w:p>
    <w:p w:rsidR="00CA5478" w:rsidRPr="00CA5478" w:rsidRDefault="00FD00A1" w:rsidP="00CA5478">
      <w:pPr>
        <w:pStyle w:val="ListParagraph"/>
        <w:numPr>
          <w:ilvl w:val="0"/>
          <w:numId w:val="15"/>
        </w:numPr>
        <w:ind w:right="-694"/>
        <w:rPr>
          <w:rFonts w:ascii="Arial" w:hAnsi="Arial" w:cs="Arial"/>
          <w:color w:val="00204E"/>
          <w:sz w:val="22"/>
          <w:szCs w:val="22"/>
        </w:rPr>
      </w:pPr>
      <w:r w:rsidRPr="00CA5478">
        <w:rPr>
          <w:rFonts w:ascii="Arial" w:hAnsi="Arial" w:cs="Arial"/>
          <w:color w:val="00204E"/>
          <w:sz w:val="22"/>
          <w:szCs w:val="22"/>
        </w:rPr>
        <w:t>G</w:t>
      </w:r>
      <w:r w:rsidR="00B462FA" w:rsidRPr="00CA5478">
        <w:rPr>
          <w:rFonts w:ascii="Arial" w:hAnsi="Arial" w:cs="Arial"/>
          <w:color w:val="00204E"/>
          <w:sz w:val="22"/>
          <w:szCs w:val="22"/>
        </w:rPr>
        <w:t>athering the evidence</w:t>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705F65">
        <w:rPr>
          <w:rFonts w:ascii="Arial" w:hAnsi="Arial" w:cs="Arial"/>
          <w:color w:val="00204E"/>
          <w:sz w:val="22"/>
          <w:szCs w:val="22"/>
        </w:rPr>
        <w:t>7</w:t>
      </w:r>
    </w:p>
    <w:p w:rsidR="00CA5478" w:rsidRPr="00CA5478" w:rsidRDefault="00F369A4" w:rsidP="00CA5478">
      <w:pPr>
        <w:pStyle w:val="ListParagraph"/>
        <w:numPr>
          <w:ilvl w:val="0"/>
          <w:numId w:val="15"/>
        </w:numPr>
        <w:ind w:right="-694"/>
        <w:rPr>
          <w:rFonts w:ascii="Arial" w:hAnsi="Arial" w:cs="Arial"/>
          <w:color w:val="00204E"/>
          <w:sz w:val="22"/>
          <w:szCs w:val="22"/>
        </w:rPr>
      </w:pPr>
      <w:r w:rsidRPr="00CA5478">
        <w:rPr>
          <w:rFonts w:ascii="Arial" w:hAnsi="Arial" w:cs="Arial"/>
          <w:color w:val="00204E"/>
          <w:sz w:val="22"/>
          <w:szCs w:val="22"/>
        </w:rPr>
        <w:t>Ofsted</w:t>
      </w:r>
      <w:r w:rsidRPr="00CA5478">
        <w:rPr>
          <w:rFonts w:ascii="Arial" w:hAnsi="Arial" w:cs="Arial"/>
          <w:color w:val="00204E"/>
          <w:sz w:val="22"/>
          <w:szCs w:val="22"/>
        </w:rPr>
        <w:tab/>
      </w:r>
      <w:r w:rsidRPr="00CA5478">
        <w:rPr>
          <w:rFonts w:ascii="Arial" w:hAnsi="Arial" w:cs="Arial"/>
          <w:color w:val="00204E"/>
          <w:sz w:val="22"/>
          <w:szCs w:val="22"/>
        </w:rPr>
        <w:tab/>
      </w:r>
      <w:r w:rsidRPr="00CA5478">
        <w:rPr>
          <w:rFonts w:ascii="Arial" w:hAnsi="Arial" w:cs="Arial"/>
          <w:color w:val="00204E"/>
          <w:sz w:val="22"/>
          <w:szCs w:val="22"/>
        </w:rPr>
        <w:tab/>
      </w:r>
      <w:r w:rsidRPr="00CA5478">
        <w:rPr>
          <w:rFonts w:ascii="Arial" w:hAnsi="Arial" w:cs="Arial"/>
          <w:color w:val="00204E"/>
          <w:sz w:val="22"/>
          <w:szCs w:val="22"/>
        </w:rPr>
        <w:tab/>
      </w:r>
      <w:r w:rsidRPr="00CA5478">
        <w:rPr>
          <w:rFonts w:ascii="Arial" w:hAnsi="Arial" w:cs="Arial"/>
          <w:color w:val="00204E"/>
          <w:sz w:val="22"/>
          <w:szCs w:val="22"/>
        </w:rPr>
        <w:tab/>
      </w:r>
      <w:r w:rsidRPr="00CA5478">
        <w:rPr>
          <w:rFonts w:ascii="Arial" w:hAnsi="Arial" w:cs="Arial"/>
          <w:color w:val="00204E"/>
          <w:sz w:val="22"/>
          <w:szCs w:val="22"/>
        </w:rPr>
        <w:tab/>
      </w:r>
      <w:r w:rsidRPr="00CA5478">
        <w:rPr>
          <w:rFonts w:ascii="Arial" w:hAnsi="Arial" w:cs="Arial"/>
          <w:color w:val="00204E"/>
          <w:sz w:val="22"/>
          <w:szCs w:val="22"/>
        </w:rPr>
        <w:tab/>
      </w:r>
      <w:r w:rsidRPr="00CA5478">
        <w:rPr>
          <w:rFonts w:ascii="Arial" w:hAnsi="Arial" w:cs="Arial"/>
          <w:color w:val="00204E"/>
          <w:sz w:val="22"/>
          <w:szCs w:val="22"/>
        </w:rPr>
        <w:tab/>
      </w:r>
      <w:r w:rsidR="00CA5478" w:rsidRPr="00CA5478">
        <w:rPr>
          <w:rFonts w:ascii="Arial" w:hAnsi="Arial" w:cs="Arial"/>
          <w:color w:val="00204E"/>
          <w:sz w:val="22"/>
          <w:szCs w:val="22"/>
        </w:rPr>
        <w:tab/>
      </w:r>
      <w:r w:rsidRPr="00CA5478">
        <w:rPr>
          <w:rFonts w:ascii="Arial" w:hAnsi="Arial" w:cs="Arial"/>
          <w:color w:val="00204E"/>
          <w:sz w:val="22"/>
          <w:szCs w:val="22"/>
        </w:rPr>
        <w:tab/>
      </w:r>
      <w:r w:rsidR="00705F65">
        <w:rPr>
          <w:rFonts w:ascii="Arial" w:hAnsi="Arial" w:cs="Arial"/>
          <w:color w:val="00204E"/>
          <w:sz w:val="22"/>
          <w:szCs w:val="22"/>
        </w:rPr>
        <w:t>8</w:t>
      </w:r>
    </w:p>
    <w:p w:rsidR="00CA5478" w:rsidRPr="00CA5478" w:rsidRDefault="00FD00A1" w:rsidP="00CA5478">
      <w:pPr>
        <w:pStyle w:val="ListParagraph"/>
        <w:numPr>
          <w:ilvl w:val="0"/>
          <w:numId w:val="15"/>
        </w:numPr>
        <w:ind w:right="-694"/>
        <w:rPr>
          <w:rFonts w:ascii="Arial" w:hAnsi="Arial" w:cs="Arial"/>
          <w:color w:val="00204E"/>
          <w:sz w:val="22"/>
          <w:szCs w:val="22"/>
        </w:rPr>
      </w:pPr>
      <w:r w:rsidRPr="00CA5478">
        <w:rPr>
          <w:rFonts w:ascii="Arial" w:hAnsi="Arial" w:cs="Arial"/>
          <w:color w:val="00204E"/>
          <w:sz w:val="22"/>
          <w:szCs w:val="22"/>
        </w:rPr>
        <w:t xml:space="preserve">Reviewing </w:t>
      </w:r>
      <w:r w:rsidR="00D00A43" w:rsidRPr="00CA5478">
        <w:rPr>
          <w:rFonts w:ascii="Arial" w:hAnsi="Arial" w:cs="Arial"/>
          <w:color w:val="00204E"/>
          <w:sz w:val="22"/>
          <w:szCs w:val="22"/>
        </w:rPr>
        <w:t>p</w:t>
      </w:r>
      <w:r w:rsidR="00B462FA" w:rsidRPr="00CA5478">
        <w:rPr>
          <w:rFonts w:ascii="Arial" w:hAnsi="Arial" w:cs="Arial"/>
          <w:color w:val="00204E"/>
          <w:sz w:val="22"/>
          <w:szCs w:val="22"/>
        </w:rPr>
        <w:t>erformance</w:t>
      </w:r>
      <w:r w:rsidR="001477AC" w:rsidRPr="00CA5478">
        <w:rPr>
          <w:rFonts w:ascii="Arial" w:hAnsi="Arial" w:cs="Arial"/>
          <w:color w:val="00204E"/>
          <w:sz w:val="22"/>
          <w:szCs w:val="22"/>
        </w:rPr>
        <w:t xml:space="preserve"> and the </w:t>
      </w:r>
      <w:r w:rsidR="00D00A43" w:rsidRPr="00CA5478">
        <w:rPr>
          <w:rFonts w:ascii="Arial" w:hAnsi="Arial" w:cs="Arial"/>
          <w:color w:val="00204E"/>
          <w:sz w:val="22"/>
          <w:szCs w:val="22"/>
        </w:rPr>
        <w:t>annual a</w:t>
      </w:r>
      <w:r w:rsidR="001477AC" w:rsidRPr="00CA5478">
        <w:rPr>
          <w:rFonts w:ascii="Arial" w:hAnsi="Arial" w:cs="Arial"/>
          <w:color w:val="00204E"/>
          <w:sz w:val="22"/>
          <w:szCs w:val="22"/>
        </w:rPr>
        <w:t>ssessment</w:t>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CB5982" w:rsidRPr="00CA5478">
        <w:rPr>
          <w:rFonts w:ascii="Arial" w:hAnsi="Arial" w:cs="Arial"/>
          <w:color w:val="00204E"/>
          <w:sz w:val="22"/>
          <w:szCs w:val="22"/>
        </w:rPr>
        <w:tab/>
      </w:r>
      <w:r w:rsidR="00705F65">
        <w:rPr>
          <w:rFonts w:ascii="Arial" w:hAnsi="Arial" w:cs="Arial"/>
          <w:color w:val="00204E"/>
          <w:sz w:val="22"/>
          <w:szCs w:val="22"/>
        </w:rPr>
        <w:t>9</w:t>
      </w:r>
    </w:p>
    <w:p w:rsidR="003A4C1D" w:rsidRPr="00CA5478" w:rsidRDefault="00D00A43" w:rsidP="00CA5478">
      <w:pPr>
        <w:pStyle w:val="ListParagraph"/>
        <w:numPr>
          <w:ilvl w:val="0"/>
          <w:numId w:val="15"/>
        </w:numPr>
        <w:ind w:right="-694"/>
        <w:rPr>
          <w:rFonts w:ascii="Arial" w:hAnsi="Arial" w:cs="Arial"/>
          <w:color w:val="00204E"/>
          <w:sz w:val="22"/>
          <w:szCs w:val="22"/>
        </w:rPr>
      </w:pPr>
      <w:r w:rsidRPr="00CA5478">
        <w:rPr>
          <w:rFonts w:ascii="Arial" w:hAnsi="Arial" w:cs="Arial"/>
          <w:color w:val="00204E"/>
          <w:sz w:val="22"/>
          <w:szCs w:val="22"/>
        </w:rPr>
        <w:t>Continuing p</w:t>
      </w:r>
      <w:r w:rsidR="00FD00A1" w:rsidRPr="00CA5478">
        <w:rPr>
          <w:rFonts w:ascii="Arial" w:hAnsi="Arial" w:cs="Arial"/>
          <w:color w:val="00204E"/>
          <w:sz w:val="22"/>
          <w:szCs w:val="22"/>
        </w:rPr>
        <w:t xml:space="preserve">rofessional </w:t>
      </w:r>
      <w:r w:rsidRPr="00CA5478">
        <w:rPr>
          <w:rFonts w:ascii="Arial" w:hAnsi="Arial" w:cs="Arial"/>
          <w:color w:val="00204E"/>
          <w:sz w:val="22"/>
          <w:szCs w:val="22"/>
        </w:rPr>
        <w:t>d</w:t>
      </w:r>
      <w:r w:rsidR="00862929" w:rsidRPr="00CA5478">
        <w:rPr>
          <w:rFonts w:ascii="Arial" w:hAnsi="Arial" w:cs="Arial"/>
          <w:color w:val="00204E"/>
          <w:sz w:val="22"/>
          <w:szCs w:val="22"/>
        </w:rPr>
        <w:t>evelopment</w:t>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705F65">
        <w:rPr>
          <w:rFonts w:ascii="Arial" w:hAnsi="Arial" w:cs="Arial"/>
          <w:color w:val="00204E"/>
          <w:sz w:val="22"/>
          <w:szCs w:val="22"/>
        </w:rPr>
        <w:t>9</w:t>
      </w:r>
    </w:p>
    <w:p w:rsidR="003A4C1D" w:rsidRPr="00CA5478" w:rsidRDefault="003A4C1D" w:rsidP="00CA5478">
      <w:pPr>
        <w:ind w:right="-694"/>
        <w:rPr>
          <w:rFonts w:ascii="Arial" w:hAnsi="Arial" w:cs="Arial"/>
          <w:color w:val="00204E"/>
          <w:sz w:val="22"/>
          <w:szCs w:val="22"/>
        </w:rPr>
      </w:pPr>
    </w:p>
    <w:p w:rsidR="003A4C1D" w:rsidRPr="00CA5478" w:rsidRDefault="00D00A43" w:rsidP="00CA5478">
      <w:pPr>
        <w:ind w:left="-720" w:right="-694"/>
        <w:rPr>
          <w:rFonts w:ascii="Arial" w:hAnsi="Arial" w:cs="Arial"/>
          <w:color w:val="00204E"/>
          <w:sz w:val="22"/>
          <w:szCs w:val="22"/>
        </w:rPr>
      </w:pPr>
      <w:r w:rsidRPr="00CA5478">
        <w:rPr>
          <w:rFonts w:ascii="Arial" w:hAnsi="Arial" w:cs="Arial"/>
          <w:color w:val="00204E"/>
          <w:sz w:val="22"/>
          <w:szCs w:val="22"/>
        </w:rPr>
        <w:t>Conflict of i</w:t>
      </w:r>
      <w:r w:rsidR="003A4C1D" w:rsidRPr="00CA5478">
        <w:rPr>
          <w:rFonts w:ascii="Arial" w:hAnsi="Arial" w:cs="Arial"/>
          <w:color w:val="00204E"/>
          <w:sz w:val="22"/>
          <w:szCs w:val="22"/>
        </w:rPr>
        <w:t>nterest</w:t>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1A45C9" w:rsidRPr="00CA5478">
        <w:rPr>
          <w:rFonts w:ascii="Arial" w:hAnsi="Arial" w:cs="Arial"/>
          <w:color w:val="00204E"/>
          <w:sz w:val="22"/>
          <w:szCs w:val="22"/>
        </w:rPr>
        <w:tab/>
      </w:r>
      <w:r w:rsidR="00705F65">
        <w:rPr>
          <w:rFonts w:ascii="Arial" w:hAnsi="Arial" w:cs="Arial"/>
          <w:color w:val="00204E"/>
          <w:sz w:val="22"/>
          <w:szCs w:val="22"/>
        </w:rPr>
        <w:t>9</w:t>
      </w:r>
    </w:p>
    <w:p w:rsidR="00862929" w:rsidRPr="00CA5478" w:rsidRDefault="00862929" w:rsidP="00CA5478">
      <w:pPr>
        <w:ind w:left="-720" w:right="-694"/>
        <w:rPr>
          <w:rFonts w:ascii="Arial" w:hAnsi="Arial" w:cs="Arial"/>
          <w:color w:val="00204E"/>
          <w:sz w:val="22"/>
          <w:szCs w:val="22"/>
        </w:rPr>
      </w:pPr>
    </w:p>
    <w:p w:rsidR="00862929" w:rsidRPr="00CA5478" w:rsidRDefault="00862929" w:rsidP="00CA5478">
      <w:pPr>
        <w:ind w:left="-720" w:right="-694"/>
        <w:rPr>
          <w:rFonts w:ascii="Arial" w:hAnsi="Arial" w:cs="Arial"/>
          <w:color w:val="00204E"/>
          <w:sz w:val="22"/>
          <w:szCs w:val="20"/>
        </w:rPr>
      </w:pPr>
      <w:r w:rsidRPr="00CA5478">
        <w:rPr>
          <w:rFonts w:ascii="Arial" w:hAnsi="Arial" w:cs="Arial"/>
          <w:color w:val="00204E"/>
          <w:sz w:val="22"/>
          <w:szCs w:val="20"/>
        </w:rPr>
        <w:t>Pay progression linked to performance</w:t>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CB5982" w:rsidRPr="00CA5478">
        <w:rPr>
          <w:rFonts w:ascii="Arial" w:hAnsi="Arial" w:cs="Arial"/>
          <w:color w:val="00204E"/>
          <w:sz w:val="22"/>
          <w:szCs w:val="20"/>
        </w:rPr>
        <w:tab/>
      </w:r>
      <w:r w:rsidR="00705F65">
        <w:rPr>
          <w:rFonts w:ascii="Arial" w:hAnsi="Arial" w:cs="Arial"/>
          <w:color w:val="00204E"/>
          <w:sz w:val="22"/>
          <w:szCs w:val="20"/>
        </w:rPr>
        <w:t>10</w:t>
      </w:r>
    </w:p>
    <w:p w:rsidR="003A4C1D" w:rsidRPr="00CA5478" w:rsidRDefault="003A4C1D" w:rsidP="00CA5478">
      <w:pPr>
        <w:ind w:left="-720" w:right="-694"/>
        <w:rPr>
          <w:rFonts w:ascii="Arial" w:hAnsi="Arial" w:cs="Arial"/>
          <w:color w:val="00204E"/>
          <w:sz w:val="22"/>
          <w:szCs w:val="20"/>
        </w:rPr>
      </w:pPr>
    </w:p>
    <w:p w:rsidR="003A4C1D" w:rsidRPr="00CA5478" w:rsidRDefault="00D00A43" w:rsidP="00CA5478">
      <w:pPr>
        <w:pStyle w:val="ListParagraph"/>
        <w:numPr>
          <w:ilvl w:val="0"/>
          <w:numId w:val="16"/>
        </w:numPr>
        <w:ind w:right="-694"/>
        <w:rPr>
          <w:rFonts w:ascii="Arial" w:hAnsi="Arial" w:cs="Arial"/>
          <w:color w:val="00204E"/>
          <w:sz w:val="22"/>
          <w:szCs w:val="20"/>
        </w:rPr>
      </w:pPr>
      <w:r w:rsidRPr="00CA5478">
        <w:rPr>
          <w:rFonts w:ascii="Arial" w:hAnsi="Arial" w:cs="Arial"/>
          <w:color w:val="00204E"/>
          <w:sz w:val="22"/>
          <w:szCs w:val="20"/>
        </w:rPr>
        <w:t>Applications to be paid on the upper pay r</w:t>
      </w:r>
      <w:r w:rsidR="003A4C1D" w:rsidRPr="00CA5478">
        <w:rPr>
          <w:rFonts w:ascii="Arial" w:hAnsi="Arial" w:cs="Arial"/>
          <w:color w:val="00204E"/>
          <w:sz w:val="22"/>
          <w:szCs w:val="20"/>
        </w:rPr>
        <w:t>ange</w:t>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CB5982" w:rsidRPr="00CA5478">
        <w:rPr>
          <w:rFonts w:ascii="Arial" w:hAnsi="Arial" w:cs="Arial"/>
          <w:color w:val="00204E"/>
          <w:sz w:val="22"/>
          <w:szCs w:val="20"/>
        </w:rPr>
        <w:tab/>
      </w:r>
      <w:r w:rsidR="00705F65">
        <w:rPr>
          <w:rFonts w:ascii="Arial" w:hAnsi="Arial" w:cs="Arial"/>
          <w:color w:val="00204E"/>
          <w:sz w:val="22"/>
          <w:szCs w:val="20"/>
        </w:rPr>
        <w:t>11</w:t>
      </w:r>
    </w:p>
    <w:p w:rsidR="003A4C1D" w:rsidRPr="00CA5478" w:rsidRDefault="00D00A43" w:rsidP="00CA5478">
      <w:pPr>
        <w:pStyle w:val="ListParagraph"/>
        <w:numPr>
          <w:ilvl w:val="0"/>
          <w:numId w:val="16"/>
        </w:numPr>
        <w:ind w:right="-694"/>
        <w:rPr>
          <w:rFonts w:ascii="Arial" w:hAnsi="Arial" w:cs="Arial"/>
          <w:color w:val="00204E"/>
          <w:sz w:val="22"/>
          <w:szCs w:val="20"/>
        </w:rPr>
      </w:pPr>
      <w:r w:rsidRPr="00CA5478">
        <w:rPr>
          <w:rFonts w:ascii="Arial" w:hAnsi="Arial" w:cs="Arial"/>
          <w:color w:val="00204E"/>
          <w:sz w:val="22"/>
          <w:szCs w:val="20"/>
        </w:rPr>
        <w:t>Leading p</w:t>
      </w:r>
      <w:r w:rsidR="003A4C1D" w:rsidRPr="00CA5478">
        <w:rPr>
          <w:rFonts w:ascii="Arial" w:hAnsi="Arial" w:cs="Arial"/>
          <w:color w:val="00204E"/>
          <w:sz w:val="22"/>
          <w:szCs w:val="20"/>
        </w:rPr>
        <w:t xml:space="preserve">ractitioner </w:t>
      </w:r>
      <w:r w:rsidR="007D0CE6" w:rsidRPr="00CA5478">
        <w:rPr>
          <w:rFonts w:ascii="Arial" w:hAnsi="Arial" w:cs="Arial"/>
          <w:color w:val="00204E"/>
          <w:sz w:val="22"/>
          <w:szCs w:val="20"/>
        </w:rPr>
        <w:t>role</w:t>
      </w:r>
      <w:r w:rsidR="001A45C9" w:rsidRPr="00CA5478">
        <w:rPr>
          <w:rFonts w:ascii="Arial" w:hAnsi="Arial" w:cs="Arial"/>
          <w:color w:val="00204E"/>
          <w:sz w:val="22"/>
          <w:szCs w:val="20"/>
        </w:rPr>
        <w:tab/>
      </w:r>
      <w:r w:rsidR="007D0CE6"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t>1</w:t>
      </w:r>
      <w:r w:rsidR="00705F65">
        <w:rPr>
          <w:rFonts w:ascii="Arial" w:hAnsi="Arial" w:cs="Arial"/>
          <w:color w:val="00204E"/>
          <w:sz w:val="22"/>
          <w:szCs w:val="20"/>
        </w:rPr>
        <w:t>1</w:t>
      </w:r>
    </w:p>
    <w:p w:rsidR="00862929" w:rsidRPr="00CA5478" w:rsidRDefault="00862929" w:rsidP="00CA5478">
      <w:pPr>
        <w:ind w:left="-720" w:right="-694"/>
        <w:rPr>
          <w:rFonts w:ascii="Arial" w:hAnsi="Arial" w:cs="Arial"/>
          <w:color w:val="00204E"/>
          <w:sz w:val="22"/>
          <w:szCs w:val="20"/>
        </w:rPr>
      </w:pPr>
    </w:p>
    <w:p w:rsidR="003A4C1D" w:rsidRPr="00CA5478" w:rsidRDefault="003A4C1D" w:rsidP="00CA5478">
      <w:pPr>
        <w:ind w:left="-720" w:right="-694"/>
        <w:rPr>
          <w:rFonts w:ascii="Arial" w:hAnsi="Arial" w:cs="Arial"/>
          <w:color w:val="00204E"/>
          <w:sz w:val="22"/>
          <w:szCs w:val="20"/>
        </w:rPr>
      </w:pPr>
      <w:r w:rsidRPr="00CA5478">
        <w:rPr>
          <w:rFonts w:ascii="Arial" w:hAnsi="Arial" w:cs="Arial"/>
          <w:color w:val="00204E"/>
          <w:sz w:val="22"/>
          <w:szCs w:val="20"/>
        </w:rPr>
        <w:t>Staff, especially teachers, experiencing difficulties</w:t>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0C4AE1"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t>1</w:t>
      </w:r>
      <w:r w:rsidR="00705F65">
        <w:rPr>
          <w:rFonts w:ascii="Arial" w:hAnsi="Arial" w:cs="Arial"/>
          <w:color w:val="00204E"/>
          <w:sz w:val="22"/>
          <w:szCs w:val="20"/>
        </w:rPr>
        <w:t>2</w:t>
      </w:r>
      <w:r w:rsidR="001A45C9" w:rsidRPr="00CA5478">
        <w:rPr>
          <w:rFonts w:ascii="Arial" w:hAnsi="Arial" w:cs="Arial"/>
          <w:color w:val="00204E"/>
          <w:sz w:val="22"/>
          <w:szCs w:val="20"/>
        </w:rPr>
        <w:tab/>
      </w:r>
    </w:p>
    <w:p w:rsidR="003A4C1D" w:rsidRPr="00CA5478" w:rsidRDefault="003A4C1D" w:rsidP="00CA5478">
      <w:pPr>
        <w:ind w:left="-720" w:right="-694"/>
        <w:rPr>
          <w:rFonts w:ascii="Arial" w:hAnsi="Arial" w:cs="Arial"/>
          <w:color w:val="00204E"/>
          <w:sz w:val="22"/>
          <w:szCs w:val="20"/>
        </w:rPr>
      </w:pPr>
    </w:p>
    <w:p w:rsidR="00B462FA" w:rsidRPr="00CA5478" w:rsidRDefault="00D00A43" w:rsidP="00CA5478">
      <w:pPr>
        <w:ind w:left="-720" w:right="-694"/>
        <w:rPr>
          <w:rFonts w:ascii="Arial" w:hAnsi="Arial" w:cs="Arial"/>
          <w:color w:val="00204E"/>
          <w:sz w:val="22"/>
          <w:szCs w:val="20"/>
        </w:rPr>
      </w:pPr>
      <w:r w:rsidRPr="00CA5478">
        <w:rPr>
          <w:rFonts w:ascii="Arial" w:hAnsi="Arial" w:cs="Arial"/>
          <w:color w:val="00204E"/>
          <w:sz w:val="22"/>
          <w:szCs w:val="20"/>
        </w:rPr>
        <w:t>Transition to c</w:t>
      </w:r>
      <w:r w:rsidR="00862929" w:rsidRPr="00CA5478">
        <w:rPr>
          <w:rFonts w:ascii="Arial" w:hAnsi="Arial" w:cs="Arial"/>
          <w:color w:val="00204E"/>
          <w:sz w:val="22"/>
          <w:szCs w:val="20"/>
        </w:rPr>
        <w:t>apability</w:t>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CB5982" w:rsidRPr="00CA5478">
        <w:rPr>
          <w:rFonts w:ascii="Arial" w:hAnsi="Arial" w:cs="Arial"/>
          <w:color w:val="00204E"/>
          <w:sz w:val="22"/>
          <w:szCs w:val="20"/>
        </w:rPr>
        <w:tab/>
      </w:r>
      <w:r w:rsidR="001A45C9" w:rsidRPr="00CA5478">
        <w:rPr>
          <w:rFonts w:ascii="Arial" w:hAnsi="Arial" w:cs="Arial"/>
          <w:color w:val="00204E"/>
          <w:sz w:val="22"/>
          <w:szCs w:val="20"/>
        </w:rPr>
        <w:t>1</w:t>
      </w:r>
      <w:r w:rsidR="00705F65">
        <w:rPr>
          <w:rFonts w:ascii="Arial" w:hAnsi="Arial" w:cs="Arial"/>
          <w:color w:val="00204E"/>
          <w:sz w:val="22"/>
          <w:szCs w:val="20"/>
        </w:rPr>
        <w:t>3</w:t>
      </w:r>
    </w:p>
    <w:p w:rsidR="00B462FA" w:rsidRPr="00CA5478" w:rsidRDefault="00B462FA" w:rsidP="00CA5478">
      <w:pPr>
        <w:ind w:left="-720" w:right="-694"/>
        <w:rPr>
          <w:rFonts w:ascii="Arial" w:hAnsi="Arial" w:cs="Arial"/>
          <w:color w:val="00204E"/>
          <w:sz w:val="22"/>
          <w:szCs w:val="20"/>
        </w:rPr>
      </w:pPr>
    </w:p>
    <w:p w:rsidR="00D56F28" w:rsidRPr="00CA5478" w:rsidRDefault="00D00A43" w:rsidP="00CA5478">
      <w:pPr>
        <w:ind w:left="-720" w:right="-694"/>
        <w:rPr>
          <w:rFonts w:ascii="Arial" w:hAnsi="Arial" w:cs="Arial"/>
          <w:color w:val="00204E"/>
          <w:sz w:val="22"/>
          <w:szCs w:val="20"/>
        </w:rPr>
      </w:pPr>
      <w:r w:rsidRPr="00CA5478">
        <w:rPr>
          <w:rFonts w:ascii="Arial" w:hAnsi="Arial" w:cs="Arial"/>
          <w:color w:val="00204E"/>
          <w:sz w:val="22"/>
          <w:szCs w:val="20"/>
        </w:rPr>
        <w:t>Capability p</w:t>
      </w:r>
      <w:r w:rsidR="00862929" w:rsidRPr="00CA5478">
        <w:rPr>
          <w:rFonts w:ascii="Arial" w:hAnsi="Arial" w:cs="Arial"/>
          <w:color w:val="00204E"/>
          <w:sz w:val="22"/>
          <w:szCs w:val="20"/>
        </w:rPr>
        <w:t>rocedure</w:t>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0C4AE1" w:rsidRPr="00CA5478">
        <w:rPr>
          <w:rFonts w:ascii="Arial" w:hAnsi="Arial" w:cs="Arial"/>
          <w:color w:val="00204E"/>
          <w:sz w:val="22"/>
          <w:szCs w:val="20"/>
        </w:rPr>
        <w:tab/>
      </w:r>
      <w:r w:rsidR="00CB5982" w:rsidRPr="00CA5478">
        <w:rPr>
          <w:rFonts w:ascii="Arial" w:hAnsi="Arial" w:cs="Arial"/>
          <w:color w:val="00204E"/>
          <w:sz w:val="22"/>
          <w:szCs w:val="20"/>
        </w:rPr>
        <w:tab/>
      </w:r>
      <w:r w:rsidR="00705F65">
        <w:rPr>
          <w:rFonts w:ascii="Arial" w:hAnsi="Arial" w:cs="Arial"/>
          <w:color w:val="00204E"/>
          <w:sz w:val="22"/>
          <w:szCs w:val="20"/>
        </w:rPr>
        <w:t>14</w:t>
      </w:r>
    </w:p>
    <w:p w:rsidR="00CB5982" w:rsidRPr="00CA5478" w:rsidRDefault="00CB5982" w:rsidP="00CA5478">
      <w:pPr>
        <w:ind w:left="-720" w:right="-694"/>
        <w:rPr>
          <w:rFonts w:ascii="Arial" w:hAnsi="Arial" w:cs="Arial"/>
          <w:color w:val="00204E"/>
          <w:sz w:val="22"/>
          <w:szCs w:val="20"/>
        </w:rPr>
      </w:pPr>
    </w:p>
    <w:p w:rsidR="00CB5982" w:rsidRPr="00CA5478" w:rsidRDefault="00CB5982" w:rsidP="00CA5478">
      <w:pPr>
        <w:pStyle w:val="ListParagraph"/>
        <w:numPr>
          <w:ilvl w:val="0"/>
          <w:numId w:val="14"/>
        </w:numPr>
        <w:ind w:right="-694"/>
        <w:rPr>
          <w:rFonts w:ascii="Arial" w:hAnsi="Arial" w:cs="Arial"/>
          <w:color w:val="00204E"/>
          <w:sz w:val="22"/>
          <w:szCs w:val="20"/>
        </w:rPr>
      </w:pPr>
      <w:r w:rsidRPr="00CA5478">
        <w:rPr>
          <w:rFonts w:ascii="Arial" w:hAnsi="Arial" w:cs="Arial"/>
          <w:color w:val="00204E"/>
          <w:sz w:val="22"/>
          <w:szCs w:val="20"/>
        </w:rPr>
        <w:t>Timescales</w:t>
      </w:r>
      <w:r w:rsidRPr="00CA5478">
        <w:rPr>
          <w:rFonts w:ascii="Arial" w:hAnsi="Arial" w:cs="Arial"/>
          <w:color w:val="00204E"/>
          <w:sz w:val="22"/>
          <w:szCs w:val="20"/>
        </w:rPr>
        <w:tab/>
      </w:r>
      <w:r w:rsidRPr="00CA5478">
        <w:rPr>
          <w:rFonts w:ascii="Arial" w:hAnsi="Arial" w:cs="Arial"/>
          <w:color w:val="00204E"/>
          <w:sz w:val="22"/>
          <w:szCs w:val="20"/>
        </w:rPr>
        <w:tab/>
      </w:r>
      <w:r w:rsidRPr="00CA5478">
        <w:rPr>
          <w:rFonts w:ascii="Arial" w:hAnsi="Arial" w:cs="Arial"/>
          <w:color w:val="00204E"/>
          <w:sz w:val="22"/>
          <w:szCs w:val="20"/>
        </w:rPr>
        <w:tab/>
      </w:r>
      <w:r w:rsidRPr="00CA5478">
        <w:rPr>
          <w:rFonts w:ascii="Arial" w:hAnsi="Arial" w:cs="Arial"/>
          <w:color w:val="00204E"/>
          <w:sz w:val="22"/>
          <w:szCs w:val="20"/>
        </w:rPr>
        <w:tab/>
      </w:r>
      <w:r w:rsidRPr="00CA5478">
        <w:rPr>
          <w:rFonts w:ascii="Arial" w:hAnsi="Arial" w:cs="Arial"/>
          <w:color w:val="00204E"/>
          <w:sz w:val="22"/>
          <w:szCs w:val="20"/>
        </w:rPr>
        <w:tab/>
      </w:r>
      <w:r w:rsidRPr="00CA5478">
        <w:rPr>
          <w:rFonts w:ascii="Arial" w:hAnsi="Arial" w:cs="Arial"/>
          <w:color w:val="00204E"/>
          <w:sz w:val="22"/>
          <w:szCs w:val="20"/>
        </w:rPr>
        <w:tab/>
      </w:r>
      <w:r w:rsidRPr="00CA5478">
        <w:rPr>
          <w:rFonts w:ascii="Arial" w:hAnsi="Arial" w:cs="Arial"/>
          <w:color w:val="00204E"/>
          <w:sz w:val="22"/>
          <w:szCs w:val="20"/>
        </w:rPr>
        <w:tab/>
      </w:r>
      <w:r w:rsidRPr="00CA5478">
        <w:rPr>
          <w:rFonts w:ascii="Arial" w:hAnsi="Arial" w:cs="Arial"/>
          <w:color w:val="00204E"/>
          <w:sz w:val="22"/>
          <w:szCs w:val="20"/>
        </w:rPr>
        <w:tab/>
      </w:r>
      <w:r w:rsidRPr="00CA5478">
        <w:rPr>
          <w:rFonts w:ascii="Arial" w:hAnsi="Arial" w:cs="Arial"/>
          <w:color w:val="00204E"/>
          <w:sz w:val="22"/>
          <w:szCs w:val="20"/>
        </w:rPr>
        <w:tab/>
      </w:r>
      <w:r w:rsidR="00705F65">
        <w:rPr>
          <w:rFonts w:ascii="Arial" w:hAnsi="Arial" w:cs="Arial"/>
          <w:color w:val="00204E"/>
          <w:sz w:val="22"/>
          <w:szCs w:val="20"/>
        </w:rPr>
        <w:t>14</w:t>
      </w:r>
    </w:p>
    <w:p w:rsidR="0040732E" w:rsidRPr="00CA5478" w:rsidRDefault="00D00A43" w:rsidP="00CA5478">
      <w:pPr>
        <w:pStyle w:val="ListParagraph"/>
        <w:numPr>
          <w:ilvl w:val="0"/>
          <w:numId w:val="14"/>
        </w:numPr>
        <w:ind w:right="-694"/>
        <w:rPr>
          <w:rFonts w:ascii="Arial" w:hAnsi="Arial" w:cs="Arial"/>
          <w:color w:val="00204E"/>
          <w:sz w:val="22"/>
          <w:szCs w:val="20"/>
        </w:rPr>
      </w:pPr>
      <w:r w:rsidRPr="00CA5478">
        <w:rPr>
          <w:rFonts w:ascii="Arial" w:hAnsi="Arial" w:cs="Arial"/>
          <w:color w:val="00204E"/>
          <w:sz w:val="22"/>
          <w:szCs w:val="20"/>
        </w:rPr>
        <w:t>Formal capability m</w:t>
      </w:r>
      <w:r w:rsidR="00862929" w:rsidRPr="00CA5478">
        <w:rPr>
          <w:rFonts w:ascii="Arial" w:hAnsi="Arial" w:cs="Arial"/>
          <w:color w:val="00204E"/>
          <w:sz w:val="22"/>
          <w:szCs w:val="20"/>
        </w:rPr>
        <w:t>eeting</w:t>
      </w:r>
      <w:r w:rsidR="00CB5982" w:rsidRPr="00CA5478">
        <w:rPr>
          <w:rFonts w:ascii="Arial" w:hAnsi="Arial" w:cs="Arial"/>
          <w:color w:val="00204E"/>
          <w:sz w:val="22"/>
          <w:szCs w:val="20"/>
        </w:rPr>
        <w:tab/>
      </w:r>
      <w:r w:rsidR="00CB5982" w:rsidRPr="00CA5478">
        <w:rPr>
          <w:rFonts w:ascii="Arial" w:hAnsi="Arial" w:cs="Arial"/>
          <w:color w:val="00204E"/>
          <w:sz w:val="22"/>
          <w:szCs w:val="20"/>
        </w:rPr>
        <w:tab/>
      </w:r>
      <w:r w:rsidR="00CB5982" w:rsidRPr="00CA5478">
        <w:rPr>
          <w:rFonts w:ascii="Arial" w:hAnsi="Arial" w:cs="Arial"/>
          <w:color w:val="00204E"/>
          <w:sz w:val="22"/>
          <w:szCs w:val="20"/>
        </w:rPr>
        <w:tab/>
      </w:r>
      <w:r w:rsidR="00CB5982" w:rsidRPr="00CA5478">
        <w:rPr>
          <w:rFonts w:ascii="Arial" w:hAnsi="Arial" w:cs="Arial"/>
          <w:color w:val="00204E"/>
          <w:sz w:val="22"/>
          <w:szCs w:val="20"/>
        </w:rPr>
        <w:tab/>
      </w:r>
      <w:r w:rsidR="00CB5982" w:rsidRPr="00CA5478">
        <w:rPr>
          <w:rFonts w:ascii="Arial" w:hAnsi="Arial" w:cs="Arial"/>
          <w:color w:val="00204E"/>
          <w:sz w:val="22"/>
          <w:szCs w:val="20"/>
        </w:rPr>
        <w:tab/>
      </w:r>
      <w:r w:rsidR="00CB5982" w:rsidRPr="00CA5478">
        <w:rPr>
          <w:rFonts w:ascii="Arial" w:hAnsi="Arial" w:cs="Arial"/>
          <w:color w:val="00204E"/>
          <w:sz w:val="22"/>
          <w:szCs w:val="20"/>
        </w:rPr>
        <w:tab/>
      </w:r>
      <w:r w:rsidR="00CB5982" w:rsidRPr="00CA5478">
        <w:rPr>
          <w:rFonts w:ascii="Arial" w:hAnsi="Arial" w:cs="Arial"/>
          <w:color w:val="00204E"/>
          <w:sz w:val="22"/>
          <w:szCs w:val="20"/>
        </w:rPr>
        <w:tab/>
      </w:r>
      <w:r w:rsidR="00705F65">
        <w:rPr>
          <w:rFonts w:ascii="Arial" w:hAnsi="Arial" w:cs="Arial"/>
          <w:color w:val="00204E"/>
          <w:sz w:val="22"/>
          <w:szCs w:val="20"/>
        </w:rPr>
        <w:t>15</w:t>
      </w:r>
      <w:r w:rsidR="001A45C9" w:rsidRPr="00CA5478">
        <w:rPr>
          <w:rFonts w:ascii="Arial" w:hAnsi="Arial" w:cs="Arial"/>
          <w:color w:val="00204E"/>
          <w:sz w:val="22"/>
          <w:szCs w:val="20"/>
        </w:rPr>
        <w:tab/>
      </w:r>
    </w:p>
    <w:p w:rsidR="0040732E" w:rsidRPr="00CA5478" w:rsidRDefault="00FD00A1" w:rsidP="00CA5478">
      <w:pPr>
        <w:pStyle w:val="ListParagraph"/>
        <w:numPr>
          <w:ilvl w:val="0"/>
          <w:numId w:val="14"/>
        </w:numPr>
        <w:ind w:right="-694"/>
        <w:rPr>
          <w:rFonts w:ascii="Arial" w:hAnsi="Arial" w:cs="Arial"/>
          <w:color w:val="00204E"/>
          <w:sz w:val="22"/>
          <w:szCs w:val="20"/>
        </w:rPr>
      </w:pPr>
      <w:r w:rsidRPr="00CA5478">
        <w:rPr>
          <w:rFonts w:ascii="Arial" w:hAnsi="Arial" w:cs="Arial"/>
          <w:color w:val="00204E"/>
          <w:sz w:val="22"/>
          <w:szCs w:val="20"/>
        </w:rPr>
        <w:t xml:space="preserve">Monitoring and </w:t>
      </w:r>
      <w:r w:rsidR="00D00A43" w:rsidRPr="00CA5478">
        <w:rPr>
          <w:rFonts w:ascii="Arial" w:hAnsi="Arial" w:cs="Arial"/>
          <w:color w:val="00204E"/>
          <w:sz w:val="22"/>
          <w:szCs w:val="20"/>
        </w:rPr>
        <w:t>r</w:t>
      </w:r>
      <w:r w:rsidRPr="00CA5478">
        <w:rPr>
          <w:rFonts w:ascii="Arial" w:hAnsi="Arial" w:cs="Arial"/>
          <w:color w:val="00204E"/>
          <w:sz w:val="22"/>
          <w:szCs w:val="20"/>
        </w:rPr>
        <w:t xml:space="preserve">eview </w:t>
      </w:r>
      <w:r w:rsidR="00D00A43" w:rsidRPr="00CA5478">
        <w:rPr>
          <w:rFonts w:ascii="Arial" w:hAnsi="Arial" w:cs="Arial"/>
          <w:color w:val="00204E"/>
          <w:sz w:val="22"/>
          <w:szCs w:val="20"/>
        </w:rPr>
        <w:t>p</w:t>
      </w:r>
      <w:r w:rsidRPr="00CA5478">
        <w:rPr>
          <w:rFonts w:ascii="Arial" w:hAnsi="Arial" w:cs="Arial"/>
          <w:color w:val="00204E"/>
          <w:sz w:val="22"/>
          <w:szCs w:val="20"/>
        </w:rPr>
        <w:t xml:space="preserve">eriod following a </w:t>
      </w:r>
      <w:r w:rsidR="00D00A43" w:rsidRPr="00CA5478">
        <w:rPr>
          <w:rFonts w:ascii="Arial" w:hAnsi="Arial" w:cs="Arial"/>
          <w:color w:val="00204E"/>
          <w:sz w:val="22"/>
          <w:szCs w:val="20"/>
        </w:rPr>
        <w:t>f</w:t>
      </w:r>
      <w:r w:rsidRPr="00CA5478">
        <w:rPr>
          <w:rFonts w:ascii="Arial" w:hAnsi="Arial" w:cs="Arial"/>
          <w:color w:val="00204E"/>
          <w:sz w:val="22"/>
          <w:szCs w:val="20"/>
        </w:rPr>
        <w:t xml:space="preserve">ormal </w:t>
      </w:r>
      <w:r w:rsidR="00D00A43" w:rsidRPr="00CA5478">
        <w:rPr>
          <w:rFonts w:ascii="Arial" w:hAnsi="Arial" w:cs="Arial"/>
          <w:color w:val="00204E"/>
          <w:sz w:val="22"/>
          <w:szCs w:val="20"/>
        </w:rPr>
        <w:t>capability m</w:t>
      </w:r>
      <w:r w:rsidR="00862929" w:rsidRPr="00CA5478">
        <w:rPr>
          <w:rFonts w:ascii="Arial" w:hAnsi="Arial" w:cs="Arial"/>
          <w:color w:val="00204E"/>
          <w:sz w:val="22"/>
          <w:szCs w:val="20"/>
        </w:rPr>
        <w:t>eeting</w:t>
      </w:r>
      <w:r w:rsidR="00CB5982" w:rsidRPr="00CA5478">
        <w:rPr>
          <w:rFonts w:ascii="Arial" w:hAnsi="Arial" w:cs="Arial"/>
          <w:color w:val="00204E"/>
          <w:sz w:val="22"/>
          <w:szCs w:val="20"/>
        </w:rPr>
        <w:tab/>
      </w:r>
      <w:r w:rsidR="00CB5982" w:rsidRPr="00CA5478">
        <w:rPr>
          <w:rFonts w:ascii="Arial" w:hAnsi="Arial" w:cs="Arial"/>
          <w:color w:val="00204E"/>
          <w:sz w:val="22"/>
          <w:szCs w:val="20"/>
        </w:rPr>
        <w:tab/>
      </w:r>
      <w:r w:rsidR="00705F65">
        <w:rPr>
          <w:rFonts w:ascii="Arial" w:hAnsi="Arial" w:cs="Arial"/>
          <w:color w:val="00204E"/>
          <w:sz w:val="22"/>
          <w:szCs w:val="20"/>
        </w:rPr>
        <w:t>15</w:t>
      </w:r>
    </w:p>
    <w:p w:rsidR="0040732E" w:rsidRPr="00CA5478" w:rsidRDefault="00D00A43" w:rsidP="00CA5478">
      <w:pPr>
        <w:pStyle w:val="ListParagraph"/>
        <w:numPr>
          <w:ilvl w:val="0"/>
          <w:numId w:val="14"/>
        </w:numPr>
        <w:ind w:right="-694"/>
        <w:rPr>
          <w:rFonts w:ascii="Arial" w:hAnsi="Arial" w:cs="Arial"/>
          <w:color w:val="00204E"/>
          <w:sz w:val="22"/>
          <w:szCs w:val="20"/>
        </w:rPr>
      </w:pPr>
      <w:r w:rsidRPr="00CA5478">
        <w:rPr>
          <w:rFonts w:ascii="Arial" w:hAnsi="Arial" w:cs="Arial"/>
          <w:color w:val="00204E"/>
          <w:sz w:val="22"/>
          <w:szCs w:val="20"/>
        </w:rPr>
        <w:t>Formal review m</w:t>
      </w:r>
      <w:r w:rsidR="00862929" w:rsidRPr="00CA5478">
        <w:rPr>
          <w:rFonts w:ascii="Arial" w:hAnsi="Arial" w:cs="Arial"/>
          <w:color w:val="00204E"/>
          <w:sz w:val="22"/>
          <w:szCs w:val="20"/>
        </w:rPr>
        <w:t>eeting</w:t>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t>1</w:t>
      </w:r>
      <w:r w:rsidR="00705F65">
        <w:rPr>
          <w:rFonts w:ascii="Arial" w:hAnsi="Arial" w:cs="Arial"/>
          <w:color w:val="00204E"/>
          <w:sz w:val="22"/>
          <w:szCs w:val="20"/>
        </w:rPr>
        <w:t>6</w:t>
      </w:r>
    </w:p>
    <w:p w:rsidR="00862929" w:rsidRPr="00CA5478" w:rsidRDefault="00D00A43" w:rsidP="00CA5478">
      <w:pPr>
        <w:pStyle w:val="ListParagraph"/>
        <w:numPr>
          <w:ilvl w:val="0"/>
          <w:numId w:val="14"/>
        </w:numPr>
        <w:ind w:right="-694"/>
        <w:rPr>
          <w:rFonts w:ascii="Arial" w:hAnsi="Arial" w:cs="Arial"/>
          <w:color w:val="00204E"/>
          <w:sz w:val="22"/>
          <w:szCs w:val="20"/>
        </w:rPr>
      </w:pPr>
      <w:r w:rsidRPr="00CA5478">
        <w:rPr>
          <w:rFonts w:ascii="Arial" w:hAnsi="Arial" w:cs="Arial"/>
          <w:color w:val="00204E"/>
          <w:sz w:val="22"/>
          <w:szCs w:val="20"/>
        </w:rPr>
        <w:t>Decision m</w:t>
      </w:r>
      <w:r w:rsidR="00862929" w:rsidRPr="00CA5478">
        <w:rPr>
          <w:rFonts w:ascii="Arial" w:hAnsi="Arial" w:cs="Arial"/>
          <w:color w:val="00204E"/>
          <w:sz w:val="22"/>
          <w:szCs w:val="20"/>
        </w:rPr>
        <w:t>eeting</w:t>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t>1</w:t>
      </w:r>
      <w:r w:rsidR="00705F65">
        <w:rPr>
          <w:rFonts w:ascii="Arial" w:hAnsi="Arial" w:cs="Arial"/>
          <w:color w:val="00204E"/>
          <w:sz w:val="22"/>
          <w:szCs w:val="20"/>
        </w:rPr>
        <w:t>6</w:t>
      </w:r>
    </w:p>
    <w:p w:rsidR="0040732E" w:rsidRPr="00CA5478" w:rsidRDefault="00862929" w:rsidP="00CA5478">
      <w:pPr>
        <w:pStyle w:val="ListParagraph"/>
        <w:numPr>
          <w:ilvl w:val="0"/>
          <w:numId w:val="14"/>
        </w:numPr>
        <w:ind w:right="-694"/>
        <w:rPr>
          <w:rFonts w:ascii="Arial" w:hAnsi="Arial" w:cs="Arial"/>
          <w:color w:val="00204E"/>
          <w:sz w:val="22"/>
          <w:szCs w:val="20"/>
        </w:rPr>
      </w:pPr>
      <w:r w:rsidRPr="00CA5478">
        <w:rPr>
          <w:rFonts w:ascii="Arial" w:hAnsi="Arial" w:cs="Arial"/>
          <w:color w:val="00204E"/>
          <w:sz w:val="22"/>
          <w:szCs w:val="20"/>
        </w:rPr>
        <w:t>Dismissal</w:t>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t>1</w:t>
      </w:r>
      <w:r w:rsidR="00705F65">
        <w:rPr>
          <w:rFonts w:ascii="Arial" w:hAnsi="Arial" w:cs="Arial"/>
          <w:color w:val="00204E"/>
          <w:sz w:val="22"/>
          <w:szCs w:val="20"/>
        </w:rPr>
        <w:t>6</w:t>
      </w:r>
      <w:r w:rsidR="001A45C9" w:rsidRPr="00CA5478">
        <w:rPr>
          <w:rFonts w:ascii="Arial" w:hAnsi="Arial" w:cs="Arial"/>
          <w:color w:val="00204E"/>
          <w:sz w:val="22"/>
          <w:szCs w:val="20"/>
        </w:rPr>
        <w:tab/>
      </w:r>
    </w:p>
    <w:p w:rsidR="00B13FC0" w:rsidRDefault="00862929" w:rsidP="00B13FC0">
      <w:pPr>
        <w:pStyle w:val="ListParagraph"/>
        <w:numPr>
          <w:ilvl w:val="0"/>
          <w:numId w:val="14"/>
        </w:numPr>
        <w:ind w:right="-694"/>
        <w:rPr>
          <w:rFonts w:ascii="Arial" w:hAnsi="Arial" w:cs="Arial"/>
          <w:color w:val="00204E"/>
          <w:sz w:val="22"/>
          <w:szCs w:val="20"/>
        </w:rPr>
      </w:pPr>
      <w:r w:rsidRPr="00CA5478">
        <w:rPr>
          <w:rFonts w:ascii="Arial" w:hAnsi="Arial" w:cs="Arial"/>
          <w:color w:val="00204E"/>
          <w:sz w:val="22"/>
          <w:szCs w:val="20"/>
        </w:rPr>
        <w:t>Appeal</w:t>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r>
      <w:r w:rsidR="001A45C9" w:rsidRPr="00CA5478">
        <w:rPr>
          <w:rFonts w:ascii="Arial" w:hAnsi="Arial" w:cs="Arial"/>
          <w:color w:val="00204E"/>
          <w:sz w:val="22"/>
          <w:szCs w:val="20"/>
        </w:rPr>
        <w:tab/>
        <w:t>1</w:t>
      </w:r>
      <w:r w:rsidR="00705F65">
        <w:rPr>
          <w:rFonts w:ascii="Arial" w:hAnsi="Arial" w:cs="Arial"/>
          <w:color w:val="00204E"/>
          <w:sz w:val="22"/>
          <w:szCs w:val="20"/>
        </w:rPr>
        <w:t>6</w:t>
      </w:r>
    </w:p>
    <w:p w:rsidR="00CB5982" w:rsidRPr="00B13FC0" w:rsidRDefault="00CB5982" w:rsidP="00B13FC0">
      <w:pPr>
        <w:pStyle w:val="ListParagraph"/>
        <w:numPr>
          <w:ilvl w:val="0"/>
          <w:numId w:val="14"/>
        </w:numPr>
        <w:ind w:right="-694"/>
        <w:rPr>
          <w:rFonts w:ascii="Arial" w:hAnsi="Arial" w:cs="Arial"/>
          <w:color w:val="00204E"/>
          <w:sz w:val="22"/>
          <w:szCs w:val="20"/>
        </w:rPr>
      </w:pPr>
      <w:r w:rsidRPr="00B13FC0">
        <w:rPr>
          <w:rFonts w:ascii="Arial" w:hAnsi="Arial" w:cs="Arial"/>
          <w:color w:val="00204E"/>
          <w:sz w:val="22"/>
          <w:szCs w:val="20"/>
        </w:rPr>
        <w:t xml:space="preserve">Management </w:t>
      </w:r>
      <w:r w:rsidR="00D00A43" w:rsidRPr="00B13FC0">
        <w:rPr>
          <w:rFonts w:ascii="Arial" w:hAnsi="Arial" w:cs="Arial"/>
          <w:color w:val="00204E"/>
          <w:sz w:val="22"/>
          <w:szCs w:val="20"/>
        </w:rPr>
        <w:t>g</w:t>
      </w:r>
      <w:r w:rsidRPr="00B13FC0">
        <w:rPr>
          <w:rFonts w:ascii="Arial" w:hAnsi="Arial" w:cs="Arial"/>
          <w:color w:val="00204E"/>
          <w:sz w:val="22"/>
          <w:szCs w:val="20"/>
        </w:rPr>
        <w:t>uidance: applying the procedures</w:t>
      </w:r>
      <w:r w:rsidRPr="00B13FC0">
        <w:rPr>
          <w:rFonts w:ascii="Arial" w:hAnsi="Arial" w:cs="Arial"/>
          <w:color w:val="00204E"/>
          <w:sz w:val="22"/>
          <w:szCs w:val="20"/>
        </w:rPr>
        <w:tab/>
      </w:r>
      <w:r w:rsidRPr="00B13FC0">
        <w:rPr>
          <w:rFonts w:ascii="Arial" w:hAnsi="Arial" w:cs="Arial"/>
          <w:color w:val="00204E"/>
          <w:sz w:val="22"/>
          <w:szCs w:val="20"/>
        </w:rPr>
        <w:tab/>
      </w:r>
      <w:r w:rsidRPr="00B13FC0">
        <w:rPr>
          <w:rFonts w:ascii="Arial" w:hAnsi="Arial" w:cs="Arial"/>
          <w:color w:val="00204E"/>
          <w:sz w:val="22"/>
          <w:szCs w:val="20"/>
        </w:rPr>
        <w:tab/>
      </w:r>
      <w:r w:rsidRPr="00B13FC0">
        <w:rPr>
          <w:rFonts w:ascii="Arial" w:hAnsi="Arial" w:cs="Arial"/>
          <w:color w:val="00204E"/>
          <w:sz w:val="22"/>
          <w:szCs w:val="20"/>
        </w:rPr>
        <w:tab/>
        <w:t>1</w:t>
      </w:r>
      <w:r w:rsidR="00705F65">
        <w:rPr>
          <w:rFonts w:ascii="Arial" w:hAnsi="Arial" w:cs="Arial"/>
          <w:color w:val="00204E"/>
          <w:sz w:val="22"/>
          <w:szCs w:val="20"/>
        </w:rPr>
        <w:t>7</w:t>
      </w:r>
    </w:p>
    <w:p w:rsidR="001477AC" w:rsidRPr="003775F8" w:rsidRDefault="001477AC" w:rsidP="00CA5478">
      <w:pPr>
        <w:ind w:left="-720" w:right="-694"/>
        <w:rPr>
          <w:rFonts w:ascii="Arial" w:hAnsi="Arial" w:cs="Arial"/>
          <w:b/>
          <w:color w:val="00204E"/>
          <w:sz w:val="22"/>
          <w:szCs w:val="22"/>
        </w:rPr>
      </w:pPr>
    </w:p>
    <w:p w:rsidR="00CA5478" w:rsidRPr="003A33F7" w:rsidRDefault="003A33F7" w:rsidP="003A33F7">
      <w:pPr>
        <w:ind w:left="-709"/>
        <w:rPr>
          <w:rFonts w:ascii="Arial" w:hAnsi="Arial" w:cs="Arial"/>
          <w:color w:val="00204E"/>
          <w:sz w:val="22"/>
          <w:szCs w:val="22"/>
        </w:rPr>
      </w:pPr>
      <w:r w:rsidRPr="003A33F7">
        <w:rPr>
          <w:rFonts w:ascii="Arial" w:hAnsi="Arial" w:cs="Arial"/>
          <w:color w:val="00204E"/>
          <w:sz w:val="22"/>
          <w:szCs w:val="22"/>
        </w:rPr>
        <w:t>Appraisal – getting it right and avoiding the pitfalls</w:t>
      </w:r>
      <w:r>
        <w:rPr>
          <w:rFonts w:ascii="Arial" w:hAnsi="Arial" w:cs="Arial"/>
          <w:color w:val="00204E"/>
          <w:sz w:val="22"/>
          <w:szCs w:val="22"/>
        </w:rPr>
        <w:tab/>
      </w:r>
      <w:r>
        <w:rPr>
          <w:rFonts w:ascii="Arial" w:hAnsi="Arial" w:cs="Arial"/>
          <w:color w:val="00204E"/>
          <w:sz w:val="22"/>
          <w:szCs w:val="22"/>
        </w:rPr>
        <w:tab/>
      </w:r>
      <w:r>
        <w:rPr>
          <w:rFonts w:ascii="Arial" w:hAnsi="Arial" w:cs="Arial"/>
          <w:color w:val="00204E"/>
          <w:sz w:val="22"/>
          <w:szCs w:val="22"/>
        </w:rPr>
        <w:tab/>
      </w:r>
      <w:r>
        <w:rPr>
          <w:rFonts w:ascii="Arial" w:hAnsi="Arial" w:cs="Arial"/>
          <w:color w:val="00204E"/>
          <w:sz w:val="22"/>
          <w:szCs w:val="22"/>
        </w:rPr>
        <w:tab/>
      </w:r>
      <w:r>
        <w:rPr>
          <w:rFonts w:ascii="Arial" w:hAnsi="Arial" w:cs="Arial"/>
          <w:color w:val="00204E"/>
          <w:sz w:val="22"/>
          <w:szCs w:val="22"/>
        </w:rPr>
        <w:tab/>
        <w:t>18/19</w:t>
      </w:r>
      <w:r w:rsidR="002001C3">
        <w:rPr>
          <w:rFonts w:ascii="Arial" w:hAnsi="Arial" w:cs="Arial"/>
          <w:color w:val="00204E"/>
          <w:sz w:val="22"/>
          <w:szCs w:val="22"/>
        </w:rPr>
        <w:t>/20</w:t>
      </w:r>
    </w:p>
    <w:p w:rsidR="00CA5478" w:rsidRDefault="00CA5478" w:rsidP="00CA5478">
      <w:pPr>
        <w:rPr>
          <w:rFonts w:ascii="Arial" w:hAnsi="Arial" w:cs="Arial"/>
          <w:b/>
          <w:color w:val="00204E"/>
          <w:sz w:val="22"/>
          <w:szCs w:val="22"/>
        </w:rPr>
      </w:pPr>
    </w:p>
    <w:p w:rsidR="00B13FC0" w:rsidRDefault="00B13FC0" w:rsidP="00CA5478">
      <w:pPr>
        <w:ind w:left="-709"/>
        <w:rPr>
          <w:rFonts w:ascii="Arial" w:hAnsi="Arial" w:cs="Arial"/>
          <w:b/>
          <w:color w:val="00204E"/>
        </w:rPr>
      </w:pPr>
    </w:p>
    <w:p w:rsidR="002F44D2" w:rsidRPr="00CA5478" w:rsidRDefault="002F44D2" w:rsidP="00CA5478">
      <w:pPr>
        <w:ind w:left="-709"/>
        <w:rPr>
          <w:rFonts w:ascii="Arial" w:hAnsi="Arial" w:cs="Arial"/>
          <w:b/>
          <w:color w:val="00204E"/>
          <w:sz w:val="22"/>
          <w:szCs w:val="22"/>
        </w:rPr>
      </w:pPr>
      <w:r w:rsidRPr="00871963">
        <w:rPr>
          <w:rFonts w:ascii="Arial" w:hAnsi="Arial" w:cs="Arial"/>
          <w:b/>
          <w:color w:val="00204E"/>
        </w:rPr>
        <w:lastRenderedPageBreak/>
        <w:t>Preamble</w:t>
      </w:r>
    </w:p>
    <w:p w:rsidR="002F44D2" w:rsidRPr="003775F8" w:rsidRDefault="002F44D2" w:rsidP="00CA5478">
      <w:pPr>
        <w:ind w:left="-720" w:right="-694"/>
        <w:rPr>
          <w:rFonts w:ascii="Arial" w:hAnsi="Arial" w:cs="Arial"/>
          <w:color w:val="00204E"/>
          <w:sz w:val="22"/>
          <w:szCs w:val="22"/>
        </w:rPr>
      </w:pPr>
    </w:p>
    <w:p w:rsidR="002F44D2" w:rsidRPr="00871963" w:rsidRDefault="002F44D2" w:rsidP="00CA5478">
      <w:pPr>
        <w:ind w:left="-720" w:right="-694"/>
        <w:rPr>
          <w:rFonts w:ascii="Arial" w:hAnsi="Arial" w:cs="Arial"/>
          <w:color w:val="00204E"/>
          <w:sz w:val="22"/>
          <w:szCs w:val="20"/>
        </w:rPr>
      </w:pPr>
      <w:r w:rsidRPr="00871963">
        <w:rPr>
          <w:rFonts w:ascii="Arial" w:hAnsi="Arial" w:cs="Arial"/>
          <w:color w:val="00204E"/>
          <w:sz w:val="22"/>
          <w:szCs w:val="20"/>
        </w:rPr>
        <w:t xml:space="preserve">This </w:t>
      </w:r>
      <w:r w:rsidR="00225F4D" w:rsidRPr="00871963">
        <w:rPr>
          <w:rFonts w:ascii="Arial" w:hAnsi="Arial" w:cs="Arial"/>
          <w:b/>
          <w:color w:val="00204E"/>
          <w:sz w:val="22"/>
          <w:szCs w:val="20"/>
        </w:rPr>
        <w:t xml:space="preserve">model staff appraisal </w:t>
      </w:r>
      <w:r w:rsidR="000E6A04">
        <w:rPr>
          <w:rFonts w:ascii="Arial" w:hAnsi="Arial" w:cs="Arial"/>
          <w:b/>
          <w:color w:val="00204E"/>
          <w:sz w:val="22"/>
          <w:szCs w:val="20"/>
        </w:rPr>
        <w:t xml:space="preserve">and capability </w:t>
      </w:r>
      <w:r w:rsidR="00225F4D" w:rsidRPr="00871963">
        <w:rPr>
          <w:rFonts w:ascii="Arial" w:hAnsi="Arial" w:cs="Arial"/>
          <w:b/>
          <w:color w:val="00204E"/>
          <w:sz w:val="22"/>
          <w:szCs w:val="20"/>
        </w:rPr>
        <w:t>policy</w:t>
      </w:r>
      <w:r w:rsidRPr="00871963">
        <w:rPr>
          <w:rFonts w:ascii="Arial" w:hAnsi="Arial" w:cs="Arial"/>
          <w:color w:val="00204E"/>
          <w:sz w:val="22"/>
          <w:szCs w:val="20"/>
        </w:rPr>
        <w:t xml:space="preserve"> sets out the </w:t>
      </w:r>
      <w:r w:rsidR="004243B5" w:rsidRPr="00871963">
        <w:rPr>
          <w:rFonts w:ascii="Arial" w:hAnsi="Arial" w:cs="Arial"/>
          <w:color w:val="00204E"/>
          <w:sz w:val="22"/>
          <w:szCs w:val="20"/>
        </w:rPr>
        <w:t xml:space="preserve">broad </w:t>
      </w:r>
      <w:r w:rsidRPr="00871963">
        <w:rPr>
          <w:rFonts w:ascii="Arial" w:hAnsi="Arial" w:cs="Arial"/>
          <w:color w:val="00204E"/>
          <w:sz w:val="22"/>
          <w:szCs w:val="20"/>
        </w:rPr>
        <w:t xml:space="preserve">content of a policy that </w:t>
      </w:r>
      <w:r w:rsidR="00871963">
        <w:rPr>
          <w:rFonts w:ascii="Arial" w:hAnsi="Arial" w:cs="Arial"/>
          <w:color w:val="00204E"/>
          <w:sz w:val="22"/>
          <w:szCs w:val="20"/>
        </w:rPr>
        <w:t>schools may wish to adapt and/</w:t>
      </w:r>
      <w:r w:rsidRPr="00871963">
        <w:rPr>
          <w:rFonts w:ascii="Arial" w:hAnsi="Arial" w:cs="Arial"/>
          <w:color w:val="00204E"/>
          <w:sz w:val="22"/>
          <w:szCs w:val="20"/>
        </w:rPr>
        <w:t>or adopt as their own</w:t>
      </w:r>
      <w:r w:rsidR="004243B5" w:rsidRPr="00871963">
        <w:rPr>
          <w:rFonts w:ascii="Arial" w:hAnsi="Arial" w:cs="Arial"/>
          <w:color w:val="00204E"/>
          <w:sz w:val="22"/>
          <w:szCs w:val="20"/>
        </w:rPr>
        <w:t>; the policy</w:t>
      </w:r>
      <w:r w:rsidRPr="00871963">
        <w:rPr>
          <w:rFonts w:ascii="Arial" w:hAnsi="Arial" w:cs="Arial"/>
          <w:color w:val="00204E"/>
          <w:sz w:val="22"/>
          <w:szCs w:val="20"/>
        </w:rPr>
        <w:t xml:space="preserve"> aims to comply with the </w:t>
      </w:r>
      <w:r w:rsidR="004243B5" w:rsidRPr="00871963">
        <w:rPr>
          <w:rFonts w:ascii="Arial" w:hAnsi="Arial" w:cs="Arial"/>
          <w:color w:val="00204E"/>
          <w:sz w:val="22"/>
          <w:szCs w:val="20"/>
        </w:rPr>
        <w:t xml:space="preserve">prevailing </w:t>
      </w:r>
      <w:r w:rsidRPr="00871963">
        <w:rPr>
          <w:rFonts w:ascii="Arial" w:hAnsi="Arial" w:cs="Arial"/>
          <w:color w:val="00204E"/>
          <w:sz w:val="22"/>
          <w:szCs w:val="20"/>
        </w:rPr>
        <w:t xml:space="preserve">legislative framework </w:t>
      </w:r>
      <w:r w:rsidR="004243B5" w:rsidRPr="00871963">
        <w:rPr>
          <w:rFonts w:ascii="Arial" w:hAnsi="Arial" w:cs="Arial"/>
          <w:color w:val="00204E"/>
          <w:sz w:val="22"/>
          <w:szCs w:val="20"/>
        </w:rPr>
        <w:t xml:space="preserve">and </w:t>
      </w:r>
      <w:r w:rsidR="000E6A04">
        <w:rPr>
          <w:rFonts w:ascii="Arial" w:hAnsi="Arial" w:cs="Arial"/>
          <w:color w:val="00204E"/>
          <w:sz w:val="22"/>
          <w:szCs w:val="20"/>
        </w:rPr>
        <w:t xml:space="preserve">best </w:t>
      </w:r>
      <w:r w:rsidRPr="00871963">
        <w:rPr>
          <w:rFonts w:ascii="Arial" w:hAnsi="Arial" w:cs="Arial"/>
          <w:color w:val="00204E"/>
          <w:sz w:val="22"/>
          <w:szCs w:val="20"/>
        </w:rPr>
        <w:t>practice.</w:t>
      </w:r>
    </w:p>
    <w:p w:rsidR="002F44D2" w:rsidRPr="00871963" w:rsidRDefault="002F44D2" w:rsidP="00CA5478">
      <w:pPr>
        <w:ind w:left="-720" w:right="-694"/>
        <w:rPr>
          <w:rFonts w:ascii="Arial" w:hAnsi="Arial" w:cs="Arial"/>
          <w:b/>
          <w:color w:val="00204E"/>
          <w:sz w:val="22"/>
          <w:szCs w:val="20"/>
        </w:rPr>
      </w:pPr>
    </w:p>
    <w:p w:rsidR="002F44D2" w:rsidRPr="00871963" w:rsidRDefault="004243B5" w:rsidP="00CA5478">
      <w:pPr>
        <w:ind w:left="-720" w:right="-694"/>
        <w:rPr>
          <w:rFonts w:ascii="Arial" w:hAnsi="Arial" w:cs="Arial"/>
          <w:color w:val="00204E"/>
          <w:sz w:val="22"/>
          <w:szCs w:val="20"/>
        </w:rPr>
      </w:pPr>
      <w:r w:rsidRPr="00871963">
        <w:rPr>
          <w:rFonts w:ascii="Arial" w:hAnsi="Arial" w:cs="Arial"/>
          <w:color w:val="00204E"/>
          <w:sz w:val="22"/>
          <w:szCs w:val="20"/>
        </w:rPr>
        <w:t xml:space="preserve">As a </w:t>
      </w:r>
      <w:r w:rsidR="000E6A04">
        <w:rPr>
          <w:rFonts w:ascii="Arial" w:hAnsi="Arial" w:cs="Arial"/>
          <w:color w:val="00204E"/>
          <w:sz w:val="22"/>
          <w:szCs w:val="20"/>
        </w:rPr>
        <w:t xml:space="preserve">reminder to our members, </w:t>
      </w:r>
      <w:r w:rsidRPr="00871963">
        <w:rPr>
          <w:rFonts w:ascii="Arial" w:hAnsi="Arial" w:cs="Arial"/>
          <w:color w:val="00204E"/>
          <w:sz w:val="22"/>
          <w:szCs w:val="20"/>
        </w:rPr>
        <w:t>t</w:t>
      </w:r>
      <w:r w:rsidR="00D92FAF">
        <w:rPr>
          <w:rFonts w:ascii="Arial" w:hAnsi="Arial" w:cs="Arial"/>
          <w:color w:val="00204E"/>
          <w:sz w:val="22"/>
          <w:szCs w:val="20"/>
        </w:rPr>
        <w:t>he Teachers’ S</w:t>
      </w:r>
      <w:r w:rsidR="002F44D2" w:rsidRPr="00871963">
        <w:rPr>
          <w:rFonts w:ascii="Arial" w:hAnsi="Arial" w:cs="Arial"/>
          <w:color w:val="00204E"/>
          <w:sz w:val="22"/>
          <w:szCs w:val="20"/>
        </w:rPr>
        <w:t>tandards, introduced in September 2012, must be incorporated into a school’s appraisal arrangements.</w:t>
      </w:r>
      <w:r w:rsidR="00A536AA" w:rsidRPr="00871963">
        <w:rPr>
          <w:rFonts w:ascii="Arial" w:hAnsi="Arial" w:cs="Arial"/>
          <w:color w:val="00204E"/>
          <w:sz w:val="22"/>
          <w:szCs w:val="20"/>
        </w:rPr>
        <w:t xml:space="preserve"> </w:t>
      </w:r>
    </w:p>
    <w:p w:rsidR="002F44D2" w:rsidRPr="00871963" w:rsidRDefault="002F44D2" w:rsidP="00CA5478">
      <w:pPr>
        <w:ind w:left="-720" w:right="-694"/>
        <w:rPr>
          <w:rFonts w:ascii="Arial" w:hAnsi="Arial" w:cs="Arial"/>
          <w:b/>
          <w:color w:val="00204E"/>
          <w:sz w:val="22"/>
          <w:szCs w:val="20"/>
        </w:rPr>
      </w:pPr>
    </w:p>
    <w:p w:rsidR="002F44D2" w:rsidRPr="00871963" w:rsidRDefault="002F44D2" w:rsidP="00CA5478">
      <w:pPr>
        <w:ind w:left="-720" w:right="-694"/>
        <w:rPr>
          <w:rFonts w:ascii="Arial" w:hAnsi="Arial" w:cs="Arial"/>
          <w:b/>
          <w:color w:val="00204E"/>
          <w:sz w:val="22"/>
          <w:szCs w:val="22"/>
        </w:rPr>
      </w:pPr>
      <w:r w:rsidRPr="00871963">
        <w:rPr>
          <w:rFonts w:ascii="Arial" w:hAnsi="Arial" w:cs="Arial"/>
          <w:color w:val="00204E"/>
          <w:sz w:val="22"/>
          <w:szCs w:val="20"/>
        </w:rPr>
        <w:t xml:space="preserve">The </w:t>
      </w:r>
      <w:r w:rsidRPr="00871963">
        <w:rPr>
          <w:rFonts w:ascii="Arial" w:hAnsi="Arial" w:cs="Arial"/>
          <w:color w:val="00204E"/>
          <w:sz w:val="22"/>
          <w:szCs w:val="22"/>
        </w:rPr>
        <w:t xml:space="preserve">new </w:t>
      </w:r>
      <w:r w:rsidR="00F1081D" w:rsidRPr="00871963">
        <w:rPr>
          <w:rFonts w:ascii="Arial" w:hAnsi="Arial" w:cs="Arial"/>
          <w:color w:val="00204E"/>
          <w:sz w:val="22"/>
          <w:szCs w:val="22"/>
        </w:rPr>
        <w:t xml:space="preserve">arrangements </w:t>
      </w:r>
      <w:r w:rsidR="00D92FAF">
        <w:rPr>
          <w:rFonts w:ascii="Arial" w:hAnsi="Arial" w:cs="Arial"/>
          <w:color w:val="00204E"/>
          <w:sz w:val="22"/>
          <w:szCs w:val="22"/>
        </w:rPr>
        <w:t>do not apply to</w:t>
      </w:r>
      <w:r w:rsidRPr="00871963">
        <w:rPr>
          <w:rFonts w:ascii="Arial" w:hAnsi="Arial" w:cs="Arial"/>
          <w:color w:val="00204E"/>
          <w:sz w:val="22"/>
          <w:szCs w:val="22"/>
        </w:rPr>
        <w:t xml:space="preserve"> </w:t>
      </w:r>
      <w:r w:rsidR="00225F4D" w:rsidRPr="00871963">
        <w:rPr>
          <w:rFonts w:ascii="Arial" w:hAnsi="Arial" w:cs="Arial"/>
          <w:color w:val="00204E"/>
          <w:sz w:val="22"/>
          <w:szCs w:val="22"/>
        </w:rPr>
        <w:t xml:space="preserve">academies, free schools </w:t>
      </w:r>
      <w:r w:rsidRPr="00871963">
        <w:rPr>
          <w:rFonts w:ascii="Arial" w:hAnsi="Arial" w:cs="Arial"/>
          <w:color w:val="00204E"/>
          <w:sz w:val="22"/>
          <w:szCs w:val="22"/>
        </w:rPr>
        <w:t>or other independent schools.</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However, these schools are free to </w:t>
      </w:r>
      <w:r w:rsidR="004243B5" w:rsidRPr="00871963">
        <w:rPr>
          <w:rFonts w:ascii="Arial" w:hAnsi="Arial" w:cs="Arial"/>
          <w:color w:val="00204E"/>
          <w:sz w:val="22"/>
          <w:szCs w:val="22"/>
        </w:rPr>
        <w:t xml:space="preserve">adapt and/or </w:t>
      </w:r>
      <w:r w:rsidRPr="00871963">
        <w:rPr>
          <w:rFonts w:ascii="Arial" w:hAnsi="Arial" w:cs="Arial"/>
          <w:color w:val="00204E"/>
          <w:sz w:val="22"/>
          <w:szCs w:val="22"/>
        </w:rPr>
        <w:t xml:space="preserve">adopt this model policy if they wish. </w:t>
      </w:r>
    </w:p>
    <w:p w:rsidR="002F44D2" w:rsidRPr="00871963" w:rsidRDefault="002F44D2" w:rsidP="00CA5478">
      <w:pPr>
        <w:ind w:left="-720" w:right="-694"/>
        <w:rPr>
          <w:rFonts w:ascii="Arial" w:hAnsi="Arial" w:cs="Arial"/>
          <w:b/>
          <w:color w:val="00204E"/>
          <w:sz w:val="22"/>
          <w:szCs w:val="22"/>
        </w:rPr>
      </w:pPr>
    </w:p>
    <w:p w:rsidR="00177BF5" w:rsidRPr="00871963" w:rsidRDefault="00177BF5" w:rsidP="00CA5478">
      <w:pPr>
        <w:ind w:left="-720" w:right="-694"/>
        <w:rPr>
          <w:rFonts w:ascii="Arial" w:hAnsi="Arial" w:cs="Arial"/>
          <w:b/>
          <w:color w:val="00204E"/>
          <w:sz w:val="22"/>
          <w:szCs w:val="22"/>
        </w:rPr>
      </w:pPr>
      <w:r w:rsidRPr="00CA5478">
        <w:rPr>
          <w:rFonts w:ascii="Arial" w:hAnsi="Arial" w:cs="Arial"/>
          <w:b/>
          <w:color w:val="00204E"/>
          <w:szCs w:val="22"/>
        </w:rPr>
        <w:t>I</w:t>
      </w:r>
      <w:r w:rsidR="003114A4" w:rsidRPr="00CA5478">
        <w:rPr>
          <w:rFonts w:ascii="Arial" w:hAnsi="Arial" w:cs="Arial"/>
          <w:b/>
          <w:color w:val="00204E"/>
          <w:szCs w:val="22"/>
        </w:rPr>
        <w:t>ntroduction</w:t>
      </w:r>
      <w:r w:rsidRPr="00871963">
        <w:rPr>
          <w:rFonts w:ascii="Arial" w:hAnsi="Arial" w:cs="Arial"/>
          <w:b/>
          <w:color w:val="00204E"/>
          <w:sz w:val="22"/>
          <w:szCs w:val="22"/>
        </w:rPr>
        <w:t xml:space="preserve"> </w:t>
      </w:r>
    </w:p>
    <w:p w:rsidR="003114A4" w:rsidRPr="00871963" w:rsidRDefault="003114A4" w:rsidP="00CA5478">
      <w:pPr>
        <w:ind w:left="-720" w:right="-694"/>
        <w:rPr>
          <w:rFonts w:ascii="Arial" w:hAnsi="Arial" w:cs="Arial"/>
          <w:b/>
          <w:color w:val="00204E"/>
          <w:sz w:val="22"/>
          <w:szCs w:val="22"/>
        </w:rPr>
      </w:pPr>
    </w:p>
    <w:p w:rsidR="009A70DE" w:rsidRPr="00871963" w:rsidRDefault="00F1081D" w:rsidP="00CA5478">
      <w:pPr>
        <w:ind w:left="-720" w:right="-694"/>
        <w:rPr>
          <w:rFonts w:ascii="Arial" w:hAnsi="Arial" w:cs="Arial"/>
          <w:color w:val="00204E"/>
          <w:sz w:val="22"/>
          <w:szCs w:val="22"/>
        </w:rPr>
      </w:pPr>
      <w:r w:rsidRPr="00871963">
        <w:rPr>
          <w:rFonts w:ascii="Arial" w:hAnsi="Arial" w:cs="Arial"/>
          <w:color w:val="00204E"/>
          <w:sz w:val="22"/>
          <w:szCs w:val="22"/>
        </w:rPr>
        <w:t>Under statutory regulations, a</w:t>
      </w:r>
      <w:r w:rsidR="003114A4" w:rsidRPr="00871963">
        <w:rPr>
          <w:rFonts w:ascii="Arial" w:hAnsi="Arial" w:cs="Arial"/>
          <w:color w:val="00204E"/>
          <w:sz w:val="22"/>
          <w:szCs w:val="22"/>
        </w:rPr>
        <w:t xml:space="preserve">ppraisal arrangements for all teachers in maintained schools in England </w:t>
      </w:r>
      <w:r w:rsidR="00A3679E" w:rsidRPr="00871963">
        <w:rPr>
          <w:rFonts w:ascii="Arial" w:hAnsi="Arial" w:cs="Arial"/>
          <w:color w:val="00204E"/>
          <w:sz w:val="22"/>
          <w:szCs w:val="22"/>
        </w:rPr>
        <w:t>were changed f</w:t>
      </w:r>
      <w:r w:rsidR="003114A4" w:rsidRPr="00871963">
        <w:rPr>
          <w:rFonts w:ascii="Arial" w:hAnsi="Arial" w:cs="Arial"/>
          <w:color w:val="00204E"/>
          <w:sz w:val="22"/>
          <w:szCs w:val="22"/>
        </w:rPr>
        <w:t>rom 1 September 2013.</w:t>
      </w:r>
    </w:p>
    <w:p w:rsidR="00245177" w:rsidRPr="00871963" w:rsidRDefault="00245177" w:rsidP="00CA5478">
      <w:pPr>
        <w:ind w:left="-720" w:right="-694"/>
        <w:rPr>
          <w:rFonts w:ascii="Arial" w:hAnsi="Arial" w:cs="Arial"/>
          <w:color w:val="00204E"/>
          <w:sz w:val="22"/>
          <w:szCs w:val="22"/>
        </w:rPr>
      </w:pPr>
    </w:p>
    <w:p w:rsidR="00245177" w:rsidRPr="00871963" w:rsidRDefault="00F1081D" w:rsidP="00CA5478">
      <w:pPr>
        <w:ind w:left="-720" w:right="-694"/>
        <w:rPr>
          <w:rFonts w:ascii="Arial" w:hAnsi="Arial" w:cs="Arial"/>
          <w:color w:val="00204E"/>
          <w:sz w:val="22"/>
          <w:szCs w:val="22"/>
        </w:rPr>
      </w:pPr>
      <w:r w:rsidRPr="00E30EA4">
        <w:rPr>
          <w:rFonts w:ascii="Arial" w:hAnsi="Arial" w:cs="Arial"/>
          <w:i/>
          <w:color w:val="00204E"/>
          <w:sz w:val="22"/>
          <w:szCs w:val="22"/>
        </w:rPr>
        <w:t>T</w:t>
      </w:r>
      <w:r w:rsidR="003114A4" w:rsidRPr="00E30EA4">
        <w:rPr>
          <w:rFonts w:ascii="Arial" w:hAnsi="Arial" w:cs="Arial"/>
          <w:i/>
          <w:color w:val="00204E"/>
          <w:sz w:val="22"/>
          <w:szCs w:val="22"/>
        </w:rPr>
        <w:t>he Education (School Teachers’ Appraisal) (England) Regulations 2012</w:t>
      </w:r>
      <w:r w:rsidR="003114A4" w:rsidRPr="00871963">
        <w:rPr>
          <w:rFonts w:ascii="Arial" w:hAnsi="Arial" w:cs="Arial"/>
          <w:color w:val="00204E"/>
          <w:sz w:val="22"/>
          <w:szCs w:val="22"/>
        </w:rPr>
        <w:t>, made under the Education Act 2002, came into force on 1 September 2012 and replace</w:t>
      </w:r>
      <w:r w:rsidR="00FC6E64" w:rsidRPr="00871963">
        <w:rPr>
          <w:rFonts w:ascii="Arial" w:hAnsi="Arial" w:cs="Arial"/>
          <w:color w:val="00204E"/>
          <w:sz w:val="22"/>
          <w:szCs w:val="22"/>
        </w:rPr>
        <w:t>d</w:t>
      </w:r>
      <w:r w:rsidR="003114A4" w:rsidRPr="00871963">
        <w:rPr>
          <w:rFonts w:ascii="Arial" w:hAnsi="Arial" w:cs="Arial"/>
          <w:color w:val="00204E"/>
          <w:sz w:val="22"/>
          <w:szCs w:val="22"/>
        </w:rPr>
        <w:t xml:space="preserve"> </w:t>
      </w:r>
      <w:r w:rsidR="003114A4" w:rsidRPr="00E30EA4">
        <w:rPr>
          <w:rFonts w:ascii="Arial" w:hAnsi="Arial" w:cs="Arial"/>
          <w:i/>
          <w:color w:val="00204E"/>
          <w:sz w:val="22"/>
          <w:szCs w:val="22"/>
        </w:rPr>
        <w:t>The Education (School Teacher Performance Management) (England) Regulations 2006</w:t>
      </w:r>
      <w:r w:rsidR="00E30EA4">
        <w:rPr>
          <w:rFonts w:ascii="Arial" w:hAnsi="Arial" w:cs="Arial"/>
          <w:color w:val="00204E"/>
          <w:sz w:val="22"/>
          <w:szCs w:val="22"/>
        </w:rPr>
        <w:t>.</w:t>
      </w:r>
      <w:r w:rsidR="00245177" w:rsidRPr="00871963">
        <w:rPr>
          <w:rFonts w:ascii="Arial" w:hAnsi="Arial" w:cs="Arial"/>
          <w:color w:val="00204E"/>
          <w:sz w:val="22"/>
          <w:szCs w:val="22"/>
        </w:rPr>
        <w:t xml:space="preserve"> </w:t>
      </w:r>
      <w:r w:rsidR="00D92FAF">
        <w:rPr>
          <w:rFonts w:ascii="Arial" w:hAnsi="Arial" w:cs="Arial"/>
          <w:color w:val="00204E"/>
          <w:sz w:val="22"/>
          <w:szCs w:val="22"/>
        </w:rPr>
        <w:t xml:space="preserve"> </w:t>
      </w:r>
      <w:r w:rsidR="00E30EA4">
        <w:rPr>
          <w:rFonts w:ascii="Arial" w:hAnsi="Arial" w:cs="Arial"/>
          <w:color w:val="00204E"/>
          <w:sz w:val="22"/>
          <w:szCs w:val="22"/>
        </w:rPr>
        <w:t>T</w:t>
      </w:r>
      <w:r w:rsidR="00245177" w:rsidRPr="00871963">
        <w:rPr>
          <w:rFonts w:ascii="Arial" w:hAnsi="Arial" w:cs="Arial"/>
          <w:color w:val="00204E"/>
          <w:sz w:val="22"/>
          <w:szCs w:val="22"/>
        </w:rPr>
        <w:t xml:space="preserve">he </w:t>
      </w:r>
      <w:r w:rsidR="00FC6E64" w:rsidRPr="00871963">
        <w:rPr>
          <w:rFonts w:ascii="Arial" w:hAnsi="Arial" w:cs="Arial"/>
          <w:color w:val="00204E"/>
          <w:sz w:val="22"/>
          <w:szCs w:val="22"/>
        </w:rPr>
        <w:t>2012</w:t>
      </w:r>
      <w:r w:rsidR="00245177" w:rsidRPr="00871963">
        <w:rPr>
          <w:rFonts w:ascii="Arial" w:hAnsi="Arial" w:cs="Arial"/>
          <w:color w:val="00204E"/>
          <w:sz w:val="22"/>
          <w:szCs w:val="22"/>
        </w:rPr>
        <w:t xml:space="preserve"> regulations can be found at </w:t>
      </w:r>
      <w:hyperlink r:id="rId9" w:history="1">
        <w:r w:rsidR="00245177" w:rsidRPr="00871963">
          <w:rPr>
            <w:rStyle w:val="Hyperlink"/>
            <w:rFonts w:ascii="Arial" w:hAnsi="Arial" w:cs="Arial"/>
            <w:sz w:val="22"/>
            <w:szCs w:val="22"/>
          </w:rPr>
          <w:t>www.legislation.gov.uk/uksi/2012/115/pdfs/uksi_20120115_en.pdf</w:t>
        </w:r>
      </w:hyperlink>
      <w:r w:rsidR="00D00A43" w:rsidRPr="00871963">
        <w:rPr>
          <w:rFonts w:ascii="Arial" w:hAnsi="Arial" w:cs="Arial"/>
          <w:color w:val="00204E"/>
          <w:sz w:val="22"/>
          <w:szCs w:val="22"/>
        </w:rPr>
        <w:t>.</w:t>
      </w:r>
    </w:p>
    <w:p w:rsidR="00245177" w:rsidRPr="00871963" w:rsidRDefault="00245177" w:rsidP="00CA5478">
      <w:pPr>
        <w:ind w:left="-720" w:right="-694"/>
        <w:rPr>
          <w:rFonts w:ascii="Arial" w:hAnsi="Arial" w:cs="Arial"/>
          <w:color w:val="00204E"/>
          <w:sz w:val="22"/>
          <w:szCs w:val="22"/>
        </w:rPr>
      </w:pPr>
    </w:p>
    <w:p w:rsidR="00665026" w:rsidRPr="00871963" w:rsidRDefault="00245177" w:rsidP="00CA5478">
      <w:pPr>
        <w:ind w:left="-720" w:right="-694"/>
        <w:rPr>
          <w:rFonts w:ascii="Arial" w:hAnsi="Arial" w:cs="Arial"/>
          <w:color w:val="00204E"/>
          <w:sz w:val="22"/>
          <w:szCs w:val="22"/>
        </w:rPr>
      </w:pPr>
      <w:r w:rsidRPr="00871963">
        <w:rPr>
          <w:rFonts w:ascii="Arial" w:hAnsi="Arial" w:cs="Arial"/>
          <w:color w:val="00204E"/>
          <w:sz w:val="22"/>
          <w:szCs w:val="22"/>
        </w:rPr>
        <w:t xml:space="preserve">The </w:t>
      </w:r>
      <w:r w:rsidR="00FC6E64" w:rsidRPr="00871963">
        <w:rPr>
          <w:rFonts w:ascii="Arial" w:hAnsi="Arial" w:cs="Arial"/>
          <w:color w:val="00204E"/>
          <w:sz w:val="22"/>
          <w:szCs w:val="22"/>
        </w:rPr>
        <w:t xml:space="preserve">2012 </w:t>
      </w:r>
      <w:r w:rsidRPr="00871963">
        <w:rPr>
          <w:rFonts w:ascii="Arial" w:hAnsi="Arial" w:cs="Arial"/>
          <w:color w:val="00204E"/>
          <w:sz w:val="22"/>
          <w:szCs w:val="22"/>
        </w:rPr>
        <w:t>r</w:t>
      </w:r>
      <w:r w:rsidR="00213411" w:rsidRPr="00871963">
        <w:rPr>
          <w:rFonts w:ascii="Arial" w:hAnsi="Arial" w:cs="Arial"/>
          <w:color w:val="00204E"/>
          <w:sz w:val="22"/>
          <w:szCs w:val="22"/>
        </w:rPr>
        <w:t>egulations apply to any teacher employed for one school term or more, in a community, voluntary, foundation, community special or foundation special school or a maintained nursery school, whether employed by the governing body of that school or by the local au</w:t>
      </w:r>
      <w:r w:rsidR="00665026" w:rsidRPr="00871963">
        <w:rPr>
          <w:rFonts w:ascii="Arial" w:hAnsi="Arial" w:cs="Arial"/>
          <w:color w:val="00204E"/>
          <w:sz w:val="22"/>
          <w:szCs w:val="22"/>
        </w:rPr>
        <w:t>thority to work in that school.</w:t>
      </w:r>
    </w:p>
    <w:p w:rsidR="00665026" w:rsidRPr="00871963" w:rsidRDefault="00665026" w:rsidP="00CA5478">
      <w:pPr>
        <w:ind w:left="-720" w:right="-694"/>
        <w:rPr>
          <w:rFonts w:ascii="Arial" w:hAnsi="Arial" w:cs="Arial"/>
          <w:color w:val="00204E"/>
          <w:sz w:val="22"/>
          <w:szCs w:val="22"/>
        </w:rPr>
      </w:pPr>
    </w:p>
    <w:p w:rsidR="00660D9C" w:rsidRPr="00871963" w:rsidRDefault="002E30C4" w:rsidP="00CA5478">
      <w:pPr>
        <w:ind w:left="-720" w:right="-694"/>
        <w:rPr>
          <w:rFonts w:ascii="Arial" w:hAnsi="Arial" w:cs="Arial"/>
          <w:color w:val="00204E"/>
          <w:sz w:val="22"/>
          <w:szCs w:val="22"/>
        </w:rPr>
      </w:pPr>
      <w:r w:rsidRPr="00871963">
        <w:rPr>
          <w:rFonts w:ascii="Arial" w:hAnsi="Arial" w:cs="Arial"/>
          <w:color w:val="00204E"/>
          <w:sz w:val="22"/>
          <w:szCs w:val="22"/>
        </w:rPr>
        <w:t>T</w:t>
      </w:r>
      <w:r w:rsidR="00665026" w:rsidRPr="00871963">
        <w:rPr>
          <w:rFonts w:ascii="Arial" w:hAnsi="Arial" w:cs="Arial"/>
          <w:color w:val="00204E"/>
          <w:sz w:val="22"/>
          <w:szCs w:val="22"/>
        </w:rPr>
        <w:t xml:space="preserve">he </w:t>
      </w:r>
      <w:r w:rsidR="00FC6E64" w:rsidRPr="00871963">
        <w:rPr>
          <w:rFonts w:ascii="Arial" w:hAnsi="Arial" w:cs="Arial"/>
          <w:color w:val="00204E"/>
          <w:sz w:val="22"/>
          <w:szCs w:val="22"/>
        </w:rPr>
        <w:t>r</w:t>
      </w:r>
      <w:r w:rsidR="00665026" w:rsidRPr="00871963">
        <w:rPr>
          <w:rFonts w:ascii="Arial" w:hAnsi="Arial" w:cs="Arial"/>
          <w:color w:val="00204E"/>
          <w:sz w:val="22"/>
          <w:szCs w:val="22"/>
        </w:rPr>
        <w:t>egu</w:t>
      </w:r>
      <w:r w:rsidRPr="00871963">
        <w:rPr>
          <w:rFonts w:ascii="Arial" w:hAnsi="Arial" w:cs="Arial"/>
          <w:color w:val="00204E"/>
          <w:sz w:val="22"/>
          <w:szCs w:val="22"/>
        </w:rPr>
        <w:t>lations place</w:t>
      </w:r>
      <w:r w:rsidR="00665026" w:rsidRPr="00871963">
        <w:rPr>
          <w:rFonts w:ascii="Arial" w:hAnsi="Arial" w:cs="Arial"/>
          <w:color w:val="00204E"/>
          <w:sz w:val="22"/>
          <w:szCs w:val="22"/>
        </w:rPr>
        <w:t xml:space="preserve"> a legal obligation on qualifying schools to have an </w:t>
      </w:r>
      <w:r w:rsidR="006D61BA" w:rsidRPr="00871963">
        <w:rPr>
          <w:rFonts w:ascii="Arial" w:hAnsi="Arial" w:cs="Arial"/>
          <w:color w:val="00204E"/>
          <w:sz w:val="22"/>
          <w:szCs w:val="22"/>
        </w:rPr>
        <w:t xml:space="preserve">appraisals procedure </w:t>
      </w:r>
      <w:r w:rsidR="0098093E" w:rsidRPr="00871963">
        <w:rPr>
          <w:rFonts w:ascii="Arial" w:hAnsi="Arial" w:cs="Arial"/>
          <w:color w:val="00204E"/>
          <w:sz w:val="22"/>
          <w:szCs w:val="22"/>
        </w:rPr>
        <w:t xml:space="preserve">in place for </w:t>
      </w:r>
      <w:r w:rsidR="00245177" w:rsidRPr="00871963">
        <w:rPr>
          <w:rFonts w:ascii="Arial" w:hAnsi="Arial" w:cs="Arial"/>
          <w:color w:val="00204E"/>
          <w:sz w:val="22"/>
          <w:szCs w:val="22"/>
        </w:rPr>
        <w:t xml:space="preserve">all </w:t>
      </w:r>
      <w:r w:rsidR="0098093E" w:rsidRPr="00871963">
        <w:rPr>
          <w:rFonts w:ascii="Arial" w:hAnsi="Arial" w:cs="Arial"/>
          <w:color w:val="00204E"/>
          <w:sz w:val="22"/>
          <w:szCs w:val="22"/>
        </w:rPr>
        <w:t>t</w:t>
      </w:r>
      <w:r w:rsidR="00665026" w:rsidRPr="00871963">
        <w:rPr>
          <w:rFonts w:ascii="Arial" w:hAnsi="Arial" w:cs="Arial"/>
          <w:color w:val="00204E"/>
          <w:sz w:val="22"/>
          <w:szCs w:val="22"/>
        </w:rPr>
        <w:t xml:space="preserve">eachers and a </w:t>
      </w:r>
      <w:r w:rsidR="006D61BA" w:rsidRPr="00871963">
        <w:rPr>
          <w:rFonts w:ascii="Arial" w:hAnsi="Arial" w:cs="Arial"/>
          <w:color w:val="00204E"/>
          <w:sz w:val="22"/>
          <w:szCs w:val="22"/>
        </w:rPr>
        <w:t xml:space="preserve">capability procedure </w:t>
      </w:r>
      <w:r w:rsidR="0098093E" w:rsidRPr="00871963">
        <w:rPr>
          <w:rFonts w:ascii="Arial" w:hAnsi="Arial" w:cs="Arial"/>
          <w:color w:val="00204E"/>
          <w:sz w:val="22"/>
          <w:szCs w:val="22"/>
        </w:rPr>
        <w:t xml:space="preserve">in place </w:t>
      </w:r>
      <w:r w:rsidR="00665026" w:rsidRPr="00871963">
        <w:rPr>
          <w:rFonts w:ascii="Arial" w:hAnsi="Arial" w:cs="Arial"/>
          <w:color w:val="00204E"/>
          <w:sz w:val="22"/>
          <w:szCs w:val="22"/>
        </w:rPr>
        <w:t>for all staff.</w:t>
      </w:r>
    </w:p>
    <w:p w:rsidR="00660D9C" w:rsidRPr="00871963" w:rsidRDefault="00660D9C" w:rsidP="00CA5478">
      <w:pPr>
        <w:ind w:left="-720" w:right="-694"/>
        <w:rPr>
          <w:rFonts w:ascii="Arial" w:hAnsi="Arial" w:cs="Arial"/>
          <w:color w:val="00204E"/>
          <w:sz w:val="22"/>
          <w:szCs w:val="22"/>
        </w:rPr>
      </w:pPr>
    </w:p>
    <w:p w:rsidR="00BF52FA" w:rsidRPr="00871963" w:rsidRDefault="00F1081D" w:rsidP="00CA5478">
      <w:pPr>
        <w:ind w:left="-720" w:right="-694"/>
        <w:rPr>
          <w:rFonts w:ascii="Arial" w:hAnsi="Arial" w:cs="Arial"/>
          <w:b/>
          <w:color w:val="00204E"/>
          <w:sz w:val="22"/>
          <w:szCs w:val="22"/>
        </w:rPr>
      </w:pPr>
      <w:r w:rsidRPr="00871963">
        <w:rPr>
          <w:rFonts w:ascii="Arial" w:hAnsi="Arial" w:cs="Arial"/>
          <w:color w:val="00204E"/>
          <w:sz w:val="22"/>
          <w:szCs w:val="22"/>
        </w:rPr>
        <w:t>The regulations do not apply to a</w:t>
      </w:r>
      <w:r w:rsidR="00213411" w:rsidRPr="00871963">
        <w:rPr>
          <w:rFonts w:ascii="Arial" w:hAnsi="Arial" w:cs="Arial"/>
          <w:color w:val="00204E"/>
          <w:sz w:val="22"/>
          <w:szCs w:val="22"/>
        </w:rPr>
        <w:t xml:space="preserve"> teacher whilst that teacher is undergoing an induction period or whilst a teacher is the subject of a formal capability </w:t>
      </w:r>
      <w:r w:rsidR="00DB408F" w:rsidRPr="00871963">
        <w:rPr>
          <w:rFonts w:ascii="Arial" w:hAnsi="Arial" w:cs="Arial"/>
          <w:color w:val="00204E"/>
          <w:sz w:val="22"/>
          <w:szCs w:val="22"/>
        </w:rPr>
        <w:t>procedure.</w:t>
      </w:r>
    </w:p>
    <w:p w:rsidR="00BF52FA" w:rsidRPr="00871963" w:rsidRDefault="00BF52FA" w:rsidP="00CA5478">
      <w:pPr>
        <w:ind w:left="-720" w:right="-694"/>
        <w:rPr>
          <w:rFonts w:ascii="Arial" w:hAnsi="Arial" w:cs="Arial"/>
          <w:b/>
          <w:color w:val="00204E"/>
          <w:sz w:val="22"/>
          <w:szCs w:val="22"/>
        </w:rPr>
      </w:pPr>
    </w:p>
    <w:p w:rsidR="00665026" w:rsidRPr="00871963" w:rsidRDefault="00D21135" w:rsidP="00CA5478">
      <w:pPr>
        <w:ind w:left="-720" w:right="-694"/>
        <w:rPr>
          <w:rFonts w:ascii="Arial" w:hAnsi="Arial" w:cs="Arial"/>
          <w:b/>
          <w:color w:val="00204E"/>
          <w:sz w:val="22"/>
          <w:szCs w:val="22"/>
        </w:rPr>
      </w:pPr>
      <w:r w:rsidRPr="00871963">
        <w:rPr>
          <w:rFonts w:ascii="Arial" w:hAnsi="Arial" w:cs="Arial"/>
          <w:color w:val="00204E"/>
          <w:sz w:val="22"/>
          <w:szCs w:val="22"/>
        </w:rPr>
        <w:t>Suppor</w:t>
      </w:r>
      <w:r w:rsidR="00F1081D" w:rsidRPr="00871963">
        <w:rPr>
          <w:rFonts w:ascii="Arial" w:hAnsi="Arial" w:cs="Arial"/>
          <w:color w:val="00204E"/>
          <w:sz w:val="22"/>
          <w:szCs w:val="22"/>
        </w:rPr>
        <w:t>t staff are not covered by the r</w:t>
      </w:r>
      <w:r w:rsidRPr="00871963">
        <w:rPr>
          <w:rFonts w:ascii="Arial" w:hAnsi="Arial" w:cs="Arial"/>
          <w:color w:val="00204E"/>
          <w:sz w:val="22"/>
          <w:szCs w:val="22"/>
        </w:rPr>
        <w:t xml:space="preserve">egulations but </w:t>
      </w:r>
      <w:r w:rsidR="00665026" w:rsidRPr="00871963">
        <w:rPr>
          <w:rFonts w:ascii="Arial" w:hAnsi="Arial" w:cs="Arial"/>
          <w:color w:val="00204E"/>
          <w:sz w:val="22"/>
          <w:szCs w:val="22"/>
        </w:rPr>
        <w:t xml:space="preserve">it would be both prudent and practicable </w:t>
      </w:r>
      <w:r w:rsidRPr="00871963">
        <w:rPr>
          <w:rFonts w:ascii="Arial" w:hAnsi="Arial" w:cs="Arial"/>
          <w:color w:val="00204E"/>
          <w:sz w:val="22"/>
          <w:szCs w:val="22"/>
        </w:rPr>
        <w:t xml:space="preserve">for the governing body to agree and the </w:t>
      </w:r>
      <w:r w:rsidR="006D61BA" w:rsidRPr="00871963">
        <w:rPr>
          <w:rFonts w:ascii="Arial" w:hAnsi="Arial" w:cs="Arial"/>
          <w:color w:val="00204E"/>
          <w:sz w:val="22"/>
          <w:szCs w:val="22"/>
        </w:rPr>
        <w:t>head teacher</w:t>
      </w:r>
      <w:r w:rsidRPr="00871963">
        <w:rPr>
          <w:rFonts w:ascii="Arial" w:hAnsi="Arial" w:cs="Arial"/>
          <w:color w:val="00204E"/>
          <w:sz w:val="22"/>
          <w:szCs w:val="22"/>
        </w:rPr>
        <w:t xml:space="preserve"> to implement </w:t>
      </w:r>
      <w:r w:rsidR="004907D9" w:rsidRPr="00871963">
        <w:rPr>
          <w:rFonts w:ascii="Arial" w:hAnsi="Arial" w:cs="Arial"/>
          <w:color w:val="00204E"/>
          <w:sz w:val="22"/>
          <w:szCs w:val="22"/>
        </w:rPr>
        <w:t xml:space="preserve">the same or </w:t>
      </w:r>
      <w:r w:rsidR="00665026" w:rsidRPr="00871963">
        <w:rPr>
          <w:rFonts w:ascii="Arial" w:hAnsi="Arial" w:cs="Arial"/>
          <w:color w:val="00204E"/>
          <w:sz w:val="22"/>
          <w:szCs w:val="22"/>
        </w:rPr>
        <w:t xml:space="preserve">a </w:t>
      </w:r>
      <w:r w:rsidRPr="00871963">
        <w:rPr>
          <w:rFonts w:ascii="Arial" w:hAnsi="Arial" w:cs="Arial"/>
          <w:color w:val="00204E"/>
          <w:sz w:val="22"/>
          <w:szCs w:val="22"/>
        </w:rPr>
        <w:t xml:space="preserve">broadly similar </w:t>
      </w:r>
      <w:r w:rsidR="006D61BA" w:rsidRPr="00871963">
        <w:rPr>
          <w:rFonts w:ascii="Arial" w:hAnsi="Arial" w:cs="Arial"/>
          <w:color w:val="00204E"/>
          <w:sz w:val="22"/>
          <w:szCs w:val="22"/>
        </w:rPr>
        <w:t>staff appraisal policy</w:t>
      </w:r>
      <w:r w:rsidR="004907D9" w:rsidRPr="00871963">
        <w:rPr>
          <w:rFonts w:ascii="Arial" w:hAnsi="Arial" w:cs="Arial"/>
          <w:color w:val="00204E"/>
          <w:sz w:val="22"/>
          <w:szCs w:val="22"/>
        </w:rPr>
        <w:t xml:space="preserve"> </w:t>
      </w:r>
      <w:r w:rsidRPr="00871963">
        <w:rPr>
          <w:rFonts w:ascii="Arial" w:hAnsi="Arial" w:cs="Arial"/>
          <w:color w:val="00204E"/>
          <w:sz w:val="22"/>
          <w:szCs w:val="22"/>
        </w:rPr>
        <w:t>for non-teaching staff.</w:t>
      </w:r>
      <w:r w:rsidR="00A536AA" w:rsidRPr="00871963">
        <w:rPr>
          <w:rFonts w:ascii="Arial" w:hAnsi="Arial" w:cs="Arial"/>
          <w:b/>
          <w:color w:val="00204E"/>
          <w:sz w:val="22"/>
          <w:szCs w:val="22"/>
        </w:rPr>
        <w:t xml:space="preserve"> </w:t>
      </w:r>
    </w:p>
    <w:p w:rsidR="00CB5982" w:rsidRDefault="00CB5982" w:rsidP="00CA5478">
      <w:pPr>
        <w:ind w:left="-720" w:right="-694"/>
        <w:rPr>
          <w:rFonts w:ascii="Arial" w:hAnsi="Arial" w:cs="Arial"/>
          <w:b/>
          <w:color w:val="00204E"/>
          <w:sz w:val="22"/>
          <w:szCs w:val="22"/>
        </w:rPr>
      </w:pPr>
    </w:p>
    <w:p w:rsidR="000E6A04" w:rsidRDefault="000E6A04" w:rsidP="00CA5478">
      <w:pPr>
        <w:ind w:left="-720" w:right="-694"/>
        <w:rPr>
          <w:rFonts w:ascii="Arial" w:hAnsi="Arial" w:cs="Arial"/>
          <w:b/>
          <w:color w:val="00204E"/>
          <w:szCs w:val="22"/>
        </w:rPr>
      </w:pPr>
    </w:p>
    <w:p w:rsidR="000E6A04" w:rsidRDefault="000E6A04" w:rsidP="00CA5478">
      <w:pPr>
        <w:ind w:left="-720" w:right="-694"/>
        <w:rPr>
          <w:rFonts w:ascii="Arial" w:hAnsi="Arial" w:cs="Arial"/>
          <w:b/>
          <w:color w:val="00204E"/>
          <w:szCs w:val="22"/>
        </w:rPr>
      </w:pPr>
    </w:p>
    <w:p w:rsidR="000E6A04" w:rsidRDefault="000E6A04" w:rsidP="00CA5478">
      <w:pPr>
        <w:ind w:left="-720" w:right="-694"/>
        <w:rPr>
          <w:rFonts w:ascii="Arial" w:hAnsi="Arial" w:cs="Arial"/>
          <w:b/>
          <w:color w:val="00204E"/>
          <w:szCs w:val="22"/>
        </w:rPr>
      </w:pPr>
    </w:p>
    <w:p w:rsidR="000E6A04" w:rsidRDefault="000E6A04" w:rsidP="00CA5478">
      <w:pPr>
        <w:ind w:left="-720" w:right="-694"/>
        <w:rPr>
          <w:rFonts w:ascii="Arial" w:hAnsi="Arial" w:cs="Arial"/>
          <w:b/>
          <w:color w:val="00204E"/>
          <w:szCs w:val="22"/>
        </w:rPr>
      </w:pPr>
    </w:p>
    <w:p w:rsidR="000E6A04" w:rsidRDefault="000E6A04" w:rsidP="00CA5478">
      <w:pPr>
        <w:ind w:left="-720" w:right="-694"/>
        <w:rPr>
          <w:rFonts w:ascii="Arial" w:hAnsi="Arial" w:cs="Arial"/>
          <w:b/>
          <w:color w:val="00204E"/>
          <w:szCs w:val="22"/>
        </w:rPr>
      </w:pPr>
    </w:p>
    <w:p w:rsidR="000E6A04" w:rsidRDefault="000E6A04" w:rsidP="00CA5478">
      <w:pPr>
        <w:ind w:left="-720" w:right="-694"/>
        <w:rPr>
          <w:rFonts w:ascii="Arial" w:hAnsi="Arial" w:cs="Arial"/>
          <w:b/>
          <w:color w:val="00204E"/>
          <w:szCs w:val="22"/>
        </w:rPr>
      </w:pPr>
    </w:p>
    <w:p w:rsidR="000E6A04" w:rsidRDefault="000E6A04" w:rsidP="00CA5478">
      <w:pPr>
        <w:ind w:left="-720" w:right="-694"/>
        <w:rPr>
          <w:rFonts w:ascii="Arial" w:hAnsi="Arial" w:cs="Arial"/>
          <w:b/>
          <w:color w:val="00204E"/>
          <w:szCs w:val="22"/>
        </w:rPr>
      </w:pPr>
    </w:p>
    <w:p w:rsidR="000E6A04" w:rsidRDefault="000E6A04" w:rsidP="00CA5478">
      <w:pPr>
        <w:ind w:left="-720" w:right="-694"/>
        <w:rPr>
          <w:rFonts w:ascii="Arial" w:hAnsi="Arial" w:cs="Arial"/>
          <w:b/>
          <w:color w:val="00204E"/>
          <w:szCs w:val="22"/>
        </w:rPr>
      </w:pPr>
    </w:p>
    <w:p w:rsidR="000E6A04" w:rsidRDefault="000E6A04" w:rsidP="00CA5478">
      <w:pPr>
        <w:ind w:left="-720" w:right="-694"/>
        <w:rPr>
          <w:rFonts w:ascii="Arial" w:hAnsi="Arial" w:cs="Arial"/>
          <w:b/>
          <w:color w:val="00204E"/>
          <w:szCs w:val="22"/>
        </w:rPr>
      </w:pPr>
    </w:p>
    <w:p w:rsidR="000E6A04" w:rsidRDefault="000E6A04" w:rsidP="00CA5478">
      <w:pPr>
        <w:ind w:left="-720" w:right="-694"/>
        <w:rPr>
          <w:rFonts w:ascii="Arial" w:hAnsi="Arial" w:cs="Arial"/>
          <w:b/>
          <w:color w:val="00204E"/>
          <w:szCs w:val="22"/>
        </w:rPr>
      </w:pPr>
    </w:p>
    <w:p w:rsidR="000E6A04" w:rsidRDefault="000E6A04" w:rsidP="00CA5478">
      <w:pPr>
        <w:ind w:left="-720" w:right="-694"/>
        <w:rPr>
          <w:rFonts w:ascii="Arial" w:hAnsi="Arial" w:cs="Arial"/>
          <w:b/>
          <w:color w:val="00204E"/>
          <w:szCs w:val="22"/>
        </w:rPr>
      </w:pPr>
    </w:p>
    <w:p w:rsidR="000E6A04" w:rsidRDefault="000E6A04" w:rsidP="00CA5478">
      <w:pPr>
        <w:ind w:left="-720" w:right="-694"/>
        <w:rPr>
          <w:rFonts w:ascii="Arial" w:hAnsi="Arial" w:cs="Arial"/>
          <w:b/>
          <w:color w:val="00204E"/>
          <w:szCs w:val="22"/>
        </w:rPr>
      </w:pPr>
    </w:p>
    <w:p w:rsidR="000E6A04" w:rsidRDefault="000E6A04" w:rsidP="00CA5478">
      <w:pPr>
        <w:ind w:left="-720" w:right="-694"/>
        <w:rPr>
          <w:rFonts w:ascii="Arial" w:hAnsi="Arial" w:cs="Arial"/>
          <w:b/>
          <w:color w:val="00204E"/>
          <w:szCs w:val="22"/>
        </w:rPr>
      </w:pPr>
    </w:p>
    <w:p w:rsidR="000E6A04" w:rsidRDefault="000E6A04" w:rsidP="00CA5478">
      <w:pPr>
        <w:ind w:left="-720" w:right="-694"/>
        <w:rPr>
          <w:rFonts w:ascii="Arial" w:hAnsi="Arial" w:cs="Arial"/>
          <w:b/>
          <w:color w:val="00204E"/>
          <w:szCs w:val="22"/>
        </w:rPr>
      </w:pPr>
    </w:p>
    <w:p w:rsidR="000E6A04" w:rsidRDefault="000E6A04" w:rsidP="00CA5478">
      <w:pPr>
        <w:ind w:left="-720" w:right="-694"/>
        <w:rPr>
          <w:rFonts w:ascii="Arial" w:hAnsi="Arial" w:cs="Arial"/>
          <w:b/>
          <w:color w:val="00204E"/>
          <w:szCs w:val="22"/>
        </w:rPr>
      </w:pPr>
    </w:p>
    <w:p w:rsidR="000E6A04" w:rsidRDefault="000E6A04" w:rsidP="00CA5478">
      <w:pPr>
        <w:ind w:left="-720" w:right="-694"/>
        <w:rPr>
          <w:rFonts w:ascii="Arial" w:hAnsi="Arial" w:cs="Arial"/>
          <w:b/>
          <w:color w:val="00204E"/>
          <w:szCs w:val="22"/>
        </w:rPr>
      </w:pPr>
    </w:p>
    <w:p w:rsidR="00EC484C" w:rsidRPr="00CA5478" w:rsidRDefault="00665026" w:rsidP="00CA5478">
      <w:pPr>
        <w:ind w:left="-720" w:right="-694"/>
        <w:rPr>
          <w:rFonts w:ascii="Arial" w:hAnsi="Arial" w:cs="Arial"/>
          <w:b/>
          <w:color w:val="00204E"/>
          <w:szCs w:val="22"/>
        </w:rPr>
      </w:pPr>
      <w:r w:rsidRPr="00CA5478">
        <w:rPr>
          <w:rFonts w:ascii="Arial" w:hAnsi="Arial" w:cs="Arial"/>
          <w:b/>
          <w:color w:val="00204E"/>
          <w:szCs w:val="22"/>
        </w:rPr>
        <w:t>Guiding principles</w:t>
      </w:r>
    </w:p>
    <w:p w:rsidR="00EC484C" w:rsidRPr="00871963" w:rsidRDefault="00EC484C" w:rsidP="00CA5478">
      <w:pPr>
        <w:ind w:left="-720" w:right="-694"/>
        <w:rPr>
          <w:rFonts w:ascii="Arial" w:hAnsi="Arial" w:cs="Arial"/>
          <w:b/>
          <w:color w:val="00204E"/>
          <w:sz w:val="22"/>
          <w:szCs w:val="22"/>
        </w:rPr>
      </w:pPr>
    </w:p>
    <w:p w:rsidR="00EC484C" w:rsidRPr="00871963" w:rsidRDefault="00F02B77" w:rsidP="00CA5478">
      <w:pPr>
        <w:ind w:left="-720" w:right="-694"/>
        <w:rPr>
          <w:rFonts w:ascii="Arial" w:hAnsi="Arial" w:cs="Arial"/>
          <w:color w:val="00204E"/>
          <w:sz w:val="22"/>
          <w:szCs w:val="22"/>
        </w:rPr>
      </w:pPr>
      <w:r w:rsidRPr="00871963">
        <w:rPr>
          <w:rFonts w:ascii="Arial" w:hAnsi="Arial" w:cs="Arial"/>
          <w:color w:val="00204E"/>
          <w:sz w:val="22"/>
          <w:szCs w:val="22"/>
        </w:rPr>
        <w:t>In its oversight of the appraisal system, t</w:t>
      </w:r>
      <w:r w:rsidR="0098093E" w:rsidRPr="00871963">
        <w:rPr>
          <w:rFonts w:ascii="Arial" w:hAnsi="Arial" w:cs="Arial"/>
          <w:color w:val="00204E"/>
          <w:sz w:val="22"/>
          <w:szCs w:val="22"/>
        </w:rPr>
        <w:t>he governing b</w:t>
      </w:r>
      <w:r w:rsidR="00A26DA7" w:rsidRPr="00871963">
        <w:rPr>
          <w:rFonts w:ascii="Arial" w:hAnsi="Arial" w:cs="Arial"/>
          <w:color w:val="00204E"/>
          <w:sz w:val="22"/>
          <w:szCs w:val="22"/>
        </w:rPr>
        <w:t xml:space="preserve">ody is committed to ensuring consistency of treatment and fairness and to stay </w:t>
      </w:r>
      <w:r w:rsidR="00EC484C" w:rsidRPr="00871963">
        <w:rPr>
          <w:rFonts w:ascii="Arial" w:hAnsi="Arial" w:cs="Arial"/>
          <w:color w:val="00204E"/>
          <w:sz w:val="22"/>
          <w:szCs w:val="22"/>
        </w:rPr>
        <w:t xml:space="preserve">within the </w:t>
      </w:r>
      <w:r w:rsidR="00F1081D" w:rsidRPr="00871963">
        <w:rPr>
          <w:rFonts w:ascii="Arial" w:hAnsi="Arial" w:cs="Arial"/>
          <w:color w:val="00204E"/>
          <w:sz w:val="22"/>
          <w:szCs w:val="22"/>
        </w:rPr>
        <w:t xml:space="preserve">prevailing </w:t>
      </w:r>
      <w:r w:rsidR="00EC484C" w:rsidRPr="00871963">
        <w:rPr>
          <w:rFonts w:ascii="Arial" w:hAnsi="Arial" w:cs="Arial"/>
          <w:color w:val="00204E"/>
          <w:sz w:val="22"/>
          <w:szCs w:val="22"/>
        </w:rPr>
        <w:t xml:space="preserve">legal framework </w:t>
      </w:r>
      <w:r w:rsidR="00B05906" w:rsidRPr="00871963">
        <w:rPr>
          <w:rFonts w:ascii="Arial" w:hAnsi="Arial" w:cs="Arial"/>
          <w:color w:val="00204E"/>
          <w:sz w:val="22"/>
          <w:szCs w:val="22"/>
        </w:rPr>
        <w:t xml:space="preserve">applicable to </w:t>
      </w:r>
      <w:r w:rsidR="002F44D2" w:rsidRPr="00871963">
        <w:rPr>
          <w:rFonts w:ascii="Arial" w:hAnsi="Arial" w:cs="Arial"/>
          <w:color w:val="00204E"/>
          <w:sz w:val="22"/>
          <w:szCs w:val="22"/>
        </w:rPr>
        <w:t xml:space="preserve">all employers; for example, the </w:t>
      </w:r>
      <w:r w:rsidR="00EC484C" w:rsidRPr="00871963">
        <w:rPr>
          <w:rFonts w:ascii="Arial" w:hAnsi="Arial" w:cs="Arial"/>
          <w:color w:val="00204E"/>
          <w:sz w:val="22"/>
          <w:szCs w:val="22"/>
        </w:rPr>
        <w:t>Equality Act</w:t>
      </w:r>
      <w:r w:rsidR="00D33CF6" w:rsidRPr="00871963">
        <w:rPr>
          <w:rFonts w:ascii="Arial" w:hAnsi="Arial" w:cs="Arial"/>
          <w:color w:val="00204E"/>
          <w:sz w:val="22"/>
          <w:szCs w:val="22"/>
        </w:rPr>
        <w:t xml:space="preserve"> 2010</w:t>
      </w:r>
      <w:r w:rsidR="00EC484C" w:rsidRPr="00871963">
        <w:rPr>
          <w:rFonts w:ascii="Arial" w:hAnsi="Arial" w:cs="Arial"/>
          <w:color w:val="00204E"/>
          <w:sz w:val="22"/>
          <w:szCs w:val="22"/>
        </w:rPr>
        <w:t xml:space="preserve">, </w:t>
      </w:r>
      <w:r w:rsidRPr="00871963">
        <w:rPr>
          <w:rFonts w:ascii="Arial" w:hAnsi="Arial" w:cs="Arial"/>
          <w:color w:val="00204E"/>
          <w:sz w:val="22"/>
          <w:szCs w:val="22"/>
        </w:rPr>
        <w:t>t</w:t>
      </w:r>
      <w:r w:rsidR="002F44D2" w:rsidRPr="00871963">
        <w:rPr>
          <w:rFonts w:ascii="Arial" w:hAnsi="Arial" w:cs="Arial"/>
          <w:color w:val="00204E"/>
          <w:sz w:val="22"/>
          <w:szCs w:val="22"/>
        </w:rPr>
        <w:t xml:space="preserve">he </w:t>
      </w:r>
      <w:r w:rsidR="00EC484C" w:rsidRPr="00871963">
        <w:rPr>
          <w:rFonts w:ascii="Arial" w:hAnsi="Arial" w:cs="Arial"/>
          <w:color w:val="00204E"/>
          <w:sz w:val="22"/>
          <w:szCs w:val="22"/>
        </w:rPr>
        <w:t>Employment Rights</w:t>
      </w:r>
      <w:r w:rsidR="00D33CF6" w:rsidRPr="00871963">
        <w:rPr>
          <w:rFonts w:ascii="Arial" w:hAnsi="Arial" w:cs="Arial"/>
          <w:color w:val="00204E"/>
          <w:sz w:val="22"/>
          <w:szCs w:val="22"/>
        </w:rPr>
        <w:t xml:space="preserve"> Act 1996</w:t>
      </w:r>
      <w:r w:rsidR="007A4682" w:rsidRPr="00871963">
        <w:rPr>
          <w:rFonts w:ascii="Arial" w:hAnsi="Arial" w:cs="Arial"/>
          <w:color w:val="00204E"/>
          <w:sz w:val="22"/>
          <w:szCs w:val="22"/>
        </w:rPr>
        <w:t xml:space="preserve">, </w:t>
      </w:r>
      <w:r w:rsidR="002F44D2" w:rsidRPr="00871963">
        <w:rPr>
          <w:rFonts w:ascii="Arial" w:hAnsi="Arial" w:cs="Arial"/>
          <w:color w:val="00204E"/>
          <w:sz w:val="22"/>
          <w:szCs w:val="22"/>
        </w:rPr>
        <w:t xml:space="preserve">the </w:t>
      </w:r>
      <w:r w:rsidR="007A4682" w:rsidRPr="00871963">
        <w:rPr>
          <w:rFonts w:ascii="Arial" w:hAnsi="Arial" w:cs="Arial"/>
          <w:color w:val="00204E"/>
          <w:sz w:val="22"/>
          <w:szCs w:val="22"/>
        </w:rPr>
        <w:t>Part-</w:t>
      </w:r>
      <w:r w:rsidR="00E30EA4">
        <w:rPr>
          <w:rFonts w:ascii="Arial" w:hAnsi="Arial" w:cs="Arial"/>
          <w:color w:val="00204E"/>
          <w:sz w:val="22"/>
          <w:szCs w:val="22"/>
        </w:rPr>
        <w:t>Ti</w:t>
      </w:r>
      <w:r w:rsidR="007A4682" w:rsidRPr="00871963">
        <w:rPr>
          <w:rFonts w:ascii="Arial" w:hAnsi="Arial" w:cs="Arial"/>
          <w:color w:val="00204E"/>
          <w:sz w:val="22"/>
          <w:szCs w:val="22"/>
        </w:rPr>
        <w:t xml:space="preserve">me Workers Regulations 2000, </w:t>
      </w:r>
      <w:r w:rsidR="002F44D2" w:rsidRPr="00871963">
        <w:rPr>
          <w:rFonts w:ascii="Arial" w:hAnsi="Arial" w:cs="Arial"/>
          <w:color w:val="00204E"/>
          <w:sz w:val="22"/>
          <w:szCs w:val="22"/>
        </w:rPr>
        <w:t xml:space="preserve">the </w:t>
      </w:r>
      <w:r w:rsidR="007A4682" w:rsidRPr="00871963">
        <w:rPr>
          <w:rFonts w:ascii="Arial" w:hAnsi="Arial" w:cs="Arial"/>
          <w:color w:val="00204E"/>
          <w:sz w:val="22"/>
          <w:szCs w:val="22"/>
        </w:rPr>
        <w:t>Fixed Term Employees Regulations 2002</w:t>
      </w:r>
      <w:r w:rsidR="00EC484C" w:rsidRPr="00871963">
        <w:rPr>
          <w:rFonts w:ascii="Arial" w:hAnsi="Arial" w:cs="Arial"/>
          <w:color w:val="00204E"/>
          <w:sz w:val="22"/>
          <w:szCs w:val="22"/>
        </w:rPr>
        <w:t xml:space="preserve"> and </w:t>
      </w:r>
      <w:r w:rsidR="002F44D2" w:rsidRPr="00871963">
        <w:rPr>
          <w:rFonts w:ascii="Arial" w:hAnsi="Arial" w:cs="Arial"/>
          <w:color w:val="00204E"/>
          <w:sz w:val="22"/>
          <w:szCs w:val="22"/>
        </w:rPr>
        <w:t xml:space="preserve">the </w:t>
      </w:r>
      <w:r w:rsidR="00EC484C" w:rsidRPr="00871963">
        <w:rPr>
          <w:rFonts w:ascii="Arial" w:hAnsi="Arial" w:cs="Arial"/>
          <w:color w:val="00204E"/>
          <w:sz w:val="22"/>
          <w:szCs w:val="22"/>
        </w:rPr>
        <w:t>Data Protection</w:t>
      </w:r>
      <w:r w:rsidR="00D33CF6" w:rsidRPr="00871963">
        <w:rPr>
          <w:rFonts w:ascii="Arial" w:hAnsi="Arial" w:cs="Arial"/>
          <w:color w:val="00204E"/>
          <w:sz w:val="22"/>
          <w:szCs w:val="22"/>
        </w:rPr>
        <w:t xml:space="preserve"> Act 1998</w:t>
      </w:r>
      <w:r w:rsidR="00EC484C" w:rsidRPr="00871963">
        <w:rPr>
          <w:rFonts w:ascii="Arial" w:hAnsi="Arial" w:cs="Arial"/>
          <w:color w:val="00204E"/>
          <w:sz w:val="22"/>
          <w:szCs w:val="22"/>
        </w:rPr>
        <w:t>.</w:t>
      </w:r>
      <w:r w:rsidR="00A536AA" w:rsidRPr="00871963">
        <w:rPr>
          <w:rFonts w:ascii="Arial" w:hAnsi="Arial" w:cs="Arial"/>
          <w:color w:val="00204E"/>
          <w:sz w:val="22"/>
          <w:szCs w:val="22"/>
        </w:rPr>
        <w:t xml:space="preserve"> </w:t>
      </w:r>
    </w:p>
    <w:p w:rsidR="00E919AE" w:rsidRPr="00871963" w:rsidRDefault="00E919AE" w:rsidP="00CA5478">
      <w:pPr>
        <w:ind w:left="-720" w:right="-694"/>
        <w:rPr>
          <w:rFonts w:ascii="Arial" w:hAnsi="Arial" w:cs="Arial"/>
          <w:color w:val="00204E"/>
          <w:sz w:val="22"/>
          <w:szCs w:val="22"/>
        </w:rPr>
      </w:pPr>
    </w:p>
    <w:p w:rsidR="00E919AE" w:rsidRPr="00871963" w:rsidRDefault="00E919AE" w:rsidP="00CA5478">
      <w:pPr>
        <w:ind w:left="-720" w:right="-694"/>
        <w:rPr>
          <w:rFonts w:ascii="Arial" w:hAnsi="Arial" w:cs="Arial"/>
          <w:color w:val="00204E"/>
          <w:sz w:val="22"/>
          <w:szCs w:val="22"/>
        </w:rPr>
      </w:pPr>
      <w:r w:rsidRPr="00871963">
        <w:rPr>
          <w:rFonts w:ascii="Arial" w:hAnsi="Arial" w:cs="Arial"/>
          <w:color w:val="00204E"/>
          <w:sz w:val="22"/>
          <w:szCs w:val="22"/>
        </w:rPr>
        <w:t xml:space="preserve">The </w:t>
      </w:r>
      <w:r w:rsidR="006D61BA" w:rsidRPr="00871963">
        <w:rPr>
          <w:rFonts w:ascii="Arial" w:hAnsi="Arial" w:cs="Arial"/>
          <w:color w:val="00204E"/>
          <w:sz w:val="22"/>
          <w:szCs w:val="22"/>
        </w:rPr>
        <w:t xml:space="preserve">head teacher </w:t>
      </w:r>
      <w:r w:rsidRPr="00871963">
        <w:rPr>
          <w:rFonts w:ascii="Arial" w:hAnsi="Arial" w:cs="Arial"/>
          <w:color w:val="00204E"/>
          <w:sz w:val="22"/>
          <w:szCs w:val="22"/>
        </w:rPr>
        <w:t xml:space="preserve">will moderate a sample of the </w:t>
      </w:r>
      <w:r w:rsidR="006D61BA" w:rsidRPr="00871963">
        <w:rPr>
          <w:rFonts w:ascii="Arial" w:hAnsi="Arial" w:cs="Arial"/>
          <w:color w:val="00204E"/>
          <w:sz w:val="22"/>
          <w:szCs w:val="22"/>
        </w:rPr>
        <w:t xml:space="preserve">planning statements </w:t>
      </w:r>
      <w:r w:rsidR="00FC6E64" w:rsidRPr="00871963">
        <w:rPr>
          <w:rFonts w:ascii="Arial" w:hAnsi="Arial" w:cs="Arial"/>
          <w:color w:val="00204E"/>
          <w:sz w:val="22"/>
          <w:szCs w:val="22"/>
        </w:rPr>
        <w:t xml:space="preserve">(more on those later) </w:t>
      </w:r>
      <w:r w:rsidR="002160F0" w:rsidRPr="00871963">
        <w:rPr>
          <w:rFonts w:ascii="Arial" w:hAnsi="Arial" w:cs="Arial"/>
          <w:color w:val="00204E"/>
          <w:sz w:val="22"/>
          <w:szCs w:val="22"/>
        </w:rPr>
        <w:t>to check that the agreed plans are consistently weighted between employees who have similar levels of responsibility and that the plans comply with the school’s appraisal policy.</w:t>
      </w:r>
    </w:p>
    <w:p w:rsidR="00AB5D3E" w:rsidRPr="00871963" w:rsidRDefault="00AB5D3E" w:rsidP="00CA5478">
      <w:pPr>
        <w:ind w:left="-720" w:right="-694"/>
        <w:rPr>
          <w:rFonts w:ascii="Arial" w:hAnsi="Arial" w:cs="Arial"/>
          <w:color w:val="00204E"/>
          <w:sz w:val="22"/>
          <w:szCs w:val="22"/>
        </w:rPr>
      </w:pPr>
    </w:p>
    <w:p w:rsidR="00502088" w:rsidRPr="00871963" w:rsidRDefault="00F02B77" w:rsidP="00CA5478">
      <w:pPr>
        <w:ind w:left="-720" w:right="-694"/>
        <w:rPr>
          <w:rFonts w:ascii="Arial" w:hAnsi="Arial" w:cs="Arial"/>
          <w:b/>
          <w:color w:val="00204E"/>
          <w:sz w:val="22"/>
          <w:szCs w:val="22"/>
        </w:rPr>
      </w:pPr>
      <w:r w:rsidRPr="00871963">
        <w:rPr>
          <w:rFonts w:ascii="Arial" w:hAnsi="Arial" w:cs="Arial"/>
          <w:color w:val="00204E"/>
          <w:sz w:val="22"/>
          <w:szCs w:val="22"/>
        </w:rPr>
        <w:t xml:space="preserve">The </w:t>
      </w:r>
      <w:r w:rsidR="00AB5D3E" w:rsidRPr="00871963">
        <w:rPr>
          <w:rFonts w:ascii="Arial" w:hAnsi="Arial" w:cs="Arial"/>
          <w:color w:val="00204E"/>
          <w:sz w:val="22"/>
          <w:szCs w:val="22"/>
        </w:rPr>
        <w:t>appraisal process and the supporting documentation will be treated with strict confidentiality at all times.</w:t>
      </w:r>
      <w:r w:rsidR="00A536AA" w:rsidRPr="00871963">
        <w:rPr>
          <w:rFonts w:ascii="Arial" w:hAnsi="Arial" w:cs="Arial"/>
          <w:color w:val="00204E"/>
          <w:sz w:val="22"/>
          <w:szCs w:val="22"/>
        </w:rPr>
        <w:t xml:space="preserve"> </w:t>
      </w:r>
      <w:r w:rsidR="00AB5D3E" w:rsidRPr="00871963">
        <w:rPr>
          <w:rFonts w:ascii="Arial" w:hAnsi="Arial" w:cs="Arial"/>
          <w:color w:val="00204E"/>
          <w:sz w:val="22"/>
          <w:szCs w:val="22"/>
        </w:rPr>
        <w:t>Only those who need access to such information will be granted access to enable them to discharge their responsibilities as directed by the school.</w:t>
      </w:r>
      <w:r w:rsidR="00A536AA" w:rsidRPr="00871963">
        <w:rPr>
          <w:rFonts w:ascii="Arial" w:hAnsi="Arial" w:cs="Arial"/>
          <w:color w:val="00204E"/>
          <w:sz w:val="22"/>
          <w:szCs w:val="22"/>
        </w:rPr>
        <w:t xml:space="preserve"> </w:t>
      </w:r>
      <w:r w:rsidR="00502088" w:rsidRPr="00871963">
        <w:rPr>
          <w:rFonts w:ascii="Arial" w:hAnsi="Arial" w:cs="Arial"/>
          <w:color w:val="00204E"/>
          <w:sz w:val="22"/>
          <w:szCs w:val="22"/>
        </w:rPr>
        <w:t xml:space="preserve">The governing </w:t>
      </w:r>
      <w:r w:rsidR="005C7AB2" w:rsidRPr="00871963">
        <w:rPr>
          <w:rFonts w:ascii="Arial" w:hAnsi="Arial" w:cs="Arial"/>
          <w:color w:val="00204E"/>
          <w:sz w:val="22"/>
          <w:szCs w:val="22"/>
        </w:rPr>
        <w:t>body will monitor the operation of the appraisal system and review it at appropriate intervals.</w:t>
      </w:r>
    </w:p>
    <w:p w:rsidR="007A4682" w:rsidRDefault="007A4682" w:rsidP="00CA5478">
      <w:pPr>
        <w:ind w:left="-720" w:right="-694"/>
        <w:rPr>
          <w:rFonts w:ascii="Arial" w:hAnsi="Arial" w:cs="Arial"/>
          <w:b/>
          <w:color w:val="00204E"/>
          <w:sz w:val="22"/>
          <w:szCs w:val="22"/>
        </w:rPr>
      </w:pPr>
    </w:p>
    <w:p w:rsidR="00660D9C" w:rsidRPr="00CA5478" w:rsidRDefault="00660D9C" w:rsidP="00CA5478">
      <w:pPr>
        <w:ind w:left="-720" w:right="-694"/>
        <w:rPr>
          <w:rFonts w:ascii="Arial" w:hAnsi="Arial" w:cs="Arial"/>
          <w:b/>
          <w:color w:val="00204E"/>
        </w:rPr>
      </w:pPr>
      <w:r w:rsidRPr="00CA5478">
        <w:rPr>
          <w:rFonts w:ascii="Arial" w:hAnsi="Arial" w:cs="Arial"/>
          <w:b/>
          <w:color w:val="00204E"/>
        </w:rPr>
        <w:t>Purpose</w:t>
      </w:r>
    </w:p>
    <w:p w:rsidR="00660D9C" w:rsidRPr="00871963" w:rsidRDefault="00660D9C" w:rsidP="00CA5478">
      <w:pPr>
        <w:ind w:left="-720" w:right="-694"/>
        <w:rPr>
          <w:rFonts w:ascii="Arial" w:hAnsi="Arial" w:cs="Arial"/>
          <w:b/>
          <w:color w:val="00204E"/>
          <w:sz w:val="22"/>
          <w:szCs w:val="22"/>
        </w:rPr>
      </w:pPr>
    </w:p>
    <w:p w:rsidR="00E071A0" w:rsidRPr="00871963" w:rsidRDefault="00E071A0" w:rsidP="00CA5478">
      <w:pPr>
        <w:ind w:left="-720" w:right="-694"/>
        <w:rPr>
          <w:rFonts w:ascii="Arial" w:hAnsi="Arial" w:cs="Arial"/>
          <w:color w:val="00204E"/>
          <w:sz w:val="22"/>
          <w:szCs w:val="22"/>
        </w:rPr>
      </w:pPr>
      <w:r w:rsidRPr="00871963">
        <w:rPr>
          <w:rFonts w:ascii="Arial" w:hAnsi="Arial" w:cs="Arial"/>
          <w:color w:val="00204E"/>
          <w:sz w:val="22"/>
          <w:szCs w:val="22"/>
        </w:rPr>
        <w:t xml:space="preserve">This policy sets out the framework for a clear and consistent assessment of the overall performance of teachers and support staff and for supporting their development needs within the context </w:t>
      </w:r>
      <w:r w:rsidR="00817E39" w:rsidRPr="00871963">
        <w:rPr>
          <w:rFonts w:ascii="Arial" w:hAnsi="Arial" w:cs="Arial"/>
          <w:color w:val="00204E"/>
          <w:sz w:val="22"/>
          <w:szCs w:val="22"/>
        </w:rPr>
        <w:t>of the school’s improvement plan.</w:t>
      </w:r>
      <w:r w:rsidR="00A536AA" w:rsidRPr="00871963">
        <w:rPr>
          <w:rFonts w:ascii="Arial" w:hAnsi="Arial" w:cs="Arial"/>
          <w:color w:val="00204E"/>
          <w:sz w:val="22"/>
          <w:szCs w:val="22"/>
        </w:rPr>
        <w:t xml:space="preserve"> </w:t>
      </w:r>
    </w:p>
    <w:p w:rsidR="00E071A0" w:rsidRDefault="00E071A0" w:rsidP="00CA5478">
      <w:pPr>
        <w:ind w:left="-720" w:right="-694"/>
        <w:rPr>
          <w:rFonts w:ascii="Arial" w:hAnsi="Arial" w:cs="Arial"/>
          <w:b/>
          <w:color w:val="00204E"/>
          <w:sz w:val="22"/>
          <w:szCs w:val="22"/>
        </w:rPr>
      </w:pPr>
    </w:p>
    <w:p w:rsidR="00002F56" w:rsidRPr="00CA5478" w:rsidRDefault="00FD00A1" w:rsidP="00CA5478">
      <w:pPr>
        <w:ind w:left="-720" w:right="-694"/>
        <w:rPr>
          <w:rFonts w:ascii="Arial" w:hAnsi="Arial" w:cs="Arial"/>
          <w:b/>
          <w:color w:val="00204E"/>
        </w:rPr>
      </w:pPr>
      <w:r w:rsidRPr="00CA5478">
        <w:rPr>
          <w:rFonts w:ascii="Arial" w:hAnsi="Arial" w:cs="Arial"/>
          <w:b/>
          <w:color w:val="00204E"/>
        </w:rPr>
        <w:t xml:space="preserve">The </w:t>
      </w:r>
      <w:r w:rsidR="00E30EA4">
        <w:rPr>
          <w:rFonts w:ascii="Arial" w:hAnsi="Arial" w:cs="Arial"/>
          <w:b/>
          <w:color w:val="00204E"/>
        </w:rPr>
        <w:t>a</w:t>
      </w:r>
      <w:r w:rsidR="00660D9C" w:rsidRPr="00CA5478">
        <w:rPr>
          <w:rFonts w:ascii="Arial" w:hAnsi="Arial" w:cs="Arial"/>
          <w:b/>
          <w:color w:val="00204E"/>
        </w:rPr>
        <w:t>ppraisal</w:t>
      </w:r>
    </w:p>
    <w:p w:rsidR="00F15E37" w:rsidRPr="00871963" w:rsidRDefault="00F15E37" w:rsidP="00CA5478">
      <w:pPr>
        <w:ind w:left="-720" w:right="-694"/>
        <w:rPr>
          <w:rFonts w:ascii="Arial" w:hAnsi="Arial" w:cs="Arial"/>
          <w:color w:val="00204E"/>
          <w:sz w:val="22"/>
          <w:szCs w:val="22"/>
        </w:rPr>
      </w:pPr>
    </w:p>
    <w:p w:rsidR="00002F56" w:rsidRPr="00871963" w:rsidRDefault="00EC484C" w:rsidP="00CA5478">
      <w:pPr>
        <w:ind w:left="-720" w:right="-694"/>
        <w:rPr>
          <w:rFonts w:ascii="Arial" w:hAnsi="Arial" w:cs="Arial"/>
          <w:color w:val="00204E"/>
          <w:sz w:val="22"/>
          <w:szCs w:val="22"/>
        </w:rPr>
      </w:pPr>
      <w:r w:rsidRPr="00871963">
        <w:rPr>
          <w:rFonts w:ascii="Arial" w:hAnsi="Arial" w:cs="Arial"/>
          <w:color w:val="00204E"/>
          <w:sz w:val="22"/>
          <w:szCs w:val="22"/>
        </w:rPr>
        <w:t>The governing body of a school must appraise the performan</w:t>
      </w:r>
      <w:r w:rsidR="00327EF3" w:rsidRPr="00871963">
        <w:rPr>
          <w:rFonts w:ascii="Arial" w:hAnsi="Arial" w:cs="Arial"/>
          <w:color w:val="00204E"/>
          <w:sz w:val="22"/>
          <w:szCs w:val="22"/>
        </w:rPr>
        <w:t>ce of a head t</w:t>
      </w:r>
      <w:r w:rsidRPr="00871963">
        <w:rPr>
          <w:rFonts w:ascii="Arial" w:hAnsi="Arial" w:cs="Arial"/>
          <w:color w:val="00204E"/>
          <w:sz w:val="22"/>
          <w:szCs w:val="22"/>
        </w:rPr>
        <w:t>eacher.</w:t>
      </w:r>
      <w:r w:rsidR="00002F56" w:rsidRPr="00871963">
        <w:rPr>
          <w:rFonts w:ascii="Arial" w:hAnsi="Arial" w:cs="Arial"/>
          <w:color w:val="00204E"/>
          <w:sz w:val="22"/>
          <w:szCs w:val="22"/>
        </w:rPr>
        <w:t xml:space="preserve"> In turn, t</w:t>
      </w:r>
      <w:r w:rsidR="00225F4D" w:rsidRPr="00871963">
        <w:rPr>
          <w:rFonts w:ascii="Arial" w:hAnsi="Arial" w:cs="Arial"/>
          <w:color w:val="00204E"/>
          <w:sz w:val="22"/>
          <w:szCs w:val="22"/>
        </w:rPr>
        <w:t>he head t</w:t>
      </w:r>
      <w:r w:rsidR="00002F56" w:rsidRPr="00871963">
        <w:rPr>
          <w:rFonts w:ascii="Arial" w:hAnsi="Arial" w:cs="Arial"/>
          <w:color w:val="00204E"/>
          <w:sz w:val="22"/>
          <w:szCs w:val="22"/>
        </w:rPr>
        <w:t xml:space="preserve">eacher of a school </w:t>
      </w:r>
      <w:r w:rsidR="00E97874" w:rsidRPr="00871963">
        <w:rPr>
          <w:rFonts w:ascii="Arial" w:hAnsi="Arial" w:cs="Arial"/>
          <w:color w:val="00204E"/>
          <w:sz w:val="22"/>
          <w:szCs w:val="22"/>
        </w:rPr>
        <w:t xml:space="preserve">is responsible for ensuring the review of </w:t>
      </w:r>
      <w:r w:rsidR="00002F56" w:rsidRPr="00871963">
        <w:rPr>
          <w:rFonts w:ascii="Arial" w:hAnsi="Arial" w:cs="Arial"/>
          <w:color w:val="00204E"/>
          <w:sz w:val="22"/>
          <w:szCs w:val="22"/>
        </w:rPr>
        <w:t xml:space="preserve">the performance of every other </w:t>
      </w:r>
      <w:r w:rsidR="00FC6E64" w:rsidRPr="00871963">
        <w:rPr>
          <w:rFonts w:ascii="Arial" w:hAnsi="Arial" w:cs="Arial"/>
          <w:color w:val="00204E"/>
          <w:sz w:val="22"/>
          <w:szCs w:val="22"/>
        </w:rPr>
        <w:t xml:space="preserve">school leader, </w:t>
      </w:r>
      <w:r w:rsidR="00002F56" w:rsidRPr="00871963">
        <w:rPr>
          <w:rFonts w:ascii="Arial" w:hAnsi="Arial" w:cs="Arial"/>
          <w:color w:val="00204E"/>
          <w:sz w:val="22"/>
          <w:szCs w:val="22"/>
        </w:rPr>
        <w:t xml:space="preserve">teacher </w:t>
      </w:r>
      <w:r w:rsidR="00B05906" w:rsidRPr="00871963">
        <w:rPr>
          <w:rFonts w:ascii="Arial" w:hAnsi="Arial" w:cs="Arial"/>
          <w:color w:val="00204E"/>
          <w:sz w:val="22"/>
          <w:szCs w:val="22"/>
        </w:rPr>
        <w:t xml:space="preserve">and member of support staff </w:t>
      </w:r>
      <w:r w:rsidR="00002F56" w:rsidRPr="00871963">
        <w:rPr>
          <w:rFonts w:ascii="Arial" w:hAnsi="Arial" w:cs="Arial"/>
          <w:color w:val="00204E"/>
          <w:sz w:val="22"/>
          <w:szCs w:val="22"/>
        </w:rPr>
        <w:t>employed at the school.</w:t>
      </w:r>
    </w:p>
    <w:p w:rsidR="00E919AE" w:rsidRPr="00871963" w:rsidRDefault="00E919AE" w:rsidP="00CA5478">
      <w:pPr>
        <w:ind w:left="-720" w:right="-694"/>
        <w:rPr>
          <w:rFonts w:ascii="Arial" w:hAnsi="Arial" w:cs="Arial"/>
          <w:color w:val="00204E"/>
          <w:sz w:val="22"/>
          <w:szCs w:val="22"/>
        </w:rPr>
      </w:pPr>
    </w:p>
    <w:p w:rsidR="00002F56" w:rsidRPr="00871963" w:rsidRDefault="00002F56" w:rsidP="00CA5478">
      <w:pPr>
        <w:ind w:left="-720" w:right="-694"/>
        <w:rPr>
          <w:rFonts w:ascii="Arial" w:hAnsi="Arial" w:cs="Arial"/>
          <w:color w:val="00204E"/>
          <w:sz w:val="22"/>
          <w:szCs w:val="22"/>
        </w:rPr>
      </w:pPr>
      <w:r w:rsidRPr="00871963">
        <w:rPr>
          <w:rFonts w:ascii="Arial" w:hAnsi="Arial" w:cs="Arial"/>
          <w:color w:val="00204E"/>
          <w:sz w:val="22"/>
          <w:szCs w:val="22"/>
        </w:rPr>
        <w:t xml:space="preserve">Appraisal meetings should be held during normal working hours and should be scheduled for </w:t>
      </w:r>
      <w:r w:rsidR="00245177" w:rsidRPr="00871963">
        <w:rPr>
          <w:rFonts w:ascii="Arial" w:hAnsi="Arial" w:cs="Arial"/>
          <w:color w:val="00204E"/>
          <w:sz w:val="22"/>
          <w:szCs w:val="22"/>
        </w:rPr>
        <w:t xml:space="preserve">at least </w:t>
      </w:r>
      <w:r w:rsidRPr="00871963">
        <w:rPr>
          <w:rFonts w:ascii="Arial" w:hAnsi="Arial" w:cs="Arial"/>
          <w:color w:val="00204E"/>
          <w:sz w:val="22"/>
          <w:szCs w:val="22"/>
        </w:rPr>
        <w:t>one hour</w:t>
      </w:r>
      <w:r w:rsidR="00245177" w:rsidRPr="00871963">
        <w:rPr>
          <w:rFonts w:ascii="Arial" w:hAnsi="Arial" w:cs="Arial"/>
          <w:color w:val="00204E"/>
          <w:sz w:val="22"/>
          <w:szCs w:val="22"/>
        </w:rPr>
        <w:t xml:space="preserve"> or longer if necessary</w:t>
      </w:r>
      <w:r w:rsidRPr="00871963">
        <w:rPr>
          <w:rFonts w:ascii="Arial" w:hAnsi="Arial" w:cs="Arial"/>
          <w:color w:val="00204E"/>
          <w:sz w:val="22"/>
          <w:szCs w:val="22"/>
        </w:rPr>
        <w:t>.</w:t>
      </w:r>
    </w:p>
    <w:p w:rsidR="00002F56" w:rsidRPr="00871963" w:rsidRDefault="00002F56" w:rsidP="00CA5478">
      <w:pPr>
        <w:ind w:left="-720" w:right="-694"/>
        <w:rPr>
          <w:rFonts w:ascii="Arial" w:hAnsi="Arial" w:cs="Arial"/>
          <w:color w:val="00204E"/>
          <w:sz w:val="22"/>
          <w:szCs w:val="22"/>
        </w:rPr>
      </w:pPr>
    </w:p>
    <w:p w:rsidR="00002F56" w:rsidRPr="00871963" w:rsidRDefault="00245177" w:rsidP="00CA5478">
      <w:pPr>
        <w:ind w:left="-720" w:right="-694"/>
        <w:rPr>
          <w:rFonts w:ascii="Arial" w:hAnsi="Arial" w:cs="Arial"/>
          <w:color w:val="00204E"/>
          <w:sz w:val="22"/>
          <w:szCs w:val="22"/>
        </w:rPr>
      </w:pPr>
      <w:r w:rsidRPr="00871963">
        <w:rPr>
          <w:rFonts w:ascii="Arial" w:hAnsi="Arial" w:cs="Arial"/>
          <w:color w:val="00204E"/>
          <w:sz w:val="22"/>
          <w:szCs w:val="22"/>
        </w:rPr>
        <w:t>The purpose of the a</w:t>
      </w:r>
      <w:r w:rsidR="00002F56" w:rsidRPr="00871963">
        <w:rPr>
          <w:rFonts w:ascii="Arial" w:hAnsi="Arial" w:cs="Arial"/>
          <w:color w:val="00204E"/>
          <w:sz w:val="22"/>
          <w:szCs w:val="22"/>
        </w:rPr>
        <w:t>ppraisal meeting is to review the employee’s current job, their performance and their future plans.</w:t>
      </w:r>
      <w:r w:rsidR="00A536AA" w:rsidRPr="00871963">
        <w:rPr>
          <w:rFonts w:ascii="Arial" w:hAnsi="Arial" w:cs="Arial"/>
          <w:color w:val="00204E"/>
          <w:sz w:val="22"/>
          <w:szCs w:val="22"/>
        </w:rPr>
        <w:t xml:space="preserve"> </w:t>
      </w:r>
      <w:r w:rsidR="00002F56" w:rsidRPr="00871963">
        <w:rPr>
          <w:rFonts w:ascii="Arial" w:hAnsi="Arial" w:cs="Arial"/>
          <w:color w:val="00204E"/>
          <w:sz w:val="22"/>
          <w:szCs w:val="22"/>
        </w:rPr>
        <w:t xml:space="preserve">More specifically, the meeting will also be an opportunity to discuss how the employee can contribute </w:t>
      </w:r>
      <w:r w:rsidR="00D45815" w:rsidRPr="00871963">
        <w:rPr>
          <w:rFonts w:ascii="Arial" w:hAnsi="Arial" w:cs="Arial"/>
          <w:color w:val="00204E"/>
          <w:sz w:val="22"/>
          <w:szCs w:val="22"/>
        </w:rPr>
        <w:t>to the wider work of the school and to</w:t>
      </w:r>
      <w:r w:rsidR="00002F56" w:rsidRPr="00871963">
        <w:rPr>
          <w:rFonts w:ascii="Arial" w:hAnsi="Arial" w:cs="Arial"/>
          <w:color w:val="00204E"/>
          <w:sz w:val="22"/>
          <w:szCs w:val="22"/>
        </w:rPr>
        <w:t xml:space="preserve"> agree and set a number (</w:t>
      </w:r>
      <w:r w:rsidR="0098093E" w:rsidRPr="00871963">
        <w:rPr>
          <w:rFonts w:ascii="Arial" w:hAnsi="Arial" w:cs="Arial"/>
          <w:color w:val="00204E"/>
          <w:sz w:val="22"/>
          <w:szCs w:val="22"/>
        </w:rPr>
        <w:t>typically</w:t>
      </w:r>
      <w:r w:rsidR="00002F56" w:rsidRPr="00871963">
        <w:rPr>
          <w:rFonts w:ascii="Arial" w:hAnsi="Arial" w:cs="Arial"/>
          <w:color w:val="00204E"/>
          <w:sz w:val="22"/>
          <w:szCs w:val="22"/>
        </w:rPr>
        <w:t xml:space="preserve"> </w:t>
      </w:r>
      <w:r w:rsidR="00E30EA4">
        <w:rPr>
          <w:rFonts w:ascii="Arial" w:hAnsi="Arial" w:cs="Arial"/>
          <w:color w:val="00204E"/>
          <w:sz w:val="22"/>
          <w:szCs w:val="22"/>
        </w:rPr>
        <w:t>three</w:t>
      </w:r>
      <w:r w:rsidR="00002F56" w:rsidRPr="00871963">
        <w:rPr>
          <w:rFonts w:ascii="Arial" w:hAnsi="Arial" w:cs="Arial"/>
          <w:color w:val="00204E"/>
          <w:sz w:val="22"/>
          <w:szCs w:val="22"/>
        </w:rPr>
        <w:t xml:space="preserve">) of </w:t>
      </w:r>
      <w:r w:rsidR="00E97874" w:rsidRPr="00871963">
        <w:rPr>
          <w:rFonts w:ascii="Arial" w:hAnsi="Arial" w:cs="Arial"/>
          <w:color w:val="00204E"/>
          <w:sz w:val="22"/>
          <w:szCs w:val="22"/>
        </w:rPr>
        <w:t>o</w:t>
      </w:r>
      <w:r w:rsidR="00002F56" w:rsidRPr="00871963">
        <w:rPr>
          <w:rFonts w:ascii="Arial" w:hAnsi="Arial" w:cs="Arial"/>
          <w:color w:val="00204E"/>
          <w:sz w:val="22"/>
          <w:szCs w:val="22"/>
        </w:rPr>
        <w:t>bjectives</w:t>
      </w:r>
      <w:r w:rsidR="00D45815" w:rsidRPr="00871963">
        <w:rPr>
          <w:rFonts w:ascii="Arial" w:hAnsi="Arial" w:cs="Arial"/>
          <w:color w:val="00204E"/>
          <w:sz w:val="22"/>
          <w:szCs w:val="22"/>
        </w:rPr>
        <w:t xml:space="preserve"> (</w:t>
      </w:r>
      <w:r w:rsidR="00002F56" w:rsidRPr="00871963">
        <w:rPr>
          <w:rFonts w:ascii="Arial" w:hAnsi="Arial" w:cs="Arial"/>
          <w:color w:val="00204E"/>
          <w:sz w:val="22"/>
          <w:szCs w:val="22"/>
        </w:rPr>
        <w:t>there is no minimum or maximum number of objectives</w:t>
      </w:r>
      <w:r w:rsidR="00D45815" w:rsidRPr="00871963">
        <w:rPr>
          <w:rFonts w:ascii="Arial" w:hAnsi="Arial" w:cs="Arial"/>
          <w:color w:val="00204E"/>
          <w:sz w:val="22"/>
          <w:szCs w:val="22"/>
        </w:rPr>
        <w:t xml:space="preserve"> however)</w:t>
      </w:r>
      <w:r w:rsidR="00002F56" w:rsidRPr="00871963">
        <w:rPr>
          <w:rFonts w:ascii="Arial" w:hAnsi="Arial" w:cs="Arial"/>
          <w:color w:val="00204E"/>
          <w:sz w:val="22"/>
          <w:szCs w:val="22"/>
        </w:rPr>
        <w:t>.</w:t>
      </w:r>
      <w:r w:rsidR="006724EB">
        <w:rPr>
          <w:rFonts w:ascii="Arial" w:hAnsi="Arial" w:cs="Arial"/>
          <w:color w:val="00204E"/>
          <w:sz w:val="22"/>
          <w:szCs w:val="22"/>
        </w:rPr>
        <w:t xml:space="preserve">  Mid-Year reviews, whilst not mandatory</w:t>
      </w:r>
      <w:r w:rsidR="00D92FAF">
        <w:rPr>
          <w:rFonts w:ascii="Arial" w:hAnsi="Arial" w:cs="Arial"/>
          <w:color w:val="00204E"/>
          <w:sz w:val="22"/>
          <w:szCs w:val="22"/>
        </w:rPr>
        <w:t>,</w:t>
      </w:r>
      <w:r w:rsidR="006724EB">
        <w:rPr>
          <w:rFonts w:ascii="Arial" w:hAnsi="Arial" w:cs="Arial"/>
          <w:color w:val="00204E"/>
          <w:sz w:val="22"/>
          <w:szCs w:val="22"/>
        </w:rPr>
        <w:t xml:space="preserve"> are highly recommended as a means of ensuring that progress is being made and obstacles to progress are being dealt with effectively. </w:t>
      </w:r>
    </w:p>
    <w:p w:rsidR="00002F56" w:rsidRPr="00871963" w:rsidRDefault="00002F56" w:rsidP="00E30EA4">
      <w:pPr>
        <w:ind w:right="-694"/>
        <w:rPr>
          <w:rFonts w:ascii="Arial" w:hAnsi="Arial" w:cs="Arial"/>
          <w:b/>
          <w:color w:val="00204E"/>
          <w:sz w:val="22"/>
          <w:szCs w:val="22"/>
        </w:rPr>
      </w:pPr>
    </w:p>
    <w:p w:rsidR="00660D9C" w:rsidRPr="00CA5478" w:rsidRDefault="003368CD" w:rsidP="00CA5478">
      <w:pPr>
        <w:ind w:left="-720" w:right="-694"/>
        <w:rPr>
          <w:rFonts w:ascii="Arial" w:hAnsi="Arial" w:cs="Arial"/>
          <w:b/>
          <w:color w:val="00204E"/>
        </w:rPr>
      </w:pPr>
      <w:r w:rsidRPr="00CA5478">
        <w:rPr>
          <w:rFonts w:ascii="Arial" w:hAnsi="Arial" w:cs="Arial"/>
          <w:b/>
          <w:color w:val="00204E"/>
        </w:rPr>
        <w:t>T</w:t>
      </w:r>
      <w:r w:rsidR="00E30EA4">
        <w:rPr>
          <w:rFonts w:ascii="Arial" w:hAnsi="Arial" w:cs="Arial"/>
          <w:b/>
          <w:color w:val="00204E"/>
        </w:rPr>
        <w:t>he appraisal p</w:t>
      </w:r>
      <w:r w:rsidR="00660D9C" w:rsidRPr="00CA5478">
        <w:rPr>
          <w:rFonts w:ascii="Arial" w:hAnsi="Arial" w:cs="Arial"/>
          <w:b/>
          <w:color w:val="00204E"/>
        </w:rPr>
        <w:t>eriod</w:t>
      </w:r>
    </w:p>
    <w:p w:rsidR="00F15E37" w:rsidRPr="00871963" w:rsidRDefault="00F15E37" w:rsidP="00CA5478">
      <w:pPr>
        <w:ind w:left="-720" w:right="-694"/>
        <w:rPr>
          <w:rFonts w:ascii="Arial" w:hAnsi="Arial" w:cs="Arial"/>
          <w:color w:val="00204E"/>
          <w:sz w:val="22"/>
          <w:szCs w:val="22"/>
        </w:rPr>
      </w:pPr>
    </w:p>
    <w:p w:rsidR="002E30C4" w:rsidRPr="00871963" w:rsidRDefault="002E30C4" w:rsidP="00CA5478">
      <w:pPr>
        <w:ind w:left="-720" w:right="-694"/>
        <w:rPr>
          <w:rFonts w:ascii="Arial" w:hAnsi="Arial" w:cs="Arial"/>
          <w:color w:val="00204E"/>
          <w:sz w:val="22"/>
          <w:szCs w:val="22"/>
        </w:rPr>
      </w:pPr>
      <w:r w:rsidRPr="00871963">
        <w:rPr>
          <w:rFonts w:ascii="Arial" w:hAnsi="Arial" w:cs="Arial"/>
          <w:color w:val="00204E"/>
          <w:sz w:val="22"/>
          <w:szCs w:val="22"/>
        </w:rPr>
        <w:t xml:space="preserve">The appraisal period will be for 12 months and will </w:t>
      </w:r>
      <w:r w:rsidR="00817E39" w:rsidRPr="00871963">
        <w:rPr>
          <w:rFonts w:ascii="Arial" w:hAnsi="Arial" w:cs="Arial"/>
          <w:color w:val="00204E"/>
          <w:sz w:val="22"/>
          <w:szCs w:val="22"/>
        </w:rPr>
        <w:t>begin on 1</w:t>
      </w:r>
      <w:r w:rsidR="00FC6E64" w:rsidRPr="00871963">
        <w:rPr>
          <w:rFonts w:ascii="Arial" w:hAnsi="Arial" w:cs="Arial"/>
          <w:color w:val="00204E"/>
          <w:sz w:val="22"/>
          <w:szCs w:val="22"/>
        </w:rPr>
        <w:t xml:space="preserve"> </w:t>
      </w:r>
      <w:r w:rsidR="00817E39" w:rsidRPr="00871963">
        <w:rPr>
          <w:rFonts w:ascii="Arial" w:hAnsi="Arial" w:cs="Arial"/>
          <w:color w:val="00204E"/>
          <w:sz w:val="22"/>
          <w:szCs w:val="22"/>
        </w:rPr>
        <w:t>September</w:t>
      </w:r>
      <w:r w:rsidRPr="00871963">
        <w:rPr>
          <w:rFonts w:ascii="Arial" w:hAnsi="Arial" w:cs="Arial"/>
          <w:color w:val="00204E"/>
          <w:sz w:val="22"/>
          <w:szCs w:val="22"/>
        </w:rPr>
        <w:t xml:space="preserve">; </w:t>
      </w:r>
      <w:r w:rsidR="000E6A04">
        <w:rPr>
          <w:rFonts w:ascii="Arial" w:hAnsi="Arial" w:cs="Arial"/>
          <w:color w:val="00204E"/>
          <w:sz w:val="22"/>
          <w:szCs w:val="22"/>
        </w:rPr>
        <w:t xml:space="preserve">the appraisal itself should ideally be </w:t>
      </w:r>
      <w:r w:rsidR="00817E39" w:rsidRPr="00871963">
        <w:rPr>
          <w:rFonts w:ascii="Arial" w:hAnsi="Arial" w:cs="Arial"/>
          <w:color w:val="00204E"/>
          <w:sz w:val="22"/>
          <w:szCs w:val="22"/>
        </w:rPr>
        <w:t>completed by 31</w:t>
      </w:r>
      <w:r w:rsidR="00FC6E64" w:rsidRPr="00871963">
        <w:rPr>
          <w:rFonts w:ascii="Arial" w:hAnsi="Arial" w:cs="Arial"/>
          <w:color w:val="00204E"/>
          <w:sz w:val="22"/>
          <w:szCs w:val="22"/>
        </w:rPr>
        <w:t xml:space="preserve"> </w:t>
      </w:r>
      <w:r w:rsidR="00817E39" w:rsidRPr="00871963">
        <w:rPr>
          <w:rFonts w:ascii="Arial" w:hAnsi="Arial" w:cs="Arial"/>
          <w:color w:val="00204E"/>
          <w:sz w:val="22"/>
          <w:szCs w:val="22"/>
        </w:rPr>
        <w:t xml:space="preserve">October </w:t>
      </w:r>
      <w:r w:rsidRPr="00871963">
        <w:rPr>
          <w:rFonts w:ascii="Arial" w:hAnsi="Arial" w:cs="Arial"/>
          <w:color w:val="00204E"/>
          <w:sz w:val="22"/>
          <w:szCs w:val="22"/>
        </w:rPr>
        <w:t>for teachers</w:t>
      </w:r>
      <w:r w:rsidR="00BB6905">
        <w:rPr>
          <w:rFonts w:ascii="Arial" w:hAnsi="Arial" w:cs="Arial"/>
          <w:color w:val="00204E"/>
          <w:sz w:val="22"/>
          <w:szCs w:val="22"/>
        </w:rPr>
        <w:t>,</w:t>
      </w:r>
      <w:r w:rsidRPr="00871963">
        <w:rPr>
          <w:rFonts w:ascii="Arial" w:hAnsi="Arial" w:cs="Arial"/>
          <w:color w:val="00204E"/>
          <w:sz w:val="22"/>
          <w:szCs w:val="22"/>
        </w:rPr>
        <w:t xml:space="preserve"> support staff </w:t>
      </w:r>
      <w:r w:rsidR="00BB6905">
        <w:rPr>
          <w:rFonts w:ascii="Arial" w:hAnsi="Arial" w:cs="Arial"/>
          <w:color w:val="00204E"/>
          <w:sz w:val="22"/>
          <w:szCs w:val="22"/>
        </w:rPr>
        <w:t xml:space="preserve">and middle leaders </w:t>
      </w:r>
      <w:r w:rsidRPr="00871963">
        <w:rPr>
          <w:rFonts w:ascii="Arial" w:hAnsi="Arial" w:cs="Arial"/>
          <w:color w:val="00204E"/>
          <w:sz w:val="22"/>
          <w:szCs w:val="22"/>
        </w:rPr>
        <w:t>and by 31</w:t>
      </w:r>
      <w:r w:rsidR="00FC6E64" w:rsidRPr="00871963">
        <w:rPr>
          <w:rFonts w:ascii="Arial" w:hAnsi="Arial" w:cs="Arial"/>
          <w:color w:val="00204E"/>
          <w:sz w:val="22"/>
          <w:szCs w:val="22"/>
        </w:rPr>
        <w:t xml:space="preserve"> </w:t>
      </w:r>
      <w:r w:rsidRPr="00871963">
        <w:rPr>
          <w:rFonts w:ascii="Arial" w:hAnsi="Arial" w:cs="Arial"/>
          <w:color w:val="00204E"/>
          <w:sz w:val="22"/>
          <w:szCs w:val="22"/>
        </w:rPr>
        <w:t xml:space="preserve">December </w:t>
      </w:r>
      <w:r w:rsidR="00817E39" w:rsidRPr="00871963">
        <w:rPr>
          <w:rFonts w:ascii="Arial" w:hAnsi="Arial" w:cs="Arial"/>
          <w:color w:val="00204E"/>
          <w:sz w:val="22"/>
          <w:szCs w:val="22"/>
        </w:rPr>
        <w:t xml:space="preserve">for </w:t>
      </w:r>
      <w:r w:rsidR="006D61BA" w:rsidRPr="00871963">
        <w:rPr>
          <w:rFonts w:ascii="Arial" w:hAnsi="Arial" w:cs="Arial"/>
          <w:color w:val="00204E"/>
          <w:sz w:val="22"/>
          <w:szCs w:val="22"/>
        </w:rPr>
        <w:t>h</w:t>
      </w:r>
      <w:r w:rsidR="00225F4D" w:rsidRPr="00871963">
        <w:rPr>
          <w:rFonts w:ascii="Arial" w:hAnsi="Arial" w:cs="Arial"/>
          <w:color w:val="00204E"/>
          <w:sz w:val="22"/>
          <w:szCs w:val="22"/>
        </w:rPr>
        <w:t>ead teacher</w:t>
      </w:r>
      <w:r w:rsidR="00817E39" w:rsidRPr="00871963">
        <w:rPr>
          <w:rFonts w:ascii="Arial" w:hAnsi="Arial" w:cs="Arial"/>
          <w:color w:val="00204E"/>
          <w:sz w:val="22"/>
          <w:szCs w:val="22"/>
        </w:rPr>
        <w:t>s</w:t>
      </w:r>
      <w:r w:rsidRPr="00871963">
        <w:rPr>
          <w:rFonts w:ascii="Arial" w:hAnsi="Arial" w:cs="Arial"/>
          <w:color w:val="00204E"/>
          <w:sz w:val="22"/>
          <w:szCs w:val="22"/>
        </w:rPr>
        <w:t>.</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The cycle will begin with a </w:t>
      </w:r>
      <w:r w:rsidR="00E30EA4">
        <w:rPr>
          <w:rFonts w:ascii="Arial" w:hAnsi="Arial" w:cs="Arial"/>
          <w:color w:val="00204E"/>
          <w:sz w:val="22"/>
          <w:szCs w:val="22"/>
        </w:rPr>
        <w:t>p</w:t>
      </w:r>
      <w:r w:rsidRPr="00871963">
        <w:rPr>
          <w:rFonts w:ascii="Arial" w:hAnsi="Arial" w:cs="Arial"/>
          <w:color w:val="00204E"/>
          <w:sz w:val="22"/>
          <w:szCs w:val="22"/>
        </w:rPr>
        <w:t xml:space="preserve">lanning </w:t>
      </w:r>
      <w:r w:rsidR="00E30EA4">
        <w:rPr>
          <w:rFonts w:ascii="Arial" w:hAnsi="Arial" w:cs="Arial"/>
          <w:color w:val="00204E"/>
          <w:sz w:val="22"/>
          <w:szCs w:val="22"/>
        </w:rPr>
        <w:t>m</w:t>
      </w:r>
      <w:r w:rsidRPr="00871963">
        <w:rPr>
          <w:rFonts w:ascii="Arial" w:hAnsi="Arial" w:cs="Arial"/>
          <w:color w:val="00204E"/>
          <w:sz w:val="22"/>
          <w:szCs w:val="22"/>
        </w:rPr>
        <w:t xml:space="preserve">eeting and </w:t>
      </w:r>
      <w:r w:rsidR="00D45815" w:rsidRPr="00871963">
        <w:rPr>
          <w:rFonts w:ascii="Arial" w:hAnsi="Arial" w:cs="Arial"/>
          <w:color w:val="00204E"/>
          <w:sz w:val="22"/>
          <w:szCs w:val="22"/>
        </w:rPr>
        <w:t xml:space="preserve">will </w:t>
      </w:r>
      <w:r w:rsidRPr="00871963">
        <w:rPr>
          <w:rFonts w:ascii="Arial" w:hAnsi="Arial" w:cs="Arial"/>
          <w:color w:val="00204E"/>
          <w:sz w:val="22"/>
          <w:szCs w:val="22"/>
        </w:rPr>
        <w:t xml:space="preserve">end with a </w:t>
      </w:r>
      <w:r w:rsidR="00E30EA4">
        <w:rPr>
          <w:rFonts w:ascii="Arial" w:hAnsi="Arial" w:cs="Arial"/>
          <w:color w:val="00204E"/>
          <w:sz w:val="22"/>
          <w:szCs w:val="22"/>
        </w:rPr>
        <w:t>r</w:t>
      </w:r>
      <w:r w:rsidRPr="00871963">
        <w:rPr>
          <w:rFonts w:ascii="Arial" w:hAnsi="Arial" w:cs="Arial"/>
          <w:color w:val="00204E"/>
          <w:sz w:val="22"/>
          <w:szCs w:val="22"/>
        </w:rPr>
        <w:t xml:space="preserve">eview </w:t>
      </w:r>
      <w:r w:rsidR="00E30EA4">
        <w:rPr>
          <w:rFonts w:ascii="Arial" w:hAnsi="Arial" w:cs="Arial"/>
          <w:color w:val="00204E"/>
          <w:sz w:val="22"/>
          <w:szCs w:val="22"/>
        </w:rPr>
        <w:t>m</w:t>
      </w:r>
      <w:r w:rsidRPr="00871963">
        <w:rPr>
          <w:rFonts w:ascii="Arial" w:hAnsi="Arial" w:cs="Arial"/>
          <w:color w:val="00204E"/>
          <w:sz w:val="22"/>
          <w:szCs w:val="22"/>
        </w:rPr>
        <w:t>eeting.</w:t>
      </w:r>
      <w:r w:rsidR="00A536AA" w:rsidRPr="00871963">
        <w:rPr>
          <w:rFonts w:ascii="Arial" w:hAnsi="Arial" w:cs="Arial"/>
          <w:color w:val="00204E"/>
          <w:sz w:val="22"/>
          <w:szCs w:val="22"/>
        </w:rPr>
        <w:t xml:space="preserve"> </w:t>
      </w:r>
      <w:r w:rsidRPr="00871963">
        <w:rPr>
          <w:rFonts w:ascii="Arial" w:hAnsi="Arial" w:cs="Arial"/>
          <w:color w:val="00204E"/>
          <w:sz w:val="22"/>
          <w:szCs w:val="22"/>
        </w:rPr>
        <w:t>Mid-</w:t>
      </w:r>
      <w:r w:rsidR="006D61BA" w:rsidRPr="00871963">
        <w:rPr>
          <w:rFonts w:ascii="Arial" w:hAnsi="Arial" w:cs="Arial"/>
          <w:color w:val="00204E"/>
          <w:sz w:val="22"/>
          <w:szCs w:val="22"/>
        </w:rPr>
        <w:t>y</w:t>
      </w:r>
      <w:r w:rsidRPr="00871963">
        <w:rPr>
          <w:rFonts w:ascii="Arial" w:hAnsi="Arial" w:cs="Arial"/>
          <w:color w:val="00204E"/>
          <w:sz w:val="22"/>
          <w:szCs w:val="22"/>
        </w:rPr>
        <w:t xml:space="preserve">ear </w:t>
      </w:r>
      <w:r w:rsidR="006D61BA" w:rsidRPr="00871963">
        <w:rPr>
          <w:rFonts w:ascii="Arial" w:hAnsi="Arial" w:cs="Arial"/>
          <w:color w:val="00204E"/>
          <w:sz w:val="22"/>
          <w:szCs w:val="22"/>
        </w:rPr>
        <w:t>r</w:t>
      </w:r>
      <w:r w:rsidRPr="00871963">
        <w:rPr>
          <w:rFonts w:ascii="Arial" w:hAnsi="Arial" w:cs="Arial"/>
          <w:color w:val="00204E"/>
          <w:sz w:val="22"/>
          <w:szCs w:val="22"/>
        </w:rPr>
        <w:t xml:space="preserve">eview </w:t>
      </w:r>
      <w:r w:rsidR="006D61BA" w:rsidRPr="00871963">
        <w:rPr>
          <w:rFonts w:ascii="Arial" w:hAnsi="Arial" w:cs="Arial"/>
          <w:color w:val="00204E"/>
          <w:sz w:val="22"/>
          <w:szCs w:val="22"/>
        </w:rPr>
        <w:t>m</w:t>
      </w:r>
      <w:r w:rsidRPr="00871963">
        <w:rPr>
          <w:rFonts w:ascii="Arial" w:hAnsi="Arial" w:cs="Arial"/>
          <w:color w:val="00204E"/>
          <w:sz w:val="22"/>
          <w:szCs w:val="22"/>
        </w:rPr>
        <w:t xml:space="preserve">eetings may also be held if agreed and considered necessary. </w:t>
      </w:r>
    </w:p>
    <w:p w:rsidR="00817E39" w:rsidRPr="00871963" w:rsidRDefault="00817E39" w:rsidP="00CA5478">
      <w:pPr>
        <w:ind w:left="-720" w:right="-694"/>
        <w:rPr>
          <w:rFonts w:ascii="Arial" w:hAnsi="Arial" w:cs="Arial"/>
          <w:color w:val="00204E"/>
          <w:sz w:val="22"/>
          <w:szCs w:val="22"/>
        </w:rPr>
      </w:pPr>
    </w:p>
    <w:p w:rsidR="000E1458" w:rsidRPr="00871963" w:rsidRDefault="00660D9C" w:rsidP="00CA5478">
      <w:pPr>
        <w:ind w:left="-720" w:right="-694"/>
        <w:rPr>
          <w:rFonts w:ascii="Arial" w:hAnsi="Arial" w:cs="Arial"/>
          <w:color w:val="00204E"/>
          <w:sz w:val="22"/>
          <w:szCs w:val="22"/>
        </w:rPr>
      </w:pPr>
      <w:r w:rsidRPr="00871963">
        <w:rPr>
          <w:rFonts w:ascii="Arial" w:hAnsi="Arial" w:cs="Arial"/>
          <w:color w:val="00204E"/>
          <w:sz w:val="22"/>
          <w:szCs w:val="22"/>
        </w:rPr>
        <w:t xml:space="preserve">Where a teacher starts their employment </w:t>
      </w:r>
      <w:r w:rsidR="00817E39" w:rsidRPr="00871963">
        <w:rPr>
          <w:rFonts w:ascii="Arial" w:hAnsi="Arial" w:cs="Arial"/>
          <w:color w:val="00204E"/>
          <w:sz w:val="22"/>
          <w:szCs w:val="22"/>
        </w:rPr>
        <w:t xml:space="preserve">or transfers to a new post within the school </w:t>
      </w:r>
      <w:r w:rsidRPr="00871963">
        <w:rPr>
          <w:rFonts w:ascii="Arial" w:hAnsi="Arial" w:cs="Arial"/>
          <w:color w:val="00204E"/>
          <w:sz w:val="22"/>
          <w:szCs w:val="22"/>
        </w:rPr>
        <w:t xml:space="preserve">part way through a performance management cycle, the </w:t>
      </w:r>
      <w:r w:rsidR="006D61BA" w:rsidRPr="00871963">
        <w:rPr>
          <w:rFonts w:ascii="Arial" w:hAnsi="Arial" w:cs="Arial"/>
          <w:color w:val="00204E"/>
          <w:sz w:val="22"/>
          <w:szCs w:val="22"/>
        </w:rPr>
        <w:t>h</w:t>
      </w:r>
      <w:r w:rsidR="00225F4D" w:rsidRPr="00871963">
        <w:rPr>
          <w:rFonts w:ascii="Arial" w:hAnsi="Arial" w:cs="Arial"/>
          <w:color w:val="00204E"/>
          <w:sz w:val="22"/>
          <w:szCs w:val="22"/>
        </w:rPr>
        <w:t>ead teacher</w:t>
      </w:r>
      <w:r w:rsidRPr="00871963">
        <w:rPr>
          <w:rFonts w:ascii="Arial" w:hAnsi="Arial" w:cs="Arial"/>
          <w:color w:val="00204E"/>
          <w:sz w:val="22"/>
          <w:szCs w:val="22"/>
        </w:rPr>
        <w:t xml:space="preserve">, or in the case where the employee is the </w:t>
      </w:r>
      <w:r w:rsidR="006D61BA" w:rsidRPr="00871963">
        <w:rPr>
          <w:rFonts w:ascii="Arial" w:hAnsi="Arial" w:cs="Arial"/>
          <w:color w:val="00204E"/>
          <w:sz w:val="22"/>
          <w:szCs w:val="22"/>
        </w:rPr>
        <w:t>h</w:t>
      </w:r>
      <w:r w:rsidR="00225F4D" w:rsidRPr="00871963">
        <w:rPr>
          <w:rFonts w:ascii="Arial" w:hAnsi="Arial" w:cs="Arial"/>
          <w:color w:val="00204E"/>
          <w:sz w:val="22"/>
          <w:szCs w:val="22"/>
        </w:rPr>
        <w:t>ead teacher</w:t>
      </w:r>
      <w:r w:rsidRPr="00871963">
        <w:rPr>
          <w:rFonts w:ascii="Arial" w:hAnsi="Arial" w:cs="Arial"/>
          <w:color w:val="00204E"/>
          <w:sz w:val="22"/>
          <w:szCs w:val="22"/>
        </w:rPr>
        <w:t xml:space="preserve">, the governing body, shall determine </w:t>
      </w:r>
      <w:r w:rsidR="00817E39" w:rsidRPr="00871963">
        <w:rPr>
          <w:rFonts w:ascii="Arial" w:hAnsi="Arial" w:cs="Arial"/>
          <w:color w:val="00204E"/>
          <w:sz w:val="22"/>
          <w:szCs w:val="22"/>
        </w:rPr>
        <w:t xml:space="preserve">appraisal arrangements for the remainder of the appraisal period, </w:t>
      </w:r>
      <w:r w:rsidRPr="00871963">
        <w:rPr>
          <w:rFonts w:ascii="Arial" w:hAnsi="Arial" w:cs="Arial"/>
          <w:color w:val="00204E"/>
          <w:sz w:val="22"/>
          <w:szCs w:val="22"/>
        </w:rPr>
        <w:t xml:space="preserve">with a view to bringing their </w:t>
      </w:r>
      <w:r w:rsidR="005B4DC5" w:rsidRPr="00871963">
        <w:rPr>
          <w:rFonts w:ascii="Arial" w:hAnsi="Arial" w:cs="Arial"/>
          <w:color w:val="00204E"/>
          <w:sz w:val="22"/>
          <w:szCs w:val="22"/>
        </w:rPr>
        <w:t xml:space="preserve">appraisal arrangements </w:t>
      </w:r>
      <w:r w:rsidRPr="00871963">
        <w:rPr>
          <w:rFonts w:ascii="Arial" w:hAnsi="Arial" w:cs="Arial"/>
          <w:color w:val="00204E"/>
          <w:sz w:val="22"/>
          <w:szCs w:val="22"/>
        </w:rPr>
        <w:t xml:space="preserve">into line with the cycle for other </w:t>
      </w:r>
      <w:r w:rsidR="005B4DC5" w:rsidRPr="00871963">
        <w:rPr>
          <w:rFonts w:ascii="Arial" w:hAnsi="Arial" w:cs="Arial"/>
          <w:color w:val="00204E"/>
          <w:sz w:val="22"/>
          <w:szCs w:val="22"/>
        </w:rPr>
        <w:t xml:space="preserve">school leaders, </w:t>
      </w:r>
      <w:r w:rsidRPr="00871963">
        <w:rPr>
          <w:rFonts w:ascii="Arial" w:hAnsi="Arial" w:cs="Arial"/>
          <w:color w:val="00204E"/>
          <w:sz w:val="22"/>
          <w:szCs w:val="22"/>
        </w:rPr>
        <w:t xml:space="preserve">teachers </w:t>
      </w:r>
      <w:r w:rsidR="002E30C4" w:rsidRPr="00871963">
        <w:rPr>
          <w:rFonts w:ascii="Arial" w:hAnsi="Arial" w:cs="Arial"/>
          <w:color w:val="00204E"/>
          <w:sz w:val="22"/>
          <w:szCs w:val="22"/>
        </w:rPr>
        <w:t xml:space="preserve">and </w:t>
      </w:r>
      <w:r w:rsidR="005B4DC5" w:rsidRPr="00871963">
        <w:rPr>
          <w:rFonts w:ascii="Arial" w:hAnsi="Arial" w:cs="Arial"/>
          <w:color w:val="00204E"/>
          <w:sz w:val="22"/>
          <w:szCs w:val="22"/>
        </w:rPr>
        <w:t xml:space="preserve">support </w:t>
      </w:r>
      <w:r w:rsidR="002E30C4" w:rsidRPr="00871963">
        <w:rPr>
          <w:rFonts w:ascii="Arial" w:hAnsi="Arial" w:cs="Arial"/>
          <w:color w:val="00204E"/>
          <w:sz w:val="22"/>
          <w:szCs w:val="22"/>
        </w:rPr>
        <w:t xml:space="preserve">staff </w:t>
      </w:r>
      <w:r w:rsidRPr="00871963">
        <w:rPr>
          <w:rFonts w:ascii="Arial" w:hAnsi="Arial" w:cs="Arial"/>
          <w:color w:val="00204E"/>
          <w:sz w:val="22"/>
          <w:szCs w:val="22"/>
        </w:rPr>
        <w:t>as soon as possible.</w:t>
      </w:r>
    </w:p>
    <w:p w:rsidR="00817E39" w:rsidRPr="00871963" w:rsidRDefault="00817E39" w:rsidP="00CA5478">
      <w:pPr>
        <w:ind w:left="-720" w:right="-694"/>
        <w:rPr>
          <w:rFonts w:ascii="Arial" w:hAnsi="Arial" w:cs="Arial"/>
          <w:color w:val="00204E"/>
          <w:sz w:val="22"/>
          <w:szCs w:val="22"/>
        </w:rPr>
      </w:pPr>
    </w:p>
    <w:p w:rsidR="000E1458" w:rsidRPr="00871963" w:rsidRDefault="002E30C4" w:rsidP="00CA5478">
      <w:pPr>
        <w:ind w:left="-720" w:right="-694"/>
        <w:rPr>
          <w:rFonts w:ascii="Arial" w:hAnsi="Arial" w:cs="Arial"/>
          <w:color w:val="00204E"/>
          <w:sz w:val="22"/>
          <w:szCs w:val="22"/>
        </w:rPr>
      </w:pPr>
      <w:r w:rsidRPr="00871963">
        <w:rPr>
          <w:rFonts w:ascii="Arial" w:hAnsi="Arial" w:cs="Arial"/>
          <w:color w:val="00204E"/>
          <w:sz w:val="22"/>
          <w:szCs w:val="22"/>
        </w:rPr>
        <w:t xml:space="preserve">Where a </w:t>
      </w:r>
      <w:r w:rsidR="005B4DC5" w:rsidRPr="00871963">
        <w:rPr>
          <w:rFonts w:ascii="Arial" w:hAnsi="Arial" w:cs="Arial"/>
          <w:color w:val="00204E"/>
          <w:sz w:val="22"/>
          <w:szCs w:val="22"/>
        </w:rPr>
        <w:t xml:space="preserve">school leader or </w:t>
      </w:r>
      <w:r w:rsidR="000E1458" w:rsidRPr="00871963">
        <w:rPr>
          <w:rFonts w:ascii="Arial" w:hAnsi="Arial" w:cs="Arial"/>
          <w:color w:val="00204E"/>
          <w:sz w:val="22"/>
          <w:szCs w:val="22"/>
        </w:rPr>
        <w:t xml:space="preserve">teacher is employed on a fixed term contract </w:t>
      </w:r>
      <w:r w:rsidR="00245177" w:rsidRPr="00871963">
        <w:rPr>
          <w:rFonts w:ascii="Arial" w:hAnsi="Arial" w:cs="Arial"/>
          <w:color w:val="00204E"/>
          <w:sz w:val="22"/>
          <w:szCs w:val="22"/>
        </w:rPr>
        <w:t xml:space="preserve">for </w:t>
      </w:r>
      <w:r w:rsidR="000E1458" w:rsidRPr="00871963">
        <w:rPr>
          <w:rFonts w:ascii="Arial" w:hAnsi="Arial" w:cs="Arial"/>
          <w:color w:val="00204E"/>
          <w:sz w:val="22"/>
          <w:szCs w:val="22"/>
        </w:rPr>
        <w:t>a period less than 12 months</w:t>
      </w:r>
      <w:r w:rsidRPr="00871963">
        <w:rPr>
          <w:rFonts w:ascii="Arial" w:hAnsi="Arial" w:cs="Arial"/>
          <w:color w:val="00204E"/>
          <w:sz w:val="22"/>
          <w:szCs w:val="22"/>
        </w:rPr>
        <w:t>,</w:t>
      </w:r>
      <w:r w:rsidR="00245177" w:rsidRPr="00871963">
        <w:rPr>
          <w:rFonts w:ascii="Arial" w:hAnsi="Arial" w:cs="Arial"/>
          <w:color w:val="00204E"/>
          <w:sz w:val="22"/>
          <w:szCs w:val="22"/>
        </w:rPr>
        <w:t xml:space="preserve"> the length of the a</w:t>
      </w:r>
      <w:r w:rsidR="000E1458" w:rsidRPr="00871963">
        <w:rPr>
          <w:rFonts w:ascii="Arial" w:hAnsi="Arial" w:cs="Arial"/>
          <w:color w:val="00204E"/>
          <w:sz w:val="22"/>
          <w:szCs w:val="22"/>
        </w:rPr>
        <w:t>ppraisal period will be determined by the duration of the contract.</w:t>
      </w:r>
      <w:r w:rsidR="00A536AA" w:rsidRPr="00871963">
        <w:rPr>
          <w:rFonts w:ascii="Arial" w:hAnsi="Arial" w:cs="Arial"/>
          <w:color w:val="00204E"/>
          <w:sz w:val="22"/>
          <w:szCs w:val="22"/>
        </w:rPr>
        <w:t xml:space="preserve"> </w:t>
      </w:r>
    </w:p>
    <w:p w:rsidR="000E1458" w:rsidRPr="00871963" w:rsidRDefault="000E1458" w:rsidP="00CA5478">
      <w:pPr>
        <w:ind w:left="-360" w:right="-694"/>
        <w:rPr>
          <w:rFonts w:ascii="Arial" w:hAnsi="Arial" w:cs="Arial"/>
          <w:b/>
          <w:color w:val="00204E"/>
          <w:sz w:val="22"/>
          <w:szCs w:val="22"/>
        </w:rPr>
      </w:pPr>
    </w:p>
    <w:p w:rsidR="00660D9C" w:rsidRPr="00CA5478" w:rsidRDefault="00FD00A1" w:rsidP="00CA5478">
      <w:pPr>
        <w:ind w:left="-720" w:right="-694"/>
        <w:rPr>
          <w:rFonts w:ascii="Arial" w:hAnsi="Arial" w:cs="Arial"/>
          <w:b/>
          <w:color w:val="00204E"/>
        </w:rPr>
      </w:pPr>
      <w:r w:rsidRPr="00CA5478">
        <w:rPr>
          <w:rFonts w:ascii="Arial" w:hAnsi="Arial" w:cs="Arial"/>
          <w:b/>
          <w:color w:val="00204E"/>
        </w:rPr>
        <w:t xml:space="preserve">The </w:t>
      </w:r>
      <w:r w:rsidR="00E30EA4">
        <w:rPr>
          <w:rFonts w:ascii="Arial" w:hAnsi="Arial" w:cs="Arial"/>
          <w:b/>
          <w:color w:val="00204E"/>
        </w:rPr>
        <w:t>a</w:t>
      </w:r>
      <w:r w:rsidR="00660D9C" w:rsidRPr="00CA5478">
        <w:rPr>
          <w:rFonts w:ascii="Arial" w:hAnsi="Arial" w:cs="Arial"/>
          <w:b/>
          <w:color w:val="00204E"/>
        </w:rPr>
        <w:t>ppraisers</w:t>
      </w:r>
    </w:p>
    <w:p w:rsidR="00E919AE" w:rsidRPr="00871963" w:rsidRDefault="00E919AE" w:rsidP="00CA5478">
      <w:pPr>
        <w:ind w:left="-720" w:right="-694"/>
        <w:rPr>
          <w:rFonts w:ascii="Arial" w:hAnsi="Arial" w:cs="Arial"/>
          <w:color w:val="00204E"/>
          <w:sz w:val="22"/>
          <w:szCs w:val="22"/>
        </w:rPr>
      </w:pPr>
    </w:p>
    <w:p w:rsidR="00E919AE" w:rsidRPr="00871963" w:rsidRDefault="00B05906" w:rsidP="00CA5478">
      <w:pPr>
        <w:ind w:left="-720" w:right="-694"/>
        <w:rPr>
          <w:rFonts w:ascii="Arial" w:hAnsi="Arial" w:cs="Arial"/>
          <w:color w:val="00204E"/>
          <w:sz w:val="22"/>
          <w:szCs w:val="22"/>
        </w:rPr>
      </w:pPr>
      <w:r w:rsidRPr="00871963">
        <w:rPr>
          <w:rFonts w:ascii="Arial" w:hAnsi="Arial" w:cs="Arial"/>
          <w:color w:val="00204E"/>
          <w:sz w:val="22"/>
          <w:szCs w:val="22"/>
        </w:rPr>
        <w:t xml:space="preserve">All </w:t>
      </w:r>
      <w:r w:rsidR="00ED4E29" w:rsidRPr="00871963">
        <w:rPr>
          <w:rFonts w:ascii="Arial" w:hAnsi="Arial" w:cs="Arial"/>
          <w:color w:val="00204E"/>
          <w:sz w:val="22"/>
          <w:szCs w:val="22"/>
        </w:rPr>
        <w:t>a</w:t>
      </w:r>
      <w:r w:rsidR="00E919AE" w:rsidRPr="00871963">
        <w:rPr>
          <w:rFonts w:ascii="Arial" w:hAnsi="Arial" w:cs="Arial"/>
          <w:color w:val="00204E"/>
          <w:sz w:val="22"/>
          <w:szCs w:val="22"/>
        </w:rPr>
        <w:t>ppraisers, including allocated members of the governing body</w:t>
      </w:r>
      <w:r w:rsidR="00245177" w:rsidRPr="00871963">
        <w:rPr>
          <w:rFonts w:ascii="Arial" w:hAnsi="Arial" w:cs="Arial"/>
          <w:color w:val="00204E"/>
          <w:sz w:val="22"/>
          <w:szCs w:val="22"/>
        </w:rPr>
        <w:t>,</w:t>
      </w:r>
      <w:r w:rsidR="00E919AE" w:rsidRPr="00871963">
        <w:rPr>
          <w:rFonts w:ascii="Arial" w:hAnsi="Arial" w:cs="Arial"/>
          <w:color w:val="00204E"/>
          <w:sz w:val="22"/>
          <w:szCs w:val="22"/>
        </w:rPr>
        <w:t xml:space="preserve"> should be provided with appropriate training.</w:t>
      </w:r>
      <w:r w:rsidR="00A536AA" w:rsidRPr="00871963">
        <w:rPr>
          <w:rFonts w:ascii="Arial" w:hAnsi="Arial" w:cs="Arial"/>
          <w:color w:val="00204E"/>
          <w:sz w:val="22"/>
          <w:szCs w:val="22"/>
        </w:rPr>
        <w:t xml:space="preserve"> </w:t>
      </w:r>
    </w:p>
    <w:p w:rsidR="00E919AE" w:rsidRPr="00871963" w:rsidRDefault="00E919AE" w:rsidP="00CA5478">
      <w:pPr>
        <w:ind w:left="-720" w:right="-694"/>
        <w:rPr>
          <w:rFonts w:ascii="Arial" w:hAnsi="Arial" w:cs="Arial"/>
          <w:color w:val="00204E"/>
          <w:sz w:val="22"/>
          <w:szCs w:val="22"/>
        </w:rPr>
      </w:pPr>
    </w:p>
    <w:p w:rsidR="00E919AE" w:rsidRPr="005216BF" w:rsidRDefault="00E919AE" w:rsidP="00CA5478">
      <w:pPr>
        <w:ind w:left="-720" w:right="-694"/>
        <w:rPr>
          <w:rFonts w:ascii="Arial" w:hAnsi="Arial" w:cs="Arial"/>
          <w:b/>
          <w:color w:val="00204E"/>
          <w:sz w:val="22"/>
          <w:szCs w:val="22"/>
        </w:rPr>
      </w:pPr>
      <w:r w:rsidRPr="005216BF">
        <w:rPr>
          <w:rFonts w:ascii="Arial" w:hAnsi="Arial" w:cs="Arial"/>
          <w:b/>
          <w:color w:val="00204E"/>
          <w:sz w:val="22"/>
          <w:szCs w:val="22"/>
        </w:rPr>
        <w:t xml:space="preserve">For the </w:t>
      </w:r>
      <w:r w:rsidR="00ED4E29" w:rsidRPr="005216BF">
        <w:rPr>
          <w:rFonts w:ascii="Arial" w:hAnsi="Arial" w:cs="Arial"/>
          <w:b/>
          <w:color w:val="00204E"/>
          <w:sz w:val="22"/>
          <w:szCs w:val="22"/>
        </w:rPr>
        <w:t>h</w:t>
      </w:r>
      <w:r w:rsidR="00225F4D" w:rsidRPr="005216BF">
        <w:rPr>
          <w:rFonts w:ascii="Arial" w:hAnsi="Arial" w:cs="Arial"/>
          <w:b/>
          <w:color w:val="00204E"/>
          <w:sz w:val="22"/>
          <w:szCs w:val="22"/>
        </w:rPr>
        <w:t xml:space="preserve">ead </w:t>
      </w:r>
      <w:r w:rsidR="00ED4E29" w:rsidRPr="005216BF">
        <w:rPr>
          <w:rFonts w:ascii="Arial" w:hAnsi="Arial" w:cs="Arial"/>
          <w:b/>
          <w:color w:val="00204E"/>
          <w:sz w:val="22"/>
          <w:szCs w:val="22"/>
        </w:rPr>
        <w:t>t</w:t>
      </w:r>
      <w:r w:rsidR="00225F4D" w:rsidRPr="005216BF">
        <w:rPr>
          <w:rFonts w:ascii="Arial" w:hAnsi="Arial" w:cs="Arial"/>
          <w:b/>
          <w:color w:val="00204E"/>
          <w:sz w:val="22"/>
          <w:szCs w:val="22"/>
        </w:rPr>
        <w:t>eacher</w:t>
      </w:r>
    </w:p>
    <w:p w:rsidR="00F15E37" w:rsidRPr="00871963" w:rsidRDefault="00F15E37" w:rsidP="00CA5478">
      <w:pPr>
        <w:ind w:left="-720" w:right="-694"/>
        <w:rPr>
          <w:rFonts w:ascii="Arial" w:hAnsi="Arial" w:cs="Arial"/>
          <w:color w:val="00204E"/>
          <w:sz w:val="22"/>
          <w:szCs w:val="22"/>
        </w:rPr>
      </w:pPr>
    </w:p>
    <w:p w:rsidR="00E919AE" w:rsidRPr="00871963" w:rsidRDefault="00E919AE" w:rsidP="00CA5478">
      <w:pPr>
        <w:ind w:left="-720" w:right="-694"/>
        <w:rPr>
          <w:rFonts w:ascii="Arial" w:hAnsi="Arial" w:cs="Arial"/>
          <w:color w:val="00204E"/>
          <w:sz w:val="22"/>
          <w:szCs w:val="22"/>
        </w:rPr>
      </w:pPr>
      <w:r w:rsidRPr="00871963">
        <w:rPr>
          <w:rFonts w:ascii="Arial" w:hAnsi="Arial" w:cs="Arial"/>
          <w:color w:val="00204E"/>
          <w:sz w:val="22"/>
          <w:szCs w:val="22"/>
        </w:rPr>
        <w:t xml:space="preserve">The governing body is the appraiser for the </w:t>
      </w:r>
      <w:r w:rsidR="00ED4E29" w:rsidRPr="00871963">
        <w:rPr>
          <w:rFonts w:ascii="Arial" w:hAnsi="Arial" w:cs="Arial"/>
          <w:color w:val="00204E"/>
          <w:sz w:val="22"/>
          <w:szCs w:val="22"/>
        </w:rPr>
        <w:t>head t</w:t>
      </w:r>
      <w:r w:rsidR="00225F4D" w:rsidRPr="00871963">
        <w:rPr>
          <w:rFonts w:ascii="Arial" w:hAnsi="Arial" w:cs="Arial"/>
          <w:color w:val="00204E"/>
          <w:sz w:val="22"/>
          <w:szCs w:val="22"/>
        </w:rPr>
        <w:t>eacher</w:t>
      </w:r>
      <w:r w:rsidRPr="00871963">
        <w:rPr>
          <w:rFonts w:ascii="Arial" w:hAnsi="Arial" w:cs="Arial"/>
          <w:color w:val="00204E"/>
          <w:sz w:val="22"/>
          <w:szCs w:val="22"/>
        </w:rPr>
        <w:t xml:space="preserve">, and to discharge this particular responsibility on its behalf, will </w:t>
      </w:r>
      <w:r w:rsidR="0098093E" w:rsidRPr="00871963">
        <w:rPr>
          <w:rFonts w:ascii="Arial" w:hAnsi="Arial" w:cs="Arial"/>
          <w:color w:val="00204E"/>
          <w:sz w:val="22"/>
          <w:szCs w:val="22"/>
        </w:rPr>
        <w:t>(typically)</w:t>
      </w:r>
      <w:r w:rsidR="00BB6905">
        <w:rPr>
          <w:rFonts w:ascii="Arial" w:hAnsi="Arial" w:cs="Arial"/>
          <w:color w:val="00204E"/>
          <w:sz w:val="22"/>
          <w:szCs w:val="22"/>
        </w:rPr>
        <w:t xml:space="preserve"> appoint</w:t>
      </w:r>
      <w:r w:rsidR="0098093E" w:rsidRPr="00871963">
        <w:rPr>
          <w:rFonts w:ascii="Arial" w:hAnsi="Arial" w:cs="Arial"/>
          <w:color w:val="00204E"/>
          <w:sz w:val="22"/>
          <w:szCs w:val="22"/>
        </w:rPr>
        <w:t xml:space="preserve"> </w:t>
      </w:r>
      <w:r w:rsidR="00E30EA4">
        <w:rPr>
          <w:rFonts w:ascii="Arial" w:hAnsi="Arial" w:cs="Arial"/>
          <w:color w:val="00204E"/>
          <w:sz w:val="22"/>
          <w:szCs w:val="22"/>
        </w:rPr>
        <w:t>three</w:t>
      </w:r>
      <w:r w:rsidRPr="00871963">
        <w:rPr>
          <w:rFonts w:ascii="Arial" w:hAnsi="Arial" w:cs="Arial"/>
          <w:color w:val="00204E"/>
          <w:sz w:val="22"/>
          <w:szCs w:val="22"/>
        </w:rPr>
        <w:t xml:space="preserve"> governors.</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Head </w:t>
      </w:r>
      <w:r w:rsidR="00E30EA4">
        <w:rPr>
          <w:rFonts w:ascii="Arial" w:hAnsi="Arial" w:cs="Arial"/>
          <w:color w:val="00204E"/>
          <w:sz w:val="22"/>
          <w:szCs w:val="22"/>
        </w:rPr>
        <w:t>t</w:t>
      </w:r>
      <w:r w:rsidRPr="00871963">
        <w:rPr>
          <w:rFonts w:ascii="Arial" w:hAnsi="Arial" w:cs="Arial"/>
          <w:color w:val="00204E"/>
          <w:sz w:val="22"/>
          <w:szCs w:val="22"/>
        </w:rPr>
        <w:t>eachers</w:t>
      </w:r>
      <w:r w:rsidR="00ED4E29" w:rsidRPr="00871963">
        <w:rPr>
          <w:rFonts w:ascii="Arial" w:hAnsi="Arial" w:cs="Arial"/>
          <w:color w:val="00204E"/>
          <w:sz w:val="22"/>
          <w:szCs w:val="22"/>
        </w:rPr>
        <w:t xml:space="preserve"> can raise an objection to the chair of g</w:t>
      </w:r>
      <w:r w:rsidRPr="00871963">
        <w:rPr>
          <w:rFonts w:ascii="Arial" w:hAnsi="Arial" w:cs="Arial"/>
          <w:color w:val="00204E"/>
          <w:sz w:val="22"/>
          <w:szCs w:val="22"/>
        </w:rPr>
        <w:t>overnors, in writing</w:t>
      </w:r>
      <w:r w:rsidR="00BB6905">
        <w:rPr>
          <w:rFonts w:ascii="Arial" w:hAnsi="Arial" w:cs="Arial"/>
          <w:color w:val="00204E"/>
          <w:sz w:val="22"/>
          <w:szCs w:val="22"/>
        </w:rPr>
        <w:t>,</w:t>
      </w:r>
      <w:r w:rsidRPr="00871963">
        <w:rPr>
          <w:rFonts w:ascii="Arial" w:hAnsi="Arial" w:cs="Arial"/>
          <w:color w:val="00204E"/>
          <w:sz w:val="22"/>
          <w:szCs w:val="22"/>
        </w:rPr>
        <w:t xml:space="preserve"> and with good reason, outlining why an appointed governor should be excluded from the appraisal process.</w:t>
      </w:r>
    </w:p>
    <w:p w:rsidR="00E919AE" w:rsidRPr="00871963" w:rsidRDefault="00A536AA" w:rsidP="00CA5478">
      <w:pPr>
        <w:ind w:left="-720" w:right="-694"/>
        <w:rPr>
          <w:rFonts w:ascii="Arial" w:hAnsi="Arial" w:cs="Arial"/>
          <w:color w:val="00204E"/>
          <w:sz w:val="22"/>
          <w:szCs w:val="22"/>
        </w:rPr>
      </w:pPr>
      <w:r w:rsidRPr="00871963">
        <w:rPr>
          <w:rFonts w:ascii="Arial" w:hAnsi="Arial" w:cs="Arial"/>
          <w:color w:val="00204E"/>
          <w:sz w:val="22"/>
          <w:szCs w:val="22"/>
        </w:rPr>
        <w:t xml:space="preserve"> </w:t>
      </w:r>
    </w:p>
    <w:p w:rsidR="00002F56" w:rsidRPr="00871963" w:rsidRDefault="000E1458" w:rsidP="00CA5478">
      <w:pPr>
        <w:ind w:left="-720" w:right="-694"/>
        <w:rPr>
          <w:rFonts w:ascii="Arial" w:hAnsi="Arial" w:cs="Arial"/>
          <w:color w:val="00204E"/>
          <w:sz w:val="22"/>
          <w:szCs w:val="22"/>
        </w:rPr>
      </w:pPr>
      <w:r w:rsidRPr="00871963">
        <w:rPr>
          <w:rFonts w:ascii="Arial" w:hAnsi="Arial" w:cs="Arial"/>
          <w:color w:val="00204E"/>
          <w:sz w:val="22"/>
          <w:szCs w:val="22"/>
        </w:rPr>
        <w:t xml:space="preserve">The governing body of a school must appoint an </w:t>
      </w:r>
      <w:r w:rsidR="00ED4E29" w:rsidRPr="00871963">
        <w:rPr>
          <w:rFonts w:ascii="Arial" w:hAnsi="Arial" w:cs="Arial"/>
          <w:color w:val="00204E"/>
          <w:sz w:val="22"/>
          <w:szCs w:val="22"/>
        </w:rPr>
        <w:t>e</w:t>
      </w:r>
      <w:r w:rsidRPr="00871963">
        <w:rPr>
          <w:rFonts w:ascii="Arial" w:hAnsi="Arial" w:cs="Arial"/>
          <w:color w:val="00204E"/>
          <w:sz w:val="22"/>
          <w:szCs w:val="22"/>
        </w:rPr>
        <w:t xml:space="preserve">xternal </w:t>
      </w:r>
      <w:r w:rsidR="00ED4E29" w:rsidRPr="00871963">
        <w:rPr>
          <w:rFonts w:ascii="Arial" w:hAnsi="Arial" w:cs="Arial"/>
          <w:color w:val="00204E"/>
          <w:sz w:val="22"/>
          <w:szCs w:val="22"/>
        </w:rPr>
        <w:t>a</w:t>
      </w:r>
      <w:r w:rsidRPr="00871963">
        <w:rPr>
          <w:rFonts w:ascii="Arial" w:hAnsi="Arial" w:cs="Arial"/>
          <w:color w:val="00204E"/>
          <w:sz w:val="22"/>
          <w:szCs w:val="22"/>
        </w:rPr>
        <w:t>dviser for the purposes of providing it with advice and support in re</w:t>
      </w:r>
      <w:r w:rsidR="00E919AE" w:rsidRPr="00871963">
        <w:rPr>
          <w:rFonts w:ascii="Arial" w:hAnsi="Arial" w:cs="Arial"/>
          <w:color w:val="00204E"/>
          <w:sz w:val="22"/>
          <w:szCs w:val="22"/>
        </w:rPr>
        <w:t xml:space="preserve">lation to the appraisal of the </w:t>
      </w:r>
      <w:r w:rsidR="00ED4E29" w:rsidRPr="00871963">
        <w:rPr>
          <w:rFonts w:ascii="Arial" w:hAnsi="Arial" w:cs="Arial"/>
          <w:color w:val="00204E"/>
          <w:sz w:val="22"/>
          <w:szCs w:val="22"/>
        </w:rPr>
        <w:t>h</w:t>
      </w:r>
      <w:r w:rsidR="00225F4D" w:rsidRPr="00871963">
        <w:rPr>
          <w:rFonts w:ascii="Arial" w:hAnsi="Arial" w:cs="Arial"/>
          <w:color w:val="00204E"/>
          <w:sz w:val="22"/>
          <w:szCs w:val="22"/>
        </w:rPr>
        <w:t>ead teacher</w:t>
      </w:r>
      <w:r w:rsidRPr="00871963">
        <w:rPr>
          <w:rFonts w:ascii="Arial" w:hAnsi="Arial" w:cs="Arial"/>
          <w:color w:val="00204E"/>
          <w:sz w:val="22"/>
          <w:szCs w:val="22"/>
        </w:rPr>
        <w:t>.</w:t>
      </w:r>
      <w:r w:rsidR="00A536AA" w:rsidRPr="00871963">
        <w:rPr>
          <w:rFonts w:ascii="Arial" w:hAnsi="Arial" w:cs="Arial"/>
          <w:color w:val="00204E"/>
          <w:sz w:val="22"/>
          <w:szCs w:val="22"/>
        </w:rPr>
        <w:t xml:space="preserve"> </w:t>
      </w:r>
      <w:r w:rsidRPr="00871963">
        <w:rPr>
          <w:rFonts w:ascii="Arial" w:hAnsi="Arial" w:cs="Arial"/>
          <w:color w:val="00204E"/>
          <w:sz w:val="22"/>
          <w:szCs w:val="22"/>
        </w:rPr>
        <w:t>The qualifications</w:t>
      </w:r>
      <w:r w:rsidR="00ED4E29" w:rsidRPr="00871963">
        <w:rPr>
          <w:rFonts w:ascii="Arial" w:hAnsi="Arial" w:cs="Arial"/>
          <w:color w:val="00204E"/>
          <w:sz w:val="22"/>
          <w:szCs w:val="22"/>
        </w:rPr>
        <w:t xml:space="preserve"> and experience required of an external a</w:t>
      </w:r>
      <w:r w:rsidRPr="00871963">
        <w:rPr>
          <w:rFonts w:ascii="Arial" w:hAnsi="Arial" w:cs="Arial"/>
          <w:color w:val="00204E"/>
          <w:sz w:val="22"/>
          <w:szCs w:val="22"/>
        </w:rPr>
        <w:t>dviser are not set by regulation.</w:t>
      </w:r>
      <w:r w:rsidR="00A536AA" w:rsidRPr="00871963">
        <w:rPr>
          <w:rFonts w:ascii="Arial" w:hAnsi="Arial" w:cs="Arial"/>
          <w:color w:val="00204E"/>
          <w:sz w:val="22"/>
          <w:szCs w:val="22"/>
        </w:rPr>
        <w:t xml:space="preserve"> </w:t>
      </w:r>
      <w:r w:rsidR="00002F56" w:rsidRPr="00871963">
        <w:rPr>
          <w:rFonts w:ascii="Arial" w:hAnsi="Arial" w:cs="Arial"/>
          <w:color w:val="00204E"/>
          <w:sz w:val="22"/>
          <w:szCs w:val="22"/>
        </w:rPr>
        <w:t>It is for the governing body to dec</w:t>
      </w:r>
      <w:r w:rsidR="00ED4E29" w:rsidRPr="00871963">
        <w:rPr>
          <w:rFonts w:ascii="Arial" w:hAnsi="Arial" w:cs="Arial"/>
          <w:color w:val="00204E"/>
          <w:sz w:val="22"/>
          <w:szCs w:val="22"/>
        </w:rPr>
        <w:t>ide who they wish to use as an external a</w:t>
      </w:r>
      <w:r w:rsidR="00002F56" w:rsidRPr="00871963">
        <w:rPr>
          <w:rFonts w:ascii="Arial" w:hAnsi="Arial" w:cs="Arial"/>
          <w:color w:val="00204E"/>
          <w:sz w:val="22"/>
          <w:szCs w:val="22"/>
        </w:rPr>
        <w:t xml:space="preserve">dviser, ideally with the agreement of the </w:t>
      </w:r>
      <w:r w:rsidR="00ED4E29" w:rsidRPr="00871963">
        <w:rPr>
          <w:rFonts w:ascii="Arial" w:hAnsi="Arial" w:cs="Arial"/>
          <w:color w:val="00204E"/>
          <w:sz w:val="22"/>
          <w:szCs w:val="22"/>
        </w:rPr>
        <w:t>h</w:t>
      </w:r>
      <w:r w:rsidR="00225F4D" w:rsidRPr="00871963">
        <w:rPr>
          <w:rFonts w:ascii="Arial" w:hAnsi="Arial" w:cs="Arial"/>
          <w:color w:val="00204E"/>
          <w:sz w:val="22"/>
          <w:szCs w:val="22"/>
        </w:rPr>
        <w:t>ead teacher</w:t>
      </w:r>
      <w:r w:rsidR="00002F56" w:rsidRPr="00871963">
        <w:rPr>
          <w:rFonts w:ascii="Arial" w:hAnsi="Arial" w:cs="Arial"/>
          <w:color w:val="00204E"/>
          <w:sz w:val="22"/>
          <w:szCs w:val="22"/>
        </w:rPr>
        <w:t>.</w:t>
      </w:r>
    </w:p>
    <w:p w:rsidR="00002F56" w:rsidRPr="00871963" w:rsidRDefault="00002F56" w:rsidP="00CA5478">
      <w:pPr>
        <w:ind w:left="-720" w:right="-694"/>
        <w:rPr>
          <w:rFonts w:ascii="Arial" w:hAnsi="Arial" w:cs="Arial"/>
          <w:color w:val="00204E"/>
          <w:sz w:val="22"/>
          <w:szCs w:val="22"/>
        </w:rPr>
      </w:pPr>
    </w:p>
    <w:p w:rsidR="00002F56" w:rsidRPr="00871963" w:rsidRDefault="00ED4E29" w:rsidP="00CA5478">
      <w:pPr>
        <w:ind w:left="-720" w:right="-694"/>
        <w:rPr>
          <w:rFonts w:ascii="Arial" w:hAnsi="Arial" w:cs="Arial"/>
          <w:color w:val="00204E"/>
          <w:sz w:val="22"/>
          <w:szCs w:val="22"/>
        </w:rPr>
      </w:pPr>
      <w:r w:rsidRPr="00871963">
        <w:rPr>
          <w:rFonts w:ascii="Arial" w:hAnsi="Arial" w:cs="Arial"/>
          <w:color w:val="00204E"/>
          <w:sz w:val="22"/>
          <w:szCs w:val="22"/>
        </w:rPr>
        <w:t>The external a</w:t>
      </w:r>
      <w:r w:rsidR="00002F56" w:rsidRPr="00871963">
        <w:rPr>
          <w:rFonts w:ascii="Arial" w:hAnsi="Arial" w:cs="Arial"/>
          <w:color w:val="00204E"/>
          <w:sz w:val="22"/>
          <w:szCs w:val="22"/>
        </w:rPr>
        <w:t xml:space="preserve">dviser is not responsible for determining a recommendation to the </w:t>
      </w:r>
      <w:r w:rsidR="00B107A7">
        <w:rPr>
          <w:rFonts w:ascii="Arial" w:hAnsi="Arial" w:cs="Arial"/>
          <w:color w:val="00204E"/>
          <w:sz w:val="22"/>
          <w:szCs w:val="22"/>
        </w:rPr>
        <w:t>p</w:t>
      </w:r>
      <w:r w:rsidR="00002F56" w:rsidRPr="00871963">
        <w:rPr>
          <w:rFonts w:ascii="Arial" w:hAnsi="Arial" w:cs="Arial"/>
          <w:color w:val="00204E"/>
          <w:sz w:val="22"/>
          <w:szCs w:val="22"/>
        </w:rPr>
        <w:t xml:space="preserve">ay </w:t>
      </w:r>
      <w:r w:rsidR="00B107A7">
        <w:rPr>
          <w:rFonts w:ascii="Arial" w:hAnsi="Arial" w:cs="Arial"/>
          <w:color w:val="00204E"/>
          <w:sz w:val="22"/>
          <w:szCs w:val="22"/>
        </w:rPr>
        <w:t>c</w:t>
      </w:r>
      <w:r w:rsidR="00002F56" w:rsidRPr="00871963">
        <w:rPr>
          <w:rFonts w:ascii="Arial" w:hAnsi="Arial" w:cs="Arial"/>
          <w:color w:val="00204E"/>
          <w:sz w:val="22"/>
          <w:szCs w:val="22"/>
        </w:rPr>
        <w:t xml:space="preserve">ommittee on whether an increment should be paid to the </w:t>
      </w:r>
      <w:r w:rsidRPr="00871963">
        <w:rPr>
          <w:rFonts w:ascii="Arial" w:hAnsi="Arial" w:cs="Arial"/>
          <w:color w:val="00204E"/>
          <w:sz w:val="22"/>
          <w:szCs w:val="22"/>
        </w:rPr>
        <w:t>h</w:t>
      </w:r>
      <w:r w:rsidR="00225F4D" w:rsidRPr="00871963">
        <w:rPr>
          <w:rFonts w:ascii="Arial" w:hAnsi="Arial" w:cs="Arial"/>
          <w:color w:val="00204E"/>
          <w:sz w:val="22"/>
          <w:szCs w:val="22"/>
        </w:rPr>
        <w:t>ead teacher</w:t>
      </w:r>
      <w:r w:rsidR="00002F56" w:rsidRPr="00871963">
        <w:rPr>
          <w:rFonts w:ascii="Arial" w:hAnsi="Arial" w:cs="Arial"/>
          <w:color w:val="00204E"/>
          <w:sz w:val="22"/>
          <w:szCs w:val="22"/>
        </w:rPr>
        <w:t>, following the review; this is a matter for the governor’s panel alone.</w:t>
      </w:r>
      <w:r w:rsidR="00A536AA" w:rsidRPr="00871963">
        <w:rPr>
          <w:rFonts w:ascii="Arial" w:hAnsi="Arial" w:cs="Arial"/>
          <w:color w:val="00204E"/>
          <w:sz w:val="22"/>
          <w:szCs w:val="22"/>
        </w:rPr>
        <w:t xml:space="preserve"> </w:t>
      </w:r>
      <w:r w:rsidR="00002F56" w:rsidRPr="00871963">
        <w:rPr>
          <w:rFonts w:ascii="Arial" w:hAnsi="Arial" w:cs="Arial"/>
          <w:color w:val="00204E"/>
          <w:sz w:val="22"/>
          <w:szCs w:val="22"/>
        </w:rPr>
        <w:t>However, governors can ask for advice and should take account of any advice offered.</w:t>
      </w:r>
      <w:r w:rsidR="00A536AA" w:rsidRPr="00871963">
        <w:rPr>
          <w:rFonts w:ascii="Arial" w:hAnsi="Arial" w:cs="Arial"/>
          <w:color w:val="00204E"/>
          <w:sz w:val="22"/>
          <w:szCs w:val="22"/>
        </w:rPr>
        <w:t xml:space="preserve"> </w:t>
      </w:r>
    </w:p>
    <w:p w:rsidR="00F15E37" w:rsidRPr="00871963" w:rsidRDefault="00F15E37" w:rsidP="00CA5478">
      <w:pPr>
        <w:ind w:left="-720" w:right="-694"/>
        <w:rPr>
          <w:rFonts w:ascii="Arial" w:hAnsi="Arial" w:cs="Arial"/>
          <w:b/>
          <w:color w:val="00204E"/>
          <w:sz w:val="22"/>
          <w:szCs w:val="22"/>
        </w:rPr>
      </w:pPr>
    </w:p>
    <w:p w:rsidR="00E919AE" w:rsidRPr="005216BF" w:rsidRDefault="00E919AE" w:rsidP="00CA5478">
      <w:pPr>
        <w:ind w:left="-720" w:right="-694"/>
        <w:rPr>
          <w:rFonts w:ascii="Arial" w:hAnsi="Arial" w:cs="Arial"/>
          <w:b/>
          <w:color w:val="00204E"/>
          <w:sz w:val="22"/>
          <w:szCs w:val="22"/>
        </w:rPr>
      </w:pPr>
      <w:r w:rsidRPr="005216BF">
        <w:rPr>
          <w:rFonts w:ascii="Arial" w:hAnsi="Arial" w:cs="Arial"/>
          <w:b/>
          <w:color w:val="00204E"/>
          <w:sz w:val="22"/>
          <w:szCs w:val="22"/>
        </w:rPr>
        <w:t>For all other employees</w:t>
      </w:r>
    </w:p>
    <w:p w:rsidR="007A4682" w:rsidRPr="00871963" w:rsidRDefault="007A4682" w:rsidP="00CA5478">
      <w:pPr>
        <w:ind w:left="-720" w:right="-694"/>
        <w:rPr>
          <w:rFonts w:ascii="Arial" w:hAnsi="Arial" w:cs="Arial"/>
          <w:i/>
          <w:color w:val="00204E"/>
          <w:sz w:val="22"/>
          <w:szCs w:val="22"/>
        </w:rPr>
      </w:pPr>
    </w:p>
    <w:p w:rsidR="00E919AE" w:rsidRPr="00871963" w:rsidRDefault="00E919AE" w:rsidP="00CA5478">
      <w:pPr>
        <w:ind w:left="-720" w:right="-694"/>
        <w:rPr>
          <w:rFonts w:ascii="Arial" w:hAnsi="Arial" w:cs="Arial"/>
          <w:color w:val="00204E"/>
          <w:sz w:val="22"/>
          <w:szCs w:val="22"/>
        </w:rPr>
      </w:pPr>
      <w:r w:rsidRPr="00871963">
        <w:rPr>
          <w:rFonts w:ascii="Arial" w:hAnsi="Arial" w:cs="Arial"/>
          <w:color w:val="00204E"/>
          <w:sz w:val="22"/>
          <w:szCs w:val="22"/>
        </w:rPr>
        <w:t xml:space="preserve">The </w:t>
      </w:r>
      <w:r w:rsidR="00ED4E29" w:rsidRPr="00871963">
        <w:rPr>
          <w:rFonts w:ascii="Arial" w:hAnsi="Arial" w:cs="Arial"/>
          <w:color w:val="00204E"/>
          <w:sz w:val="22"/>
          <w:szCs w:val="22"/>
        </w:rPr>
        <w:t>h</w:t>
      </w:r>
      <w:r w:rsidR="00225F4D" w:rsidRPr="00871963">
        <w:rPr>
          <w:rFonts w:ascii="Arial" w:hAnsi="Arial" w:cs="Arial"/>
          <w:color w:val="00204E"/>
          <w:sz w:val="22"/>
          <w:szCs w:val="22"/>
        </w:rPr>
        <w:t>ead teacher</w:t>
      </w:r>
      <w:r w:rsidRPr="00871963">
        <w:rPr>
          <w:rFonts w:ascii="Arial" w:hAnsi="Arial" w:cs="Arial"/>
          <w:color w:val="00204E"/>
          <w:sz w:val="22"/>
          <w:szCs w:val="22"/>
        </w:rPr>
        <w:t xml:space="preserve"> is responsible for the appraisal of all other emplo</w:t>
      </w:r>
      <w:r w:rsidR="005B4DC5" w:rsidRPr="00871963">
        <w:rPr>
          <w:rFonts w:ascii="Arial" w:hAnsi="Arial" w:cs="Arial"/>
          <w:color w:val="00204E"/>
          <w:sz w:val="22"/>
          <w:szCs w:val="22"/>
        </w:rPr>
        <w:t>yees but may delegate this respo</w:t>
      </w:r>
      <w:r w:rsidRPr="00871963">
        <w:rPr>
          <w:rFonts w:ascii="Arial" w:hAnsi="Arial" w:cs="Arial"/>
          <w:color w:val="00204E"/>
          <w:sz w:val="22"/>
          <w:szCs w:val="22"/>
        </w:rPr>
        <w:t xml:space="preserve">nsibility to others who will normally have line management responsibility for those </w:t>
      </w:r>
      <w:r w:rsidR="005B4DC5" w:rsidRPr="00871963">
        <w:rPr>
          <w:rFonts w:ascii="Arial" w:hAnsi="Arial" w:cs="Arial"/>
          <w:color w:val="00204E"/>
          <w:sz w:val="22"/>
          <w:szCs w:val="22"/>
        </w:rPr>
        <w:t xml:space="preserve">that </w:t>
      </w:r>
      <w:r w:rsidRPr="00871963">
        <w:rPr>
          <w:rFonts w:ascii="Arial" w:hAnsi="Arial" w:cs="Arial"/>
          <w:color w:val="00204E"/>
          <w:sz w:val="22"/>
          <w:szCs w:val="22"/>
        </w:rPr>
        <w:t>they appraise.</w:t>
      </w:r>
    </w:p>
    <w:p w:rsidR="00E919AE" w:rsidRPr="00871963" w:rsidRDefault="00E919AE" w:rsidP="00CA5478">
      <w:pPr>
        <w:ind w:left="-720" w:right="-694"/>
        <w:rPr>
          <w:rFonts w:ascii="Arial" w:hAnsi="Arial" w:cs="Arial"/>
          <w:color w:val="00204E"/>
          <w:sz w:val="22"/>
          <w:szCs w:val="22"/>
        </w:rPr>
      </w:pPr>
    </w:p>
    <w:p w:rsidR="003A4C1D" w:rsidRPr="00871963" w:rsidRDefault="00E919AE" w:rsidP="00CA5478">
      <w:pPr>
        <w:ind w:left="-720" w:right="-694"/>
        <w:rPr>
          <w:rFonts w:ascii="Arial" w:hAnsi="Arial" w:cs="Arial"/>
          <w:color w:val="00204E"/>
          <w:sz w:val="22"/>
          <w:szCs w:val="22"/>
        </w:rPr>
      </w:pPr>
      <w:r w:rsidRPr="00871963">
        <w:rPr>
          <w:rFonts w:ascii="Arial" w:hAnsi="Arial" w:cs="Arial"/>
          <w:color w:val="00204E"/>
          <w:sz w:val="22"/>
          <w:szCs w:val="22"/>
        </w:rPr>
        <w:t xml:space="preserve">Teaching staff should be able to object </w:t>
      </w:r>
      <w:r w:rsidR="00245177" w:rsidRPr="00871963">
        <w:rPr>
          <w:rFonts w:ascii="Arial" w:hAnsi="Arial" w:cs="Arial"/>
          <w:color w:val="00204E"/>
          <w:sz w:val="22"/>
          <w:szCs w:val="22"/>
        </w:rPr>
        <w:t xml:space="preserve">to </w:t>
      </w:r>
      <w:r w:rsidR="00ED4E29" w:rsidRPr="00871963">
        <w:rPr>
          <w:rFonts w:ascii="Arial" w:hAnsi="Arial" w:cs="Arial"/>
          <w:color w:val="00204E"/>
          <w:sz w:val="22"/>
          <w:szCs w:val="22"/>
        </w:rPr>
        <w:t>the appointment of an a</w:t>
      </w:r>
      <w:r w:rsidRPr="00871963">
        <w:rPr>
          <w:rFonts w:ascii="Arial" w:hAnsi="Arial" w:cs="Arial"/>
          <w:color w:val="00204E"/>
          <w:sz w:val="22"/>
          <w:szCs w:val="22"/>
        </w:rPr>
        <w:t xml:space="preserve">ppraiser, on professional grounds, in writing to the </w:t>
      </w:r>
      <w:r w:rsidR="00ED4E29" w:rsidRPr="00871963">
        <w:rPr>
          <w:rFonts w:ascii="Arial" w:hAnsi="Arial" w:cs="Arial"/>
          <w:color w:val="00204E"/>
          <w:sz w:val="22"/>
          <w:szCs w:val="22"/>
        </w:rPr>
        <w:t>he</w:t>
      </w:r>
      <w:r w:rsidR="00225F4D" w:rsidRPr="00871963">
        <w:rPr>
          <w:rFonts w:ascii="Arial" w:hAnsi="Arial" w:cs="Arial"/>
          <w:color w:val="00204E"/>
          <w:sz w:val="22"/>
          <w:szCs w:val="22"/>
        </w:rPr>
        <w:t>ad teacher</w:t>
      </w:r>
      <w:r w:rsidR="005B4DC5" w:rsidRPr="00871963">
        <w:rPr>
          <w:rFonts w:ascii="Arial" w:hAnsi="Arial" w:cs="Arial"/>
          <w:color w:val="00204E"/>
          <w:sz w:val="22"/>
          <w:szCs w:val="22"/>
        </w:rPr>
        <w:t>, who will consider the objection</w:t>
      </w:r>
      <w:r w:rsidR="00E97874" w:rsidRPr="00871963">
        <w:rPr>
          <w:rFonts w:ascii="Arial" w:hAnsi="Arial" w:cs="Arial"/>
          <w:color w:val="00204E"/>
          <w:sz w:val="22"/>
          <w:szCs w:val="22"/>
        </w:rPr>
        <w:t xml:space="preserve"> and make a decision</w:t>
      </w:r>
      <w:r w:rsidRPr="00871963">
        <w:rPr>
          <w:rFonts w:ascii="Arial" w:hAnsi="Arial" w:cs="Arial"/>
          <w:color w:val="00204E"/>
          <w:sz w:val="22"/>
          <w:szCs w:val="22"/>
        </w:rPr>
        <w:t>.</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Where the objections are rejected by the </w:t>
      </w:r>
      <w:r w:rsidR="00ED4E29" w:rsidRPr="00871963">
        <w:rPr>
          <w:rFonts w:ascii="Arial" w:hAnsi="Arial" w:cs="Arial"/>
          <w:color w:val="00204E"/>
          <w:sz w:val="22"/>
          <w:szCs w:val="22"/>
        </w:rPr>
        <w:t>h</w:t>
      </w:r>
      <w:r w:rsidR="00225F4D" w:rsidRPr="00871963">
        <w:rPr>
          <w:rFonts w:ascii="Arial" w:hAnsi="Arial" w:cs="Arial"/>
          <w:color w:val="00204E"/>
          <w:sz w:val="22"/>
          <w:szCs w:val="22"/>
        </w:rPr>
        <w:t>ead teacher</w:t>
      </w:r>
      <w:r w:rsidRPr="00871963">
        <w:rPr>
          <w:rFonts w:ascii="Arial" w:hAnsi="Arial" w:cs="Arial"/>
          <w:color w:val="00204E"/>
          <w:sz w:val="22"/>
          <w:szCs w:val="22"/>
        </w:rPr>
        <w:t>, the teacher should be advised in writing.</w:t>
      </w:r>
    </w:p>
    <w:p w:rsidR="003A4C1D" w:rsidRPr="00871963" w:rsidRDefault="003A4C1D" w:rsidP="00CA5478">
      <w:pPr>
        <w:ind w:left="-720" w:right="-694"/>
        <w:rPr>
          <w:rFonts w:ascii="Arial" w:hAnsi="Arial" w:cs="Arial"/>
          <w:b/>
          <w:color w:val="00204E"/>
          <w:sz w:val="22"/>
          <w:szCs w:val="22"/>
        </w:rPr>
      </w:pPr>
    </w:p>
    <w:p w:rsidR="00660D9C" w:rsidRPr="00CA5478" w:rsidRDefault="00FD00A1" w:rsidP="00CA5478">
      <w:pPr>
        <w:ind w:left="-720" w:right="-694"/>
        <w:rPr>
          <w:rFonts w:ascii="Arial" w:hAnsi="Arial" w:cs="Arial"/>
          <w:b/>
          <w:color w:val="00204E"/>
        </w:rPr>
      </w:pPr>
      <w:r w:rsidRPr="00CA5478">
        <w:rPr>
          <w:rFonts w:ascii="Arial" w:hAnsi="Arial" w:cs="Arial"/>
          <w:b/>
          <w:color w:val="00204E"/>
        </w:rPr>
        <w:t>Objective s</w:t>
      </w:r>
      <w:r w:rsidR="00660D9C" w:rsidRPr="00CA5478">
        <w:rPr>
          <w:rFonts w:ascii="Arial" w:hAnsi="Arial" w:cs="Arial"/>
          <w:b/>
          <w:color w:val="00204E"/>
        </w:rPr>
        <w:t xml:space="preserve">etting </w:t>
      </w:r>
    </w:p>
    <w:p w:rsidR="002160F0" w:rsidRPr="00871963" w:rsidRDefault="002160F0" w:rsidP="00CA5478">
      <w:pPr>
        <w:ind w:left="-720" w:right="-694"/>
        <w:rPr>
          <w:rFonts w:ascii="Arial" w:hAnsi="Arial" w:cs="Arial"/>
          <w:color w:val="00204E"/>
          <w:sz w:val="22"/>
          <w:szCs w:val="22"/>
        </w:rPr>
      </w:pPr>
    </w:p>
    <w:p w:rsidR="00CE35C8" w:rsidRPr="00871963" w:rsidRDefault="00CE35C8" w:rsidP="00CA5478">
      <w:pPr>
        <w:ind w:left="-720" w:right="-694"/>
        <w:rPr>
          <w:rFonts w:ascii="Arial" w:hAnsi="Arial" w:cs="Arial"/>
          <w:color w:val="00204E"/>
          <w:sz w:val="22"/>
          <w:szCs w:val="22"/>
        </w:rPr>
      </w:pPr>
      <w:r w:rsidRPr="00871963">
        <w:rPr>
          <w:rFonts w:ascii="Arial" w:hAnsi="Arial" w:cs="Arial"/>
          <w:color w:val="00204E"/>
          <w:sz w:val="22"/>
          <w:szCs w:val="22"/>
        </w:rPr>
        <w:t xml:space="preserve">The setting and agreement of objectives is fundamentally important to the effective operation of a performance management system that aims to </w:t>
      </w:r>
      <w:r w:rsidR="0098093E" w:rsidRPr="00871963">
        <w:rPr>
          <w:rFonts w:ascii="Arial" w:hAnsi="Arial" w:cs="Arial"/>
          <w:color w:val="00204E"/>
          <w:sz w:val="22"/>
          <w:szCs w:val="22"/>
        </w:rPr>
        <w:t>link</w:t>
      </w:r>
      <w:r w:rsidRPr="00871963">
        <w:rPr>
          <w:rFonts w:ascii="Arial" w:hAnsi="Arial" w:cs="Arial"/>
          <w:color w:val="00204E"/>
          <w:sz w:val="22"/>
          <w:szCs w:val="22"/>
        </w:rPr>
        <w:t xml:space="preserve"> individual performance </w:t>
      </w:r>
      <w:r w:rsidR="0098093E" w:rsidRPr="00871963">
        <w:rPr>
          <w:rFonts w:ascii="Arial" w:hAnsi="Arial" w:cs="Arial"/>
          <w:color w:val="00204E"/>
          <w:sz w:val="22"/>
          <w:szCs w:val="22"/>
        </w:rPr>
        <w:t>to</w:t>
      </w:r>
      <w:r w:rsidRPr="00871963">
        <w:rPr>
          <w:rFonts w:ascii="Arial" w:hAnsi="Arial" w:cs="Arial"/>
          <w:color w:val="00204E"/>
          <w:sz w:val="22"/>
          <w:szCs w:val="22"/>
        </w:rPr>
        <w:t xml:space="preserve"> pay progression.</w:t>
      </w:r>
      <w:r w:rsidR="00A536AA" w:rsidRPr="00871963">
        <w:rPr>
          <w:rFonts w:ascii="Arial" w:hAnsi="Arial" w:cs="Arial"/>
          <w:color w:val="00204E"/>
          <w:sz w:val="22"/>
          <w:szCs w:val="22"/>
        </w:rPr>
        <w:t xml:space="preserve"> </w:t>
      </w:r>
      <w:r w:rsidRPr="00871963">
        <w:rPr>
          <w:rFonts w:ascii="Arial" w:hAnsi="Arial" w:cs="Arial"/>
          <w:color w:val="00204E"/>
          <w:sz w:val="22"/>
          <w:szCs w:val="22"/>
        </w:rPr>
        <w:t>The job description can be a particularly useful place to begin the process of identifying relevant objectives for each individual job holder.</w:t>
      </w:r>
      <w:r w:rsidR="00A536AA" w:rsidRPr="00871963">
        <w:rPr>
          <w:rFonts w:ascii="Arial" w:hAnsi="Arial" w:cs="Arial"/>
          <w:color w:val="00204E"/>
          <w:sz w:val="22"/>
          <w:szCs w:val="22"/>
        </w:rPr>
        <w:t xml:space="preserve"> </w:t>
      </w:r>
      <w:r w:rsidRPr="00871963">
        <w:rPr>
          <w:rFonts w:ascii="Arial" w:hAnsi="Arial" w:cs="Arial"/>
          <w:color w:val="00204E"/>
          <w:sz w:val="22"/>
          <w:szCs w:val="22"/>
        </w:rPr>
        <w:t>However, the job description is just one ‘reference document’ that can be helpful context to the process of setting and agreeing objectives.</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Other </w:t>
      </w:r>
      <w:r w:rsidR="0098093E" w:rsidRPr="00871963">
        <w:rPr>
          <w:rFonts w:ascii="Arial" w:hAnsi="Arial" w:cs="Arial"/>
          <w:color w:val="00204E"/>
          <w:sz w:val="22"/>
          <w:szCs w:val="22"/>
        </w:rPr>
        <w:t xml:space="preserve">useful </w:t>
      </w:r>
      <w:r w:rsidRPr="00871963">
        <w:rPr>
          <w:rFonts w:ascii="Arial" w:hAnsi="Arial" w:cs="Arial"/>
          <w:color w:val="00204E"/>
          <w:sz w:val="22"/>
          <w:szCs w:val="22"/>
        </w:rPr>
        <w:t>‘reference documents’ may include the school improvement plan, the scho</w:t>
      </w:r>
      <w:r w:rsidR="00B107A7">
        <w:rPr>
          <w:rFonts w:ascii="Arial" w:hAnsi="Arial" w:cs="Arial"/>
          <w:color w:val="00204E"/>
          <w:sz w:val="22"/>
          <w:szCs w:val="22"/>
        </w:rPr>
        <w:t>ol’s business plan, the Ofsted school i</w:t>
      </w:r>
      <w:r w:rsidRPr="00871963">
        <w:rPr>
          <w:rFonts w:ascii="Arial" w:hAnsi="Arial" w:cs="Arial"/>
          <w:color w:val="00204E"/>
          <w:sz w:val="22"/>
          <w:szCs w:val="22"/>
        </w:rPr>
        <w:t xml:space="preserve">nspection </w:t>
      </w:r>
      <w:r w:rsidR="00B107A7">
        <w:rPr>
          <w:rFonts w:ascii="Arial" w:hAnsi="Arial" w:cs="Arial"/>
          <w:color w:val="00204E"/>
          <w:sz w:val="22"/>
          <w:szCs w:val="22"/>
        </w:rPr>
        <w:t>r</w:t>
      </w:r>
      <w:r w:rsidR="0098093E" w:rsidRPr="00871963">
        <w:rPr>
          <w:rFonts w:ascii="Arial" w:hAnsi="Arial" w:cs="Arial"/>
          <w:color w:val="00204E"/>
          <w:sz w:val="22"/>
          <w:szCs w:val="22"/>
        </w:rPr>
        <w:t>eport</w:t>
      </w:r>
      <w:r w:rsidR="00BB6905">
        <w:rPr>
          <w:rFonts w:ascii="Arial" w:hAnsi="Arial" w:cs="Arial"/>
          <w:color w:val="00204E"/>
          <w:sz w:val="22"/>
          <w:szCs w:val="22"/>
        </w:rPr>
        <w:t xml:space="preserve"> and the Teachers’ S</w:t>
      </w:r>
      <w:r w:rsidRPr="00871963">
        <w:rPr>
          <w:rFonts w:ascii="Arial" w:hAnsi="Arial" w:cs="Arial"/>
          <w:color w:val="00204E"/>
          <w:sz w:val="22"/>
          <w:szCs w:val="22"/>
        </w:rPr>
        <w:t>tandards.</w:t>
      </w:r>
      <w:r w:rsidR="00A536AA" w:rsidRPr="00871963">
        <w:rPr>
          <w:rFonts w:ascii="Arial" w:hAnsi="Arial" w:cs="Arial"/>
          <w:color w:val="00204E"/>
          <w:sz w:val="22"/>
          <w:szCs w:val="22"/>
        </w:rPr>
        <w:t xml:space="preserve"> </w:t>
      </w:r>
    </w:p>
    <w:p w:rsidR="00CE35C8" w:rsidRPr="00871963" w:rsidRDefault="00CE35C8" w:rsidP="00CA5478">
      <w:pPr>
        <w:ind w:left="-720" w:right="-694"/>
        <w:rPr>
          <w:rFonts w:ascii="Arial" w:hAnsi="Arial" w:cs="Arial"/>
          <w:color w:val="00204E"/>
          <w:sz w:val="22"/>
          <w:szCs w:val="22"/>
        </w:rPr>
      </w:pPr>
    </w:p>
    <w:p w:rsidR="00CE35C8" w:rsidRPr="00871963" w:rsidRDefault="00CE35C8" w:rsidP="00CA5478">
      <w:pPr>
        <w:ind w:left="-720" w:right="-694"/>
        <w:rPr>
          <w:rFonts w:ascii="Arial" w:hAnsi="Arial" w:cs="Arial"/>
          <w:color w:val="00204E"/>
          <w:sz w:val="22"/>
          <w:szCs w:val="22"/>
        </w:rPr>
      </w:pPr>
      <w:r w:rsidRPr="00871963">
        <w:rPr>
          <w:rFonts w:ascii="Arial" w:hAnsi="Arial" w:cs="Arial"/>
          <w:color w:val="00204E"/>
          <w:sz w:val="22"/>
          <w:szCs w:val="22"/>
        </w:rPr>
        <w:t xml:space="preserve">In addition, </w:t>
      </w:r>
      <w:r w:rsidR="00BF795B" w:rsidRPr="00871963">
        <w:rPr>
          <w:rFonts w:ascii="Arial" w:hAnsi="Arial" w:cs="Arial"/>
          <w:color w:val="00204E"/>
          <w:sz w:val="22"/>
          <w:szCs w:val="22"/>
        </w:rPr>
        <w:t xml:space="preserve">it may be prudent to allow for some flexibility in the setting and agreement of objectives to enable objectives to be set and agreed around issues that are emerging for the school and that require some dedicated attention that is best articulated as one </w:t>
      </w:r>
      <w:r w:rsidR="008719F5" w:rsidRPr="00871963">
        <w:rPr>
          <w:rFonts w:ascii="Arial" w:hAnsi="Arial" w:cs="Arial"/>
          <w:color w:val="00204E"/>
          <w:sz w:val="22"/>
          <w:szCs w:val="22"/>
        </w:rPr>
        <w:t xml:space="preserve">or </w:t>
      </w:r>
      <w:r w:rsidR="0098093E" w:rsidRPr="00871963">
        <w:rPr>
          <w:rFonts w:ascii="Arial" w:hAnsi="Arial" w:cs="Arial"/>
          <w:color w:val="00204E"/>
          <w:sz w:val="22"/>
          <w:szCs w:val="22"/>
        </w:rPr>
        <w:t xml:space="preserve">as </w:t>
      </w:r>
      <w:r w:rsidR="008719F5" w:rsidRPr="00871963">
        <w:rPr>
          <w:rFonts w:ascii="Arial" w:hAnsi="Arial" w:cs="Arial"/>
          <w:color w:val="00204E"/>
          <w:sz w:val="22"/>
          <w:szCs w:val="22"/>
        </w:rPr>
        <w:t>a set of objectives.</w:t>
      </w:r>
      <w:r w:rsidR="00A536AA" w:rsidRPr="00871963">
        <w:rPr>
          <w:rFonts w:ascii="Arial" w:hAnsi="Arial" w:cs="Arial"/>
          <w:color w:val="00204E"/>
          <w:sz w:val="22"/>
          <w:szCs w:val="22"/>
        </w:rPr>
        <w:t xml:space="preserve"> </w:t>
      </w:r>
      <w:r w:rsidR="008719F5" w:rsidRPr="00871963">
        <w:rPr>
          <w:rFonts w:ascii="Arial" w:hAnsi="Arial" w:cs="Arial"/>
          <w:color w:val="00204E"/>
          <w:sz w:val="22"/>
          <w:szCs w:val="22"/>
        </w:rPr>
        <w:t xml:space="preserve">On the grounds that emerging </w:t>
      </w:r>
      <w:r w:rsidR="00BF795B" w:rsidRPr="00871963">
        <w:rPr>
          <w:rFonts w:ascii="Arial" w:hAnsi="Arial" w:cs="Arial"/>
          <w:color w:val="00204E"/>
          <w:sz w:val="22"/>
          <w:szCs w:val="22"/>
        </w:rPr>
        <w:t xml:space="preserve">issues are unlikely to be </w:t>
      </w:r>
      <w:r w:rsidR="00D45815" w:rsidRPr="00871963">
        <w:rPr>
          <w:rFonts w:ascii="Arial" w:hAnsi="Arial" w:cs="Arial"/>
          <w:color w:val="00204E"/>
          <w:sz w:val="22"/>
          <w:szCs w:val="22"/>
        </w:rPr>
        <w:t xml:space="preserve">known </w:t>
      </w:r>
      <w:r w:rsidR="00BF795B" w:rsidRPr="00871963">
        <w:rPr>
          <w:rFonts w:ascii="Arial" w:hAnsi="Arial" w:cs="Arial"/>
          <w:color w:val="00204E"/>
          <w:sz w:val="22"/>
          <w:szCs w:val="22"/>
        </w:rPr>
        <w:t>at the outset of an appraisal period, objectives may need to be adjusted throughout the appraisal period so that they remain relevant to the performance of the individual and to the priorities of the school.</w:t>
      </w:r>
      <w:r w:rsidR="00A536AA" w:rsidRPr="00871963">
        <w:rPr>
          <w:rFonts w:ascii="Arial" w:hAnsi="Arial" w:cs="Arial"/>
          <w:color w:val="00204E"/>
          <w:sz w:val="22"/>
          <w:szCs w:val="22"/>
        </w:rPr>
        <w:t xml:space="preserve"> </w:t>
      </w:r>
      <w:r w:rsidR="008719F5" w:rsidRPr="00871963">
        <w:rPr>
          <w:rFonts w:ascii="Arial" w:hAnsi="Arial" w:cs="Arial"/>
          <w:color w:val="00204E"/>
          <w:sz w:val="22"/>
          <w:szCs w:val="22"/>
        </w:rPr>
        <w:t>This is considered to be perfectly standard practice</w:t>
      </w:r>
      <w:r w:rsidR="006724EB">
        <w:rPr>
          <w:rFonts w:ascii="Arial" w:hAnsi="Arial" w:cs="Arial"/>
          <w:color w:val="00204E"/>
          <w:sz w:val="22"/>
          <w:szCs w:val="22"/>
        </w:rPr>
        <w:t xml:space="preserve"> and strengthens the case for having Mid-Year reviews during which objectives can be discussed and adjusted where this is deemed to be appropriate and agreed</w:t>
      </w:r>
      <w:r w:rsidR="0098093E" w:rsidRPr="00871963">
        <w:rPr>
          <w:rFonts w:ascii="Arial" w:hAnsi="Arial" w:cs="Arial"/>
          <w:color w:val="00204E"/>
          <w:sz w:val="22"/>
          <w:szCs w:val="22"/>
        </w:rPr>
        <w:t>;</w:t>
      </w:r>
      <w:r w:rsidR="008719F5" w:rsidRPr="00871963">
        <w:rPr>
          <w:rFonts w:ascii="Arial" w:hAnsi="Arial" w:cs="Arial"/>
          <w:color w:val="00204E"/>
          <w:sz w:val="22"/>
          <w:szCs w:val="22"/>
        </w:rPr>
        <w:t xml:space="preserve"> the ideal outcome for all parties is that the overall weight of objectives is broadly </w:t>
      </w:r>
      <w:r w:rsidR="0098093E" w:rsidRPr="00871963">
        <w:rPr>
          <w:rFonts w:ascii="Arial" w:hAnsi="Arial" w:cs="Arial"/>
          <w:color w:val="00204E"/>
          <w:sz w:val="22"/>
          <w:szCs w:val="22"/>
        </w:rPr>
        <w:t xml:space="preserve">or proportionately </w:t>
      </w:r>
      <w:r w:rsidR="008719F5" w:rsidRPr="00871963">
        <w:rPr>
          <w:rFonts w:ascii="Arial" w:hAnsi="Arial" w:cs="Arial"/>
          <w:color w:val="00204E"/>
          <w:sz w:val="22"/>
          <w:szCs w:val="22"/>
        </w:rPr>
        <w:t>the same at the conclusion of any subsequent ‘objectives’ discussion.</w:t>
      </w:r>
      <w:r w:rsidR="00A536AA" w:rsidRPr="00871963">
        <w:rPr>
          <w:rFonts w:ascii="Arial" w:hAnsi="Arial" w:cs="Arial"/>
          <w:color w:val="00204E"/>
          <w:sz w:val="22"/>
          <w:szCs w:val="22"/>
        </w:rPr>
        <w:t xml:space="preserve"> </w:t>
      </w:r>
    </w:p>
    <w:p w:rsidR="00A536AA" w:rsidRPr="00871963" w:rsidRDefault="00A536AA" w:rsidP="00CA5478">
      <w:pPr>
        <w:ind w:left="-720" w:right="-694"/>
        <w:rPr>
          <w:rFonts w:ascii="Arial" w:hAnsi="Arial" w:cs="Arial"/>
          <w:color w:val="00204E"/>
          <w:sz w:val="22"/>
          <w:szCs w:val="22"/>
        </w:rPr>
      </w:pPr>
    </w:p>
    <w:p w:rsidR="000E6A04" w:rsidRDefault="000E6A04" w:rsidP="00CA5478">
      <w:pPr>
        <w:ind w:left="-720" w:right="-694"/>
        <w:rPr>
          <w:rFonts w:ascii="Arial" w:hAnsi="Arial" w:cs="Arial"/>
          <w:color w:val="00204E"/>
          <w:sz w:val="22"/>
          <w:szCs w:val="22"/>
        </w:rPr>
      </w:pPr>
    </w:p>
    <w:p w:rsidR="000E6A04" w:rsidRDefault="000E6A04" w:rsidP="00CA5478">
      <w:pPr>
        <w:ind w:left="-720" w:right="-694"/>
        <w:rPr>
          <w:rFonts w:ascii="Arial" w:hAnsi="Arial" w:cs="Arial"/>
          <w:color w:val="00204E"/>
          <w:sz w:val="22"/>
          <w:szCs w:val="22"/>
        </w:rPr>
      </w:pPr>
    </w:p>
    <w:p w:rsidR="002160F0" w:rsidRPr="00871963" w:rsidRDefault="000E6A04" w:rsidP="00CA5478">
      <w:pPr>
        <w:ind w:left="-720" w:right="-694"/>
        <w:rPr>
          <w:rFonts w:ascii="Arial" w:hAnsi="Arial" w:cs="Arial"/>
          <w:color w:val="00204E"/>
          <w:sz w:val="22"/>
          <w:szCs w:val="22"/>
        </w:rPr>
      </w:pPr>
      <w:r>
        <w:rPr>
          <w:rFonts w:ascii="Arial" w:hAnsi="Arial" w:cs="Arial"/>
          <w:color w:val="00204E"/>
          <w:sz w:val="22"/>
          <w:szCs w:val="22"/>
        </w:rPr>
        <w:t xml:space="preserve">Objectives should be </w:t>
      </w:r>
      <w:r w:rsidR="002160F0" w:rsidRPr="00871963">
        <w:rPr>
          <w:rFonts w:ascii="Arial" w:hAnsi="Arial" w:cs="Arial"/>
          <w:color w:val="00204E"/>
          <w:sz w:val="22"/>
          <w:szCs w:val="22"/>
        </w:rPr>
        <w:t>SMART</w:t>
      </w:r>
    </w:p>
    <w:p w:rsidR="002160F0" w:rsidRPr="00871963" w:rsidRDefault="002160F0" w:rsidP="000E6A04">
      <w:pPr>
        <w:ind w:right="-694"/>
        <w:rPr>
          <w:rFonts w:ascii="Arial" w:hAnsi="Arial" w:cs="Arial"/>
          <w:color w:val="00204E"/>
          <w:sz w:val="22"/>
          <w:szCs w:val="22"/>
        </w:rPr>
      </w:pPr>
    </w:p>
    <w:p w:rsidR="002160F0" w:rsidRPr="00871963" w:rsidRDefault="002160F0" w:rsidP="00CA5478">
      <w:pPr>
        <w:ind w:left="-720" w:right="-694"/>
        <w:rPr>
          <w:rFonts w:ascii="Arial" w:hAnsi="Arial" w:cs="Arial"/>
          <w:color w:val="00204E"/>
          <w:sz w:val="22"/>
          <w:szCs w:val="22"/>
        </w:rPr>
      </w:pPr>
      <w:r w:rsidRPr="00871963">
        <w:rPr>
          <w:rFonts w:ascii="Arial" w:hAnsi="Arial" w:cs="Arial"/>
          <w:color w:val="00204E"/>
          <w:sz w:val="22"/>
          <w:szCs w:val="22"/>
        </w:rPr>
        <w:t xml:space="preserve">S = </w:t>
      </w:r>
      <w:r w:rsidRPr="00871963">
        <w:rPr>
          <w:rFonts w:ascii="Arial" w:hAnsi="Arial" w:cs="Arial"/>
          <w:color w:val="00204E"/>
          <w:sz w:val="22"/>
          <w:szCs w:val="22"/>
        </w:rPr>
        <w:tab/>
        <w:t>Specific</w:t>
      </w:r>
    </w:p>
    <w:p w:rsidR="002160F0" w:rsidRPr="00871963" w:rsidRDefault="002160F0" w:rsidP="00CA5478">
      <w:pPr>
        <w:ind w:left="-720" w:right="-694"/>
        <w:rPr>
          <w:rFonts w:ascii="Arial" w:hAnsi="Arial" w:cs="Arial"/>
          <w:color w:val="00204E"/>
          <w:sz w:val="22"/>
          <w:szCs w:val="22"/>
        </w:rPr>
      </w:pPr>
      <w:r w:rsidRPr="00871963">
        <w:rPr>
          <w:rFonts w:ascii="Arial" w:hAnsi="Arial" w:cs="Arial"/>
          <w:color w:val="00204E"/>
          <w:sz w:val="22"/>
          <w:szCs w:val="22"/>
        </w:rPr>
        <w:t xml:space="preserve">M = </w:t>
      </w:r>
      <w:r w:rsidRPr="00871963">
        <w:rPr>
          <w:rFonts w:ascii="Arial" w:hAnsi="Arial" w:cs="Arial"/>
          <w:color w:val="00204E"/>
          <w:sz w:val="22"/>
          <w:szCs w:val="22"/>
        </w:rPr>
        <w:tab/>
        <w:t>Measurable</w:t>
      </w:r>
    </w:p>
    <w:p w:rsidR="002160F0" w:rsidRPr="00871963" w:rsidRDefault="002160F0" w:rsidP="00CA5478">
      <w:pPr>
        <w:ind w:left="-720" w:right="-694"/>
        <w:rPr>
          <w:rFonts w:ascii="Arial" w:hAnsi="Arial" w:cs="Arial"/>
          <w:color w:val="00204E"/>
          <w:sz w:val="22"/>
          <w:szCs w:val="22"/>
        </w:rPr>
      </w:pPr>
      <w:r w:rsidRPr="00871963">
        <w:rPr>
          <w:rFonts w:ascii="Arial" w:hAnsi="Arial" w:cs="Arial"/>
          <w:color w:val="00204E"/>
          <w:sz w:val="22"/>
          <w:szCs w:val="22"/>
        </w:rPr>
        <w:t xml:space="preserve">A = </w:t>
      </w:r>
      <w:r w:rsidRPr="00871963">
        <w:rPr>
          <w:rFonts w:ascii="Arial" w:hAnsi="Arial" w:cs="Arial"/>
          <w:color w:val="00204E"/>
          <w:sz w:val="22"/>
          <w:szCs w:val="22"/>
        </w:rPr>
        <w:tab/>
        <w:t>Achievable</w:t>
      </w:r>
    </w:p>
    <w:p w:rsidR="002160F0" w:rsidRPr="00871963" w:rsidRDefault="002160F0" w:rsidP="00CA5478">
      <w:pPr>
        <w:ind w:left="-720" w:right="-694"/>
        <w:rPr>
          <w:rFonts w:ascii="Arial" w:hAnsi="Arial" w:cs="Arial"/>
          <w:color w:val="00204E"/>
          <w:sz w:val="22"/>
          <w:szCs w:val="22"/>
        </w:rPr>
      </w:pPr>
      <w:r w:rsidRPr="00871963">
        <w:rPr>
          <w:rFonts w:ascii="Arial" w:hAnsi="Arial" w:cs="Arial"/>
          <w:color w:val="00204E"/>
          <w:sz w:val="22"/>
          <w:szCs w:val="22"/>
        </w:rPr>
        <w:t xml:space="preserve">R = </w:t>
      </w:r>
      <w:r w:rsidRPr="00871963">
        <w:rPr>
          <w:rFonts w:ascii="Arial" w:hAnsi="Arial" w:cs="Arial"/>
          <w:color w:val="00204E"/>
          <w:sz w:val="22"/>
          <w:szCs w:val="22"/>
        </w:rPr>
        <w:tab/>
        <w:t>Relevant</w:t>
      </w:r>
    </w:p>
    <w:p w:rsidR="002160F0" w:rsidRPr="00871963" w:rsidRDefault="002160F0" w:rsidP="00CA5478">
      <w:pPr>
        <w:ind w:left="-720" w:right="-694"/>
        <w:rPr>
          <w:rFonts w:ascii="Arial" w:hAnsi="Arial" w:cs="Arial"/>
          <w:color w:val="00204E"/>
          <w:sz w:val="22"/>
          <w:szCs w:val="22"/>
        </w:rPr>
      </w:pPr>
      <w:r w:rsidRPr="00871963">
        <w:rPr>
          <w:rFonts w:ascii="Arial" w:hAnsi="Arial" w:cs="Arial"/>
          <w:color w:val="00204E"/>
          <w:sz w:val="22"/>
          <w:szCs w:val="22"/>
        </w:rPr>
        <w:t xml:space="preserve">T = </w:t>
      </w:r>
      <w:r w:rsidRPr="00871963">
        <w:rPr>
          <w:rFonts w:ascii="Arial" w:hAnsi="Arial" w:cs="Arial"/>
          <w:color w:val="00204E"/>
          <w:sz w:val="22"/>
          <w:szCs w:val="22"/>
        </w:rPr>
        <w:tab/>
        <w:t>Timed</w:t>
      </w:r>
    </w:p>
    <w:p w:rsidR="002160F0" w:rsidRPr="00871963" w:rsidRDefault="002160F0" w:rsidP="00CA5478">
      <w:pPr>
        <w:ind w:left="-720" w:right="-694"/>
        <w:rPr>
          <w:rFonts w:ascii="Arial" w:hAnsi="Arial" w:cs="Arial"/>
          <w:color w:val="00204E"/>
          <w:sz w:val="22"/>
          <w:szCs w:val="22"/>
        </w:rPr>
      </w:pPr>
    </w:p>
    <w:p w:rsidR="002160F0" w:rsidRPr="00871963" w:rsidRDefault="002160F0" w:rsidP="00CA5478">
      <w:pPr>
        <w:ind w:left="-720" w:right="-694"/>
        <w:rPr>
          <w:rFonts w:ascii="Arial" w:hAnsi="Arial" w:cs="Arial"/>
          <w:color w:val="00204E"/>
          <w:sz w:val="22"/>
          <w:szCs w:val="22"/>
        </w:rPr>
      </w:pPr>
      <w:r w:rsidRPr="00871963">
        <w:rPr>
          <w:rFonts w:ascii="Arial" w:hAnsi="Arial" w:cs="Arial"/>
          <w:color w:val="00204E"/>
          <w:sz w:val="22"/>
          <w:szCs w:val="22"/>
        </w:rPr>
        <w:t>Objectives should also be fair and equitable when judged across employees with similar roles and responsibilities.</w:t>
      </w:r>
      <w:r w:rsidR="00A536AA" w:rsidRPr="00871963">
        <w:rPr>
          <w:rFonts w:ascii="Arial" w:hAnsi="Arial" w:cs="Arial"/>
          <w:color w:val="00204E"/>
          <w:sz w:val="22"/>
          <w:szCs w:val="22"/>
        </w:rPr>
        <w:t xml:space="preserve"> </w:t>
      </w:r>
      <w:r w:rsidR="00122685" w:rsidRPr="00871963">
        <w:rPr>
          <w:rFonts w:ascii="Arial" w:hAnsi="Arial" w:cs="Arial"/>
          <w:color w:val="00204E"/>
          <w:sz w:val="22"/>
          <w:szCs w:val="22"/>
        </w:rPr>
        <w:t>However, appraisal objectives will normally become more challenging as a teacher progresses up the main pay scale.</w:t>
      </w:r>
    </w:p>
    <w:p w:rsidR="002160F0" w:rsidRPr="00871963" w:rsidRDefault="002160F0" w:rsidP="00CA5478">
      <w:pPr>
        <w:ind w:left="-720" w:right="-694"/>
        <w:rPr>
          <w:rFonts w:ascii="Arial" w:hAnsi="Arial" w:cs="Arial"/>
          <w:color w:val="00204E"/>
          <w:sz w:val="22"/>
          <w:szCs w:val="22"/>
        </w:rPr>
      </w:pPr>
    </w:p>
    <w:p w:rsidR="000E1458" w:rsidRPr="00871963" w:rsidRDefault="000E1458" w:rsidP="00CA5478">
      <w:pPr>
        <w:ind w:left="-720" w:right="-694"/>
        <w:rPr>
          <w:rFonts w:ascii="Arial" w:hAnsi="Arial" w:cs="Arial"/>
          <w:color w:val="00204E"/>
          <w:sz w:val="22"/>
          <w:szCs w:val="22"/>
        </w:rPr>
      </w:pPr>
      <w:r w:rsidRPr="00871963">
        <w:rPr>
          <w:rFonts w:ascii="Arial" w:hAnsi="Arial" w:cs="Arial"/>
          <w:color w:val="00204E"/>
          <w:sz w:val="22"/>
          <w:szCs w:val="22"/>
        </w:rPr>
        <w:t>The governing body of a school must, before, or as soon as practi</w:t>
      </w:r>
      <w:r w:rsidR="0098093E" w:rsidRPr="00871963">
        <w:rPr>
          <w:rFonts w:ascii="Arial" w:hAnsi="Arial" w:cs="Arial"/>
          <w:color w:val="00204E"/>
          <w:sz w:val="22"/>
          <w:szCs w:val="22"/>
        </w:rPr>
        <w:t>cable after, the start of each a</w:t>
      </w:r>
      <w:r w:rsidRPr="00871963">
        <w:rPr>
          <w:rFonts w:ascii="Arial" w:hAnsi="Arial" w:cs="Arial"/>
          <w:color w:val="00204E"/>
          <w:sz w:val="22"/>
          <w:szCs w:val="22"/>
        </w:rPr>
        <w:t>ppraisal period</w:t>
      </w:r>
      <w:r w:rsidR="00FF5A41" w:rsidRPr="00871963">
        <w:rPr>
          <w:rFonts w:ascii="Arial" w:hAnsi="Arial" w:cs="Arial"/>
          <w:color w:val="00204E"/>
          <w:sz w:val="22"/>
          <w:szCs w:val="22"/>
        </w:rPr>
        <w:t xml:space="preserve">, in relation to a </w:t>
      </w:r>
      <w:r w:rsidR="00217E4B" w:rsidRPr="00871963">
        <w:rPr>
          <w:rFonts w:ascii="Arial" w:hAnsi="Arial" w:cs="Arial"/>
          <w:color w:val="00204E"/>
          <w:sz w:val="22"/>
          <w:szCs w:val="22"/>
        </w:rPr>
        <w:t>h</w:t>
      </w:r>
      <w:r w:rsidR="00225F4D" w:rsidRPr="00871963">
        <w:rPr>
          <w:rFonts w:ascii="Arial" w:hAnsi="Arial" w:cs="Arial"/>
          <w:color w:val="00204E"/>
          <w:sz w:val="22"/>
          <w:szCs w:val="22"/>
        </w:rPr>
        <w:t>ead teacher</w:t>
      </w:r>
      <w:r w:rsidR="00FF5A41" w:rsidRPr="00871963">
        <w:rPr>
          <w:rFonts w:ascii="Arial" w:hAnsi="Arial" w:cs="Arial"/>
          <w:color w:val="00204E"/>
          <w:sz w:val="22"/>
          <w:szCs w:val="22"/>
        </w:rPr>
        <w:t>,</w:t>
      </w:r>
      <w:r w:rsidRPr="00871963">
        <w:rPr>
          <w:rFonts w:ascii="Arial" w:hAnsi="Arial" w:cs="Arial"/>
          <w:color w:val="00204E"/>
          <w:sz w:val="22"/>
          <w:szCs w:val="22"/>
        </w:rPr>
        <w:t xml:space="preserve"> inform the </w:t>
      </w:r>
      <w:r w:rsidR="00217E4B" w:rsidRPr="00871963">
        <w:rPr>
          <w:rFonts w:ascii="Arial" w:hAnsi="Arial" w:cs="Arial"/>
          <w:color w:val="00204E"/>
          <w:sz w:val="22"/>
          <w:szCs w:val="22"/>
        </w:rPr>
        <w:t>h</w:t>
      </w:r>
      <w:r w:rsidR="00225F4D" w:rsidRPr="00871963">
        <w:rPr>
          <w:rFonts w:ascii="Arial" w:hAnsi="Arial" w:cs="Arial"/>
          <w:color w:val="00204E"/>
          <w:sz w:val="22"/>
          <w:szCs w:val="22"/>
        </w:rPr>
        <w:t>ead teacher</w:t>
      </w:r>
      <w:r w:rsidRPr="00871963">
        <w:rPr>
          <w:rFonts w:ascii="Arial" w:hAnsi="Arial" w:cs="Arial"/>
          <w:color w:val="00204E"/>
          <w:sz w:val="22"/>
          <w:szCs w:val="22"/>
        </w:rPr>
        <w:t xml:space="preserve"> of the standards against which their performance will b</w:t>
      </w:r>
      <w:r w:rsidR="00FF5A41" w:rsidRPr="00871963">
        <w:rPr>
          <w:rFonts w:ascii="Arial" w:hAnsi="Arial" w:cs="Arial"/>
          <w:color w:val="00204E"/>
          <w:sz w:val="22"/>
          <w:szCs w:val="22"/>
        </w:rPr>
        <w:t>e assessed and</w:t>
      </w:r>
      <w:r w:rsidRPr="00871963">
        <w:rPr>
          <w:rFonts w:ascii="Arial" w:hAnsi="Arial" w:cs="Arial"/>
          <w:color w:val="00204E"/>
          <w:sz w:val="22"/>
          <w:szCs w:val="22"/>
        </w:rPr>
        <w:t xml:space="preserve"> set objective</w:t>
      </w:r>
      <w:r w:rsidR="0098093E" w:rsidRPr="00871963">
        <w:rPr>
          <w:rFonts w:ascii="Arial" w:hAnsi="Arial" w:cs="Arial"/>
          <w:color w:val="00204E"/>
          <w:sz w:val="22"/>
          <w:szCs w:val="22"/>
        </w:rPr>
        <w:t xml:space="preserve">s for the </w:t>
      </w:r>
      <w:r w:rsidR="00A536AA" w:rsidRPr="00871963">
        <w:rPr>
          <w:rFonts w:ascii="Arial" w:hAnsi="Arial" w:cs="Arial"/>
          <w:color w:val="00204E"/>
          <w:sz w:val="22"/>
          <w:szCs w:val="22"/>
        </w:rPr>
        <w:t>head teacher</w:t>
      </w:r>
      <w:r w:rsidR="0098093E" w:rsidRPr="00871963">
        <w:rPr>
          <w:rFonts w:ascii="Arial" w:hAnsi="Arial" w:cs="Arial"/>
          <w:color w:val="00204E"/>
          <w:sz w:val="22"/>
          <w:szCs w:val="22"/>
        </w:rPr>
        <w:t xml:space="preserve"> for the a</w:t>
      </w:r>
      <w:r w:rsidRPr="00871963">
        <w:rPr>
          <w:rFonts w:ascii="Arial" w:hAnsi="Arial" w:cs="Arial"/>
          <w:color w:val="00204E"/>
          <w:sz w:val="22"/>
          <w:szCs w:val="22"/>
        </w:rPr>
        <w:t>ppraisal period.</w:t>
      </w:r>
    </w:p>
    <w:p w:rsidR="000E1458" w:rsidRPr="00871963" w:rsidRDefault="000E1458" w:rsidP="00CA5478">
      <w:pPr>
        <w:ind w:left="-720" w:right="-694"/>
        <w:rPr>
          <w:rFonts w:ascii="Arial" w:hAnsi="Arial" w:cs="Arial"/>
          <w:color w:val="00204E"/>
          <w:sz w:val="22"/>
          <w:szCs w:val="22"/>
        </w:rPr>
      </w:pPr>
    </w:p>
    <w:p w:rsidR="00F41A12" w:rsidRPr="00871963" w:rsidRDefault="000E1458" w:rsidP="00CA5478">
      <w:pPr>
        <w:ind w:left="-720" w:right="-694"/>
        <w:rPr>
          <w:rFonts w:ascii="Arial" w:hAnsi="Arial" w:cs="Arial"/>
          <w:color w:val="00204E"/>
          <w:sz w:val="22"/>
          <w:szCs w:val="22"/>
        </w:rPr>
      </w:pPr>
      <w:r w:rsidRPr="00871963">
        <w:rPr>
          <w:rFonts w:ascii="Arial" w:hAnsi="Arial" w:cs="Arial"/>
          <w:color w:val="00204E"/>
          <w:sz w:val="22"/>
          <w:szCs w:val="22"/>
        </w:rPr>
        <w:t xml:space="preserve">The </w:t>
      </w:r>
      <w:r w:rsidR="00217E4B" w:rsidRPr="00871963">
        <w:rPr>
          <w:rFonts w:ascii="Arial" w:hAnsi="Arial" w:cs="Arial"/>
          <w:color w:val="00204E"/>
          <w:sz w:val="22"/>
          <w:szCs w:val="22"/>
        </w:rPr>
        <w:t>h</w:t>
      </w:r>
      <w:r w:rsidR="00225F4D" w:rsidRPr="00871963">
        <w:rPr>
          <w:rFonts w:ascii="Arial" w:hAnsi="Arial" w:cs="Arial"/>
          <w:color w:val="00204E"/>
          <w:sz w:val="22"/>
          <w:szCs w:val="22"/>
        </w:rPr>
        <w:t>ead teacher</w:t>
      </w:r>
      <w:r w:rsidRPr="00871963">
        <w:rPr>
          <w:rFonts w:ascii="Arial" w:hAnsi="Arial" w:cs="Arial"/>
          <w:color w:val="00204E"/>
          <w:sz w:val="22"/>
          <w:szCs w:val="22"/>
        </w:rPr>
        <w:t xml:space="preserve"> of a school must, before, or as soon as practi</w:t>
      </w:r>
      <w:r w:rsidR="0098093E" w:rsidRPr="00871963">
        <w:rPr>
          <w:rFonts w:ascii="Arial" w:hAnsi="Arial" w:cs="Arial"/>
          <w:color w:val="00204E"/>
          <w:sz w:val="22"/>
          <w:szCs w:val="22"/>
        </w:rPr>
        <w:t>cable after, the start of each a</w:t>
      </w:r>
      <w:r w:rsidRPr="00871963">
        <w:rPr>
          <w:rFonts w:ascii="Arial" w:hAnsi="Arial" w:cs="Arial"/>
          <w:color w:val="00204E"/>
          <w:sz w:val="22"/>
          <w:szCs w:val="22"/>
        </w:rPr>
        <w:t>ppraisal period, in relation to every</w:t>
      </w:r>
      <w:r w:rsidR="005B4DC5" w:rsidRPr="00871963">
        <w:rPr>
          <w:rFonts w:ascii="Arial" w:hAnsi="Arial" w:cs="Arial"/>
          <w:color w:val="00204E"/>
          <w:sz w:val="22"/>
          <w:szCs w:val="22"/>
        </w:rPr>
        <w:t xml:space="preserve"> </w:t>
      </w:r>
      <w:r w:rsidR="00FF5A41" w:rsidRPr="00871963">
        <w:rPr>
          <w:rFonts w:ascii="Arial" w:hAnsi="Arial" w:cs="Arial"/>
          <w:color w:val="00204E"/>
          <w:sz w:val="22"/>
          <w:szCs w:val="22"/>
        </w:rPr>
        <w:t>teacher employed at that school,</w:t>
      </w:r>
      <w:r w:rsidRPr="00871963">
        <w:rPr>
          <w:rFonts w:ascii="Arial" w:hAnsi="Arial" w:cs="Arial"/>
          <w:color w:val="00204E"/>
          <w:sz w:val="22"/>
          <w:szCs w:val="22"/>
        </w:rPr>
        <w:t xml:space="preserve"> inform the teacher of the standards against which the</w:t>
      </w:r>
      <w:r w:rsidR="00FF5A41" w:rsidRPr="00871963">
        <w:rPr>
          <w:rFonts w:ascii="Arial" w:hAnsi="Arial" w:cs="Arial"/>
          <w:color w:val="00204E"/>
          <w:sz w:val="22"/>
          <w:szCs w:val="22"/>
        </w:rPr>
        <w:t>ir performance will be assessed and</w:t>
      </w:r>
      <w:r w:rsidRPr="00871963">
        <w:rPr>
          <w:rFonts w:ascii="Arial" w:hAnsi="Arial" w:cs="Arial"/>
          <w:color w:val="00204E"/>
          <w:sz w:val="22"/>
          <w:szCs w:val="22"/>
        </w:rPr>
        <w:t xml:space="preserve"> set obje</w:t>
      </w:r>
      <w:r w:rsidR="0098093E" w:rsidRPr="00871963">
        <w:rPr>
          <w:rFonts w:ascii="Arial" w:hAnsi="Arial" w:cs="Arial"/>
          <w:color w:val="00204E"/>
          <w:sz w:val="22"/>
          <w:szCs w:val="22"/>
        </w:rPr>
        <w:t>ctives for the teacher for the a</w:t>
      </w:r>
      <w:r w:rsidRPr="00871963">
        <w:rPr>
          <w:rFonts w:ascii="Arial" w:hAnsi="Arial" w:cs="Arial"/>
          <w:color w:val="00204E"/>
          <w:sz w:val="22"/>
          <w:szCs w:val="22"/>
        </w:rPr>
        <w:t>ppraisal period.</w:t>
      </w:r>
      <w:r w:rsidR="00A536AA" w:rsidRPr="00871963">
        <w:rPr>
          <w:rFonts w:ascii="Arial" w:hAnsi="Arial" w:cs="Arial"/>
          <w:color w:val="00204E"/>
          <w:sz w:val="22"/>
          <w:szCs w:val="22"/>
        </w:rPr>
        <w:t xml:space="preserve"> </w:t>
      </w:r>
      <w:r w:rsidR="00225F4D" w:rsidRPr="00871963">
        <w:rPr>
          <w:rFonts w:ascii="Arial" w:hAnsi="Arial" w:cs="Arial"/>
          <w:color w:val="00204E"/>
          <w:sz w:val="22"/>
          <w:szCs w:val="22"/>
        </w:rPr>
        <w:t>Head teacher</w:t>
      </w:r>
      <w:r w:rsidR="00E97874" w:rsidRPr="00871963">
        <w:rPr>
          <w:rFonts w:ascii="Arial" w:hAnsi="Arial" w:cs="Arial"/>
          <w:color w:val="00204E"/>
          <w:sz w:val="22"/>
          <w:szCs w:val="22"/>
        </w:rPr>
        <w:t>s may delegate this responsibility to the line manager cohort.</w:t>
      </w:r>
      <w:r w:rsidRPr="00871963">
        <w:rPr>
          <w:rFonts w:ascii="Arial" w:hAnsi="Arial" w:cs="Arial"/>
          <w:color w:val="00204E"/>
          <w:sz w:val="22"/>
          <w:szCs w:val="22"/>
        </w:rPr>
        <w:t xml:space="preserve"> </w:t>
      </w:r>
    </w:p>
    <w:p w:rsidR="00F41A12" w:rsidRPr="00871963" w:rsidRDefault="00F41A12" w:rsidP="00CA5478">
      <w:pPr>
        <w:ind w:left="-720" w:right="-694"/>
        <w:rPr>
          <w:rFonts w:ascii="Arial" w:hAnsi="Arial" w:cs="Arial"/>
          <w:color w:val="00204E"/>
          <w:sz w:val="22"/>
          <w:szCs w:val="22"/>
        </w:rPr>
      </w:pPr>
    </w:p>
    <w:p w:rsidR="00F41A12" w:rsidRPr="00871963" w:rsidRDefault="000E1458" w:rsidP="00CA5478">
      <w:pPr>
        <w:ind w:left="-720" w:right="-694"/>
        <w:rPr>
          <w:rFonts w:ascii="Arial" w:hAnsi="Arial" w:cs="Arial"/>
          <w:color w:val="00204E"/>
          <w:sz w:val="22"/>
          <w:szCs w:val="22"/>
        </w:rPr>
      </w:pPr>
      <w:r w:rsidRPr="00871963">
        <w:rPr>
          <w:rFonts w:ascii="Arial" w:hAnsi="Arial" w:cs="Arial"/>
          <w:color w:val="00204E"/>
          <w:sz w:val="22"/>
          <w:szCs w:val="22"/>
        </w:rPr>
        <w:t xml:space="preserve">The objectives must be set such that they will contribute to the improvement of </w:t>
      </w:r>
      <w:r w:rsidR="00935BD8" w:rsidRPr="00871963">
        <w:rPr>
          <w:rFonts w:ascii="Arial" w:hAnsi="Arial" w:cs="Arial"/>
          <w:color w:val="00204E"/>
          <w:sz w:val="22"/>
          <w:szCs w:val="22"/>
        </w:rPr>
        <w:t xml:space="preserve">a </w:t>
      </w:r>
      <w:r w:rsidRPr="00871963">
        <w:rPr>
          <w:rFonts w:ascii="Arial" w:hAnsi="Arial" w:cs="Arial"/>
          <w:color w:val="00204E"/>
          <w:sz w:val="22"/>
          <w:szCs w:val="22"/>
        </w:rPr>
        <w:t>school’s educational provision and performance</w:t>
      </w:r>
      <w:r w:rsidR="002160F0" w:rsidRPr="00871963">
        <w:rPr>
          <w:rFonts w:ascii="Arial" w:hAnsi="Arial" w:cs="Arial"/>
          <w:color w:val="00204E"/>
          <w:sz w:val="22"/>
          <w:szCs w:val="22"/>
        </w:rPr>
        <w:t xml:space="preserve"> and </w:t>
      </w:r>
      <w:r w:rsidR="00935BD8" w:rsidRPr="00871963">
        <w:rPr>
          <w:rFonts w:ascii="Arial" w:hAnsi="Arial" w:cs="Arial"/>
          <w:color w:val="00204E"/>
          <w:sz w:val="22"/>
          <w:szCs w:val="22"/>
        </w:rPr>
        <w:t>a</w:t>
      </w:r>
      <w:r w:rsidR="00F41A12" w:rsidRPr="00871963">
        <w:rPr>
          <w:rFonts w:ascii="Arial" w:hAnsi="Arial" w:cs="Arial"/>
          <w:color w:val="00204E"/>
          <w:sz w:val="22"/>
          <w:szCs w:val="22"/>
        </w:rPr>
        <w:t xml:space="preserve">ppraisers will </w:t>
      </w:r>
      <w:r w:rsidR="00935BD8" w:rsidRPr="00871963">
        <w:rPr>
          <w:rFonts w:ascii="Arial" w:hAnsi="Arial" w:cs="Arial"/>
          <w:color w:val="00204E"/>
          <w:sz w:val="22"/>
          <w:szCs w:val="22"/>
        </w:rPr>
        <w:t xml:space="preserve">therefore </w:t>
      </w:r>
      <w:r w:rsidR="00F41A12" w:rsidRPr="00871963">
        <w:rPr>
          <w:rFonts w:ascii="Arial" w:hAnsi="Arial" w:cs="Arial"/>
          <w:color w:val="00204E"/>
          <w:sz w:val="22"/>
          <w:szCs w:val="22"/>
        </w:rPr>
        <w:t xml:space="preserve">be expected to align </w:t>
      </w:r>
      <w:r w:rsidR="00935BD8" w:rsidRPr="00871963">
        <w:rPr>
          <w:rFonts w:ascii="Arial" w:hAnsi="Arial" w:cs="Arial"/>
          <w:color w:val="00204E"/>
          <w:sz w:val="22"/>
          <w:szCs w:val="22"/>
        </w:rPr>
        <w:t xml:space="preserve">individual </w:t>
      </w:r>
      <w:r w:rsidR="00F41A12" w:rsidRPr="00871963">
        <w:rPr>
          <w:rFonts w:ascii="Arial" w:hAnsi="Arial" w:cs="Arial"/>
          <w:color w:val="00204E"/>
          <w:sz w:val="22"/>
          <w:szCs w:val="22"/>
        </w:rPr>
        <w:t>objectives with the school’s priorities.</w:t>
      </w:r>
    </w:p>
    <w:p w:rsidR="00002F56" w:rsidRPr="00871963" w:rsidRDefault="00002F56" w:rsidP="00CA5478">
      <w:pPr>
        <w:ind w:left="-720" w:right="-694"/>
        <w:rPr>
          <w:rFonts w:ascii="Arial" w:hAnsi="Arial" w:cs="Arial"/>
          <w:color w:val="00204E"/>
          <w:sz w:val="22"/>
          <w:szCs w:val="22"/>
        </w:rPr>
      </w:pPr>
    </w:p>
    <w:p w:rsidR="002160F0" w:rsidRPr="00871963" w:rsidRDefault="00002F56" w:rsidP="00CA5478">
      <w:pPr>
        <w:ind w:left="-720" w:right="-694"/>
        <w:rPr>
          <w:rFonts w:ascii="Arial" w:hAnsi="Arial" w:cs="Arial"/>
          <w:color w:val="00204E"/>
          <w:sz w:val="22"/>
          <w:szCs w:val="22"/>
        </w:rPr>
      </w:pPr>
      <w:r w:rsidRPr="00871963">
        <w:rPr>
          <w:rFonts w:ascii="Arial" w:hAnsi="Arial" w:cs="Arial"/>
          <w:color w:val="00204E"/>
          <w:sz w:val="22"/>
          <w:szCs w:val="22"/>
        </w:rPr>
        <w:t>Every effort should be ma</w:t>
      </w:r>
      <w:r w:rsidR="00217E4B" w:rsidRPr="00871963">
        <w:rPr>
          <w:rFonts w:ascii="Arial" w:hAnsi="Arial" w:cs="Arial"/>
          <w:color w:val="00204E"/>
          <w:sz w:val="22"/>
          <w:szCs w:val="22"/>
        </w:rPr>
        <w:t>de to achieve agreement on the head t</w:t>
      </w:r>
      <w:r w:rsidRPr="00871963">
        <w:rPr>
          <w:rFonts w:ascii="Arial" w:hAnsi="Arial" w:cs="Arial"/>
          <w:color w:val="00204E"/>
          <w:sz w:val="22"/>
          <w:szCs w:val="22"/>
        </w:rPr>
        <w:t>eacher’s objectives; only in the last resort, sh</w:t>
      </w:r>
      <w:r w:rsidR="00217E4B" w:rsidRPr="00871963">
        <w:rPr>
          <w:rFonts w:ascii="Arial" w:hAnsi="Arial" w:cs="Arial"/>
          <w:color w:val="00204E"/>
          <w:sz w:val="22"/>
          <w:szCs w:val="22"/>
        </w:rPr>
        <w:t>ould targets be imposed on the head t</w:t>
      </w:r>
      <w:r w:rsidRPr="00871963">
        <w:rPr>
          <w:rFonts w:ascii="Arial" w:hAnsi="Arial" w:cs="Arial"/>
          <w:color w:val="00204E"/>
          <w:sz w:val="22"/>
          <w:szCs w:val="22"/>
        </w:rPr>
        <w:t>eacher.</w:t>
      </w:r>
      <w:r w:rsidR="00A536AA" w:rsidRPr="00871963">
        <w:rPr>
          <w:rFonts w:ascii="Arial" w:hAnsi="Arial" w:cs="Arial"/>
          <w:color w:val="00204E"/>
          <w:sz w:val="22"/>
          <w:szCs w:val="22"/>
        </w:rPr>
        <w:t xml:space="preserve"> </w:t>
      </w:r>
      <w:r w:rsidR="002160F0" w:rsidRPr="00871963">
        <w:rPr>
          <w:rFonts w:ascii="Arial" w:hAnsi="Arial" w:cs="Arial"/>
          <w:color w:val="00204E"/>
          <w:sz w:val="22"/>
          <w:szCs w:val="22"/>
        </w:rPr>
        <w:t xml:space="preserve">Similarly, </w:t>
      </w:r>
      <w:r w:rsidR="0098093E" w:rsidRPr="00871963">
        <w:rPr>
          <w:rFonts w:ascii="Arial" w:hAnsi="Arial" w:cs="Arial"/>
          <w:color w:val="00204E"/>
          <w:sz w:val="22"/>
          <w:szCs w:val="22"/>
        </w:rPr>
        <w:t>a</w:t>
      </w:r>
      <w:r w:rsidR="002160F0" w:rsidRPr="00871963">
        <w:rPr>
          <w:rFonts w:ascii="Arial" w:hAnsi="Arial" w:cs="Arial"/>
          <w:color w:val="00204E"/>
          <w:sz w:val="22"/>
          <w:szCs w:val="22"/>
        </w:rPr>
        <w:t>ll appraisers and appraisees should look to agree objectives</w:t>
      </w:r>
      <w:r w:rsidR="0098093E" w:rsidRPr="00871963">
        <w:rPr>
          <w:rFonts w:ascii="Arial" w:hAnsi="Arial" w:cs="Arial"/>
          <w:color w:val="00204E"/>
          <w:sz w:val="22"/>
          <w:szCs w:val="22"/>
        </w:rPr>
        <w:t>;</w:t>
      </w:r>
      <w:r w:rsidR="002160F0" w:rsidRPr="00871963">
        <w:rPr>
          <w:rFonts w:ascii="Arial" w:hAnsi="Arial" w:cs="Arial"/>
          <w:color w:val="00204E"/>
          <w:sz w:val="22"/>
          <w:szCs w:val="22"/>
        </w:rPr>
        <w:t xml:space="preserve"> where agreement cannot be reached, the appraiser will make the final determination. </w:t>
      </w:r>
    </w:p>
    <w:p w:rsidR="002160F0" w:rsidRPr="00871963" w:rsidRDefault="002160F0" w:rsidP="00CA5478">
      <w:pPr>
        <w:ind w:left="-720" w:right="-694"/>
        <w:rPr>
          <w:rFonts w:ascii="Arial" w:hAnsi="Arial" w:cs="Arial"/>
          <w:color w:val="00204E"/>
          <w:sz w:val="22"/>
          <w:szCs w:val="22"/>
        </w:rPr>
      </w:pPr>
    </w:p>
    <w:p w:rsidR="00F45187" w:rsidRPr="00871963" w:rsidRDefault="00F7359D" w:rsidP="00CA5478">
      <w:pPr>
        <w:ind w:left="-720" w:right="-694"/>
        <w:rPr>
          <w:rFonts w:ascii="Arial" w:hAnsi="Arial" w:cs="Arial"/>
          <w:color w:val="00204E"/>
          <w:sz w:val="22"/>
          <w:szCs w:val="22"/>
        </w:rPr>
      </w:pPr>
      <w:r w:rsidRPr="00871963">
        <w:rPr>
          <w:rFonts w:ascii="Arial" w:hAnsi="Arial" w:cs="Arial"/>
          <w:color w:val="00204E"/>
          <w:sz w:val="22"/>
          <w:szCs w:val="22"/>
        </w:rPr>
        <w:t>Objectives should focus on the priorities for the school or individual for the duration of the appraisal cycle.</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Normally, staff should expect to have no more than </w:t>
      </w:r>
      <w:r w:rsidR="0098093E" w:rsidRPr="00871963">
        <w:rPr>
          <w:rFonts w:ascii="Arial" w:hAnsi="Arial" w:cs="Arial"/>
          <w:color w:val="00204E"/>
          <w:sz w:val="22"/>
          <w:szCs w:val="22"/>
        </w:rPr>
        <w:t xml:space="preserve">(typically) </w:t>
      </w:r>
      <w:r w:rsidR="005216BF">
        <w:rPr>
          <w:rFonts w:ascii="Arial" w:hAnsi="Arial" w:cs="Arial"/>
          <w:color w:val="00204E"/>
          <w:sz w:val="22"/>
          <w:szCs w:val="22"/>
        </w:rPr>
        <w:t>three</w:t>
      </w:r>
      <w:r w:rsidRPr="00871963">
        <w:rPr>
          <w:rFonts w:ascii="Arial" w:hAnsi="Arial" w:cs="Arial"/>
          <w:color w:val="00204E"/>
          <w:sz w:val="22"/>
          <w:szCs w:val="22"/>
        </w:rPr>
        <w:t xml:space="preserve"> objectives but there is no actual minimum or maximum number.</w:t>
      </w:r>
    </w:p>
    <w:p w:rsidR="001A2264" w:rsidRPr="00871963" w:rsidRDefault="00A536AA" w:rsidP="00CA5478">
      <w:pPr>
        <w:ind w:left="-720" w:right="-694"/>
        <w:rPr>
          <w:rFonts w:ascii="Arial" w:hAnsi="Arial" w:cs="Arial"/>
          <w:color w:val="00204E"/>
          <w:sz w:val="22"/>
          <w:szCs w:val="22"/>
        </w:rPr>
      </w:pPr>
      <w:r w:rsidRPr="00871963">
        <w:rPr>
          <w:rFonts w:ascii="Arial" w:hAnsi="Arial" w:cs="Arial"/>
          <w:color w:val="00204E"/>
          <w:sz w:val="22"/>
          <w:szCs w:val="22"/>
        </w:rPr>
        <w:t xml:space="preserve"> </w:t>
      </w:r>
    </w:p>
    <w:p w:rsidR="001A2264" w:rsidRPr="00871963" w:rsidRDefault="001A2264" w:rsidP="00CA5478">
      <w:pPr>
        <w:ind w:left="-720" w:right="-694"/>
        <w:rPr>
          <w:rFonts w:ascii="Arial" w:hAnsi="Arial" w:cs="Arial"/>
          <w:color w:val="00204E"/>
          <w:sz w:val="22"/>
          <w:szCs w:val="22"/>
        </w:rPr>
      </w:pPr>
      <w:r w:rsidRPr="00871963">
        <w:rPr>
          <w:rFonts w:ascii="Arial" w:hAnsi="Arial" w:cs="Arial"/>
          <w:color w:val="00204E"/>
          <w:sz w:val="22"/>
          <w:szCs w:val="22"/>
        </w:rPr>
        <w:t>O</w:t>
      </w:r>
      <w:r w:rsidR="00217E4B" w:rsidRPr="00871963">
        <w:rPr>
          <w:rFonts w:ascii="Arial" w:hAnsi="Arial" w:cs="Arial"/>
          <w:color w:val="00204E"/>
          <w:sz w:val="22"/>
          <w:szCs w:val="22"/>
        </w:rPr>
        <w:t>bjectives will be set out in a planning s</w:t>
      </w:r>
      <w:r w:rsidRPr="00871963">
        <w:rPr>
          <w:rFonts w:ascii="Arial" w:hAnsi="Arial" w:cs="Arial"/>
          <w:color w:val="00204E"/>
          <w:sz w:val="22"/>
          <w:szCs w:val="22"/>
        </w:rPr>
        <w:t>tatement, along with details of any training and support whic</w:t>
      </w:r>
      <w:r w:rsidR="0098093E" w:rsidRPr="00871963">
        <w:rPr>
          <w:rFonts w:ascii="Arial" w:hAnsi="Arial" w:cs="Arial"/>
          <w:color w:val="00204E"/>
          <w:sz w:val="22"/>
          <w:szCs w:val="22"/>
        </w:rPr>
        <w:t>h have</w:t>
      </w:r>
      <w:r w:rsidRPr="00871963">
        <w:rPr>
          <w:rFonts w:ascii="Arial" w:hAnsi="Arial" w:cs="Arial"/>
          <w:color w:val="00204E"/>
          <w:sz w:val="22"/>
          <w:szCs w:val="22"/>
        </w:rPr>
        <w:t xml:space="preserve"> been agreed.</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The </w:t>
      </w:r>
      <w:r w:rsidR="00217E4B" w:rsidRPr="00871963">
        <w:rPr>
          <w:rFonts w:ascii="Arial" w:hAnsi="Arial" w:cs="Arial"/>
          <w:color w:val="00204E"/>
          <w:sz w:val="22"/>
          <w:szCs w:val="22"/>
        </w:rPr>
        <w:t>planning s</w:t>
      </w:r>
      <w:r w:rsidRPr="00871963">
        <w:rPr>
          <w:rFonts w:ascii="Arial" w:hAnsi="Arial" w:cs="Arial"/>
          <w:color w:val="00204E"/>
          <w:sz w:val="22"/>
          <w:szCs w:val="22"/>
        </w:rPr>
        <w:t xml:space="preserve">tatement should also specify the evidence that will be collected to support the review of performance including details of </w:t>
      </w:r>
      <w:r w:rsidR="00D45815" w:rsidRPr="00871963">
        <w:rPr>
          <w:rFonts w:ascii="Arial" w:hAnsi="Arial" w:cs="Arial"/>
          <w:color w:val="00204E"/>
          <w:sz w:val="22"/>
          <w:szCs w:val="22"/>
        </w:rPr>
        <w:t xml:space="preserve">the arrangements for task or </w:t>
      </w:r>
      <w:r w:rsidRPr="00871963">
        <w:rPr>
          <w:rFonts w:ascii="Arial" w:hAnsi="Arial" w:cs="Arial"/>
          <w:color w:val="00204E"/>
          <w:sz w:val="22"/>
          <w:szCs w:val="22"/>
        </w:rPr>
        <w:t xml:space="preserve">classroom observation, where relevant. </w:t>
      </w:r>
    </w:p>
    <w:p w:rsidR="001A2264" w:rsidRPr="00871963" w:rsidRDefault="001A2264" w:rsidP="00CA5478">
      <w:pPr>
        <w:ind w:left="-720" w:right="-694"/>
        <w:rPr>
          <w:rFonts w:ascii="Arial" w:hAnsi="Arial" w:cs="Arial"/>
          <w:color w:val="00204E"/>
          <w:sz w:val="22"/>
          <w:szCs w:val="22"/>
        </w:rPr>
      </w:pPr>
    </w:p>
    <w:p w:rsidR="002160F0" w:rsidRPr="00871963" w:rsidRDefault="001A2264" w:rsidP="00CA5478">
      <w:pPr>
        <w:ind w:left="-720" w:right="-694"/>
        <w:rPr>
          <w:rFonts w:ascii="Arial" w:hAnsi="Arial" w:cs="Arial"/>
          <w:color w:val="00204E"/>
          <w:sz w:val="22"/>
          <w:szCs w:val="22"/>
        </w:rPr>
      </w:pPr>
      <w:r w:rsidRPr="00871963">
        <w:rPr>
          <w:rFonts w:ascii="Arial" w:hAnsi="Arial" w:cs="Arial"/>
          <w:color w:val="00204E"/>
          <w:sz w:val="22"/>
          <w:szCs w:val="22"/>
        </w:rPr>
        <w:t>Objectives may be revised if circumstances change.</w:t>
      </w:r>
      <w:r w:rsidR="00A536AA" w:rsidRPr="00871963">
        <w:rPr>
          <w:rFonts w:ascii="Arial" w:hAnsi="Arial" w:cs="Arial"/>
          <w:color w:val="00204E"/>
          <w:sz w:val="22"/>
          <w:szCs w:val="22"/>
        </w:rPr>
        <w:t xml:space="preserve"> </w:t>
      </w:r>
    </w:p>
    <w:p w:rsidR="002160F0" w:rsidRDefault="002160F0" w:rsidP="00CA5478">
      <w:pPr>
        <w:ind w:left="-720" w:right="-694"/>
        <w:rPr>
          <w:rFonts w:ascii="Arial" w:hAnsi="Arial" w:cs="Arial"/>
          <w:color w:val="00204E"/>
          <w:sz w:val="22"/>
          <w:szCs w:val="22"/>
        </w:rPr>
      </w:pPr>
    </w:p>
    <w:p w:rsidR="00202647" w:rsidRPr="00202647" w:rsidRDefault="00202647" w:rsidP="00CA5478">
      <w:pPr>
        <w:ind w:left="-720" w:right="-694"/>
        <w:rPr>
          <w:rFonts w:ascii="Arial" w:hAnsi="Arial" w:cs="Arial"/>
          <w:b/>
          <w:color w:val="00204E"/>
          <w:sz w:val="22"/>
          <w:szCs w:val="22"/>
        </w:rPr>
      </w:pPr>
      <w:r w:rsidRPr="00202647">
        <w:rPr>
          <w:rFonts w:ascii="Arial" w:hAnsi="Arial" w:cs="Arial"/>
          <w:b/>
          <w:color w:val="00204E"/>
          <w:sz w:val="22"/>
          <w:szCs w:val="22"/>
        </w:rPr>
        <w:t>A final word on objectives</w:t>
      </w:r>
      <w:r>
        <w:rPr>
          <w:rFonts w:ascii="Arial" w:hAnsi="Arial" w:cs="Arial"/>
          <w:b/>
          <w:color w:val="00204E"/>
          <w:sz w:val="22"/>
          <w:szCs w:val="22"/>
        </w:rPr>
        <w:t>…</w:t>
      </w:r>
    </w:p>
    <w:p w:rsidR="00202647" w:rsidRDefault="00202647" w:rsidP="00CA5478">
      <w:pPr>
        <w:ind w:left="-720" w:right="-694"/>
        <w:rPr>
          <w:rFonts w:ascii="Arial" w:hAnsi="Arial" w:cs="Arial"/>
          <w:color w:val="00204E"/>
          <w:sz w:val="22"/>
          <w:szCs w:val="22"/>
        </w:rPr>
      </w:pPr>
    </w:p>
    <w:p w:rsidR="00202647" w:rsidRDefault="00202647" w:rsidP="00CA5478">
      <w:pPr>
        <w:ind w:left="-720" w:right="-694"/>
        <w:rPr>
          <w:rFonts w:ascii="Arial" w:hAnsi="Arial" w:cs="Arial"/>
          <w:color w:val="00204E"/>
          <w:sz w:val="22"/>
          <w:szCs w:val="22"/>
        </w:rPr>
      </w:pPr>
      <w:r>
        <w:rPr>
          <w:rFonts w:ascii="Arial" w:hAnsi="Arial" w:cs="Arial"/>
          <w:color w:val="00204E"/>
          <w:sz w:val="22"/>
          <w:szCs w:val="22"/>
        </w:rPr>
        <w:t xml:space="preserve">On the understanding that pay decisions must be directly related to the performance of individual teachers, it is important </w:t>
      </w:r>
      <w:r w:rsidR="000932A5">
        <w:rPr>
          <w:rFonts w:ascii="Arial" w:hAnsi="Arial" w:cs="Arial"/>
          <w:color w:val="00204E"/>
          <w:sz w:val="22"/>
          <w:szCs w:val="22"/>
        </w:rPr>
        <w:t xml:space="preserve">to acknowledge </w:t>
      </w:r>
      <w:r>
        <w:rPr>
          <w:rFonts w:ascii="Arial" w:hAnsi="Arial" w:cs="Arial"/>
          <w:color w:val="00204E"/>
          <w:sz w:val="22"/>
          <w:szCs w:val="22"/>
        </w:rPr>
        <w:t xml:space="preserve">that agreed performance objectives are within the working scope </w:t>
      </w:r>
      <w:r w:rsidR="000932A5">
        <w:rPr>
          <w:rFonts w:ascii="Arial" w:hAnsi="Arial" w:cs="Arial"/>
          <w:color w:val="00204E"/>
          <w:sz w:val="22"/>
          <w:szCs w:val="22"/>
        </w:rPr>
        <w:t xml:space="preserve">and remit </w:t>
      </w:r>
      <w:r>
        <w:rPr>
          <w:rFonts w:ascii="Arial" w:hAnsi="Arial" w:cs="Arial"/>
          <w:color w:val="00204E"/>
          <w:sz w:val="22"/>
          <w:szCs w:val="22"/>
        </w:rPr>
        <w:t xml:space="preserve">of </w:t>
      </w:r>
      <w:r w:rsidR="000932A5">
        <w:rPr>
          <w:rFonts w:ascii="Arial" w:hAnsi="Arial" w:cs="Arial"/>
          <w:color w:val="00204E"/>
          <w:sz w:val="22"/>
          <w:szCs w:val="22"/>
        </w:rPr>
        <w:t xml:space="preserve">each </w:t>
      </w:r>
      <w:r>
        <w:rPr>
          <w:rFonts w:ascii="Arial" w:hAnsi="Arial" w:cs="Arial"/>
          <w:color w:val="00204E"/>
          <w:sz w:val="22"/>
          <w:szCs w:val="22"/>
        </w:rPr>
        <w:t>individual teacher.</w:t>
      </w:r>
    </w:p>
    <w:p w:rsidR="00202647" w:rsidRDefault="00202647" w:rsidP="00CA5478">
      <w:pPr>
        <w:ind w:left="-720" w:right="-694"/>
        <w:rPr>
          <w:rFonts w:ascii="Arial" w:hAnsi="Arial" w:cs="Arial"/>
          <w:color w:val="00204E"/>
          <w:sz w:val="22"/>
          <w:szCs w:val="22"/>
        </w:rPr>
      </w:pPr>
    </w:p>
    <w:p w:rsidR="00BF7E61" w:rsidRDefault="00202647" w:rsidP="000932A5">
      <w:pPr>
        <w:ind w:left="-720" w:right="-694"/>
        <w:rPr>
          <w:rFonts w:ascii="Arial" w:hAnsi="Arial" w:cs="Arial"/>
          <w:color w:val="00204E"/>
          <w:sz w:val="22"/>
          <w:szCs w:val="22"/>
        </w:rPr>
      </w:pPr>
      <w:r>
        <w:rPr>
          <w:rFonts w:ascii="Arial" w:hAnsi="Arial" w:cs="Arial"/>
          <w:color w:val="00204E"/>
          <w:sz w:val="22"/>
          <w:szCs w:val="22"/>
        </w:rPr>
        <w:t>Whilst it may be entirely appropriate to agree a subject-related target with a teacher who is the subject lead, it would not, for example, be appropriate to set and agree whole pupil progress targets for a teacher who is clearly not wholly responsible for the aggregated educational progress of individual</w:t>
      </w:r>
      <w:r w:rsidR="000932A5">
        <w:rPr>
          <w:rFonts w:ascii="Arial" w:hAnsi="Arial" w:cs="Arial"/>
          <w:color w:val="00204E"/>
          <w:sz w:val="22"/>
          <w:szCs w:val="22"/>
        </w:rPr>
        <w:t xml:space="preserve"> pupils</w:t>
      </w:r>
      <w:r>
        <w:rPr>
          <w:rFonts w:ascii="Arial" w:hAnsi="Arial" w:cs="Arial"/>
          <w:color w:val="00204E"/>
          <w:sz w:val="22"/>
          <w:szCs w:val="22"/>
        </w:rPr>
        <w:t xml:space="preserve"> or groups of pupils tha</w:t>
      </w:r>
      <w:r w:rsidR="000932A5">
        <w:rPr>
          <w:rFonts w:ascii="Arial" w:hAnsi="Arial" w:cs="Arial"/>
          <w:color w:val="00204E"/>
          <w:sz w:val="22"/>
          <w:szCs w:val="22"/>
        </w:rPr>
        <w:t>t they coincidentally teach.</w:t>
      </w:r>
    </w:p>
    <w:p w:rsidR="000932A5" w:rsidRDefault="000932A5" w:rsidP="000932A5">
      <w:pPr>
        <w:ind w:left="-720" w:right="-694"/>
        <w:rPr>
          <w:rFonts w:ascii="Arial" w:hAnsi="Arial" w:cs="Arial"/>
          <w:color w:val="00204E"/>
          <w:sz w:val="22"/>
          <w:szCs w:val="22"/>
        </w:rPr>
      </w:pPr>
    </w:p>
    <w:p w:rsidR="000932A5" w:rsidRPr="000932A5" w:rsidRDefault="000932A5" w:rsidP="000932A5">
      <w:pPr>
        <w:ind w:left="-720" w:right="-694"/>
        <w:rPr>
          <w:rFonts w:ascii="Arial" w:hAnsi="Arial" w:cs="Arial"/>
          <w:color w:val="00204E"/>
          <w:sz w:val="22"/>
          <w:szCs w:val="22"/>
        </w:rPr>
      </w:pPr>
      <w:r>
        <w:rPr>
          <w:rFonts w:ascii="Arial" w:hAnsi="Arial" w:cs="Arial"/>
          <w:color w:val="00204E"/>
          <w:sz w:val="22"/>
          <w:szCs w:val="22"/>
        </w:rPr>
        <w:t>A robust moderation process should ensure that teachers have set and agreed performance objectives that are not beyond but are within their reach, albeit with a little stretch.</w:t>
      </w:r>
    </w:p>
    <w:p w:rsidR="00660D9C" w:rsidRPr="00CA5478" w:rsidRDefault="00BB6905" w:rsidP="00CA5478">
      <w:pPr>
        <w:ind w:left="-720" w:right="-694"/>
        <w:rPr>
          <w:rFonts w:ascii="Arial" w:hAnsi="Arial" w:cs="Arial"/>
          <w:color w:val="00204E"/>
        </w:rPr>
      </w:pPr>
      <w:r>
        <w:rPr>
          <w:rFonts w:ascii="Arial" w:hAnsi="Arial" w:cs="Arial"/>
          <w:b/>
          <w:color w:val="00204E"/>
        </w:rPr>
        <w:t>Teachers’ S</w:t>
      </w:r>
      <w:r w:rsidR="00660D9C" w:rsidRPr="00CA5478">
        <w:rPr>
          <w:rFonts w:ascii="Arial" w:hAnsi="Arial" w:cs="Arial"/>
          <w:b/>
          <w:color w:val="00204E"/>
        </w:rPr>
        <w:t>tandards</w:t>
      </w:r>
    </w:p>
    <w:p w:rsidR="002160F0" w:rsidRPr="00871963" w:rsidRDefault="002160F0" w:rsidP="00CA5478">
      <w:pPr>
        <w:ind w:left="-720" w:right="-694"/>
        <w:rPr>
          <w:rFonts w:ascii="Arial" w:hAnsi="Arial" w:cs="Arial"/>
          <w:color w:val="00204E"/>
          <w:sz w:val="22"/>
          <w:szCs w:val="22"/>
        </w:rPr>
      </w:pPr>
    </w:p>
    <w:p w:rsidR="003368CD" w:rsidRPr="00871963" w:rsidRDefault="000E6A04" w:rsidP="00CA5478">
      <w:pPr>
        <w:ind w:left="-720" w:right="-694"/>
        <w:rPr>
          <w:rFonts w:ascii="Arial" w:hAnsi="Arial" w:cs="Arial"/>
          <w:color w:val="00204E"/>
          <w:sz w:val="22"/>
          <w:szCs w:val="22"/>
        </w:rPr>
      </w:pPr>
      <w:r>
        <w:rPr>
          <w:rFonts w:ascii="Arial" w:hAnsi="Arial" w:cs="Arial"/>
          <w:color w:val="00204E"/>
          <w:sz w:val="22"/>
          <w:szCs w:val="22"/>
        </w:rPr>
        <w:t xml:space="preserve">From </w:t>
      </w:r>
      <w:r w:rsidR="003368CD" w:rsidRPr="00871963">
        <w:rPr>
          <w:rFonts w:ascii="Arial" w:hAnsi="Arial" w:cs="Arial"/>
          <w:color w:val="00204E"/>
          <w:sz w:val="22"/>
          <w:szCs w:val="22"/>
        </w:rPr>
        <w:t xml:space="preserve">appraisal arrangements that </w:t>
      </w:r>
      <w:r w:rsidR="00FF5A41" w:rsidRPr="00871963">
        <w:rPr>
          <w:rFonts w:ascii="Arial" w:hAnsi="Arial" w:cs="Arial"/>
          <w:color w:val="00204E"/>
          <w:sz w:val="22"/>
          <w:szCs w:val="22"/>
        </w:rPr>
        <w:t>t</w:t>
      </w:r>
      <w:r w:rsidR="00F45187" w:rsidRPr="00871963">
        <w:rPr>
          <w:rFonts w:ascii="Arial" w:hAnsi="Arial" w:cs="Arial"/>
          <w:color w:val="00204E"/>
          <w:sz w:val="22"/>
          <w:szCs w:val="22"/>
        </w:rPr>
        <w:t xml:space="preserve">ook </w:t>
      </w:r>
      <w:r w:rsidR="00FF5A41" w:rsidRPr="00871963">
        <w:rPr>
          <w:rFonts w:ascii="Arial" w:hAnsi="Arial" w:cs="Arial"/>
          <w:color w:val="00204E"/>
          <w:sz w:val="22"/>
          <w:szCs w:val="22"/>
        </w:rPr>
        <w:t xml:space="preserve">effect </w:t>
      </w:r>
      <w:r w:rsidR="003368CD" w:rsidRPr="00871963">
        <w:rPr>
          <w:rFonts w:ascii="Arial" w:hAnsi="Arial" w:cs="Arial"/>
          <w:color w:val="00204E"/>
          <w:sz w:val="22"/>
          <w:szCs w:val="22"/>
        </w:rPr>
        <w:t>from 1</w:t>
      </w:r>
      <w:r w:rsidR="00F45187" w:rsidRPr="00871963">
        <w:rPr>
          <w:rFonts w:ascii="Arial" w:hAnsi="Arial" w:cs="Arial"/>
          <w:color w:val="00204E"/>
          <w:sz w:val="22"/>
          <w:szCs w:val="22"/>
        </w:rPr>
        <w:t xml:space="preserve"> </w:t>
      </w:r>
      <w:r w:rsidR="003368CD" w:rsidRPr="00871963">
        <w:rPr>
          <w:rFonts w:ascii="Arial" w:hAnsi="Arial" w:cs="Arial"/>
          <w:color w:val="00204E"/>
          <w:sz w:val="22"/>
          <w:szCs w:val="22"/>
        </w:rPr>
        <w:t xml:space="preserve">September 2013, </w:t>
      </w:r>
      <w:r w:rsidR="000F17A6" w:rsidRPr="00871963">
        <w:rPr>
          <w:rFonts w:ascii="Arial" w:hAnsi="Arial" w:cs="Arial"/>
          <w:color w:val="00204E"/>
          <w:sz w:val="22"/>
          <w:szCs w:val="22"/>
        </w:rPr>
        <w:t xml:space="preserve">the performance of </w:t>
      </w:r>
      <w:r w:rsidR="003368CD" w:rsidRPr="00871963">
        <w:rPr>
          <w:rFonts w:ascii="Arial" w:hAnsi="Arial" w:cs="Arial"/>
          <w:color w:val="00204E"/>
          <w:sz w:val="22"/>
          <w:szCs w:val="22"/>
        </w:rPr>
        <w:t xml:space="preserve">all </w:t>
      </w:r>
      <w:r w:rsidR="000F17A6" w:rsidRPr="00871963">
        <w:rPr>
          <w:rFonts w:ascii="Arial" w:hAnsi="Arial" w:cs="Arial"/>
          <w:color w:val="00204E"/>
          <w:sz w:val="22"/>
          <w:szCs w:val="22"/>
        </w:rPr>
        <w:t xml:space="preserve">teachers, regardless of their career stage, will be assessed against the </w:t>
      </w:r>
      <w:r w:rsidR="00BB6905">
        <w:rPr>
          <w:rFonts w:ascii="Arial" w:hAnsi="Arial" w:cs="Arial"/>
          <w:color w:val="00204E"/>
          <w:sz w:val="22"/>
          <w:szCs w:val="22"/>
        </w:rPr>
        <w:t>T</w:t>
      </w:r>
      <w:r w:rsidR="000F17A6" w:rsidRPr="00871963">
        <w:rPr>
          <w:rFonts w:ascii="Arial" w:hAnsi="Arial" w:cs="Arial"/>
          <w:color w:val="00204E"/>
          <w:sz w:val="22"/>
          <w:szCs w:val="22"/>
        </w:rPr>
        <w:t xml:space="preserve">eachers’ </w:t>
      </w:r>
      <w:r w:rsidR="00BB6905">
        <w:rPr>
          <w:rFonts w:ascii="Arial" w:hAnsi="Arial" w:cs="Arial"/>
          <w:color w:val="00204E"/>
          <w:sz w:val="22"/>
          <w:szCs w:val="22"/>
        </w:rPr>
        <w:t>S</w:t>
      </w:r>
      <w:r w:rsidR="000F17A6" w:rsidRPr="00871963">
        <w:rPr>
          <w:rFonts w:ascii="Arial" w:hAnsi="Arial" w:cs="Arial"/>
          <w:color w:val="00204E"/>
          <w:sz w:val="22"/>
          <w:szCs w:val="22"/>
        </w:rPr>
        <w:t>tandards.</w:t>
      </w:r>
      <w:r w:rsidR="00A536AA" w:rsidRPr="00871963">
        <w:rPr>
          <w:rFonts w:ascii="Arial" w:hAnsi="Arial" w:cs="Arial"/>
          <w:color w:val="00204E"/>
          <w:sz w:val="22"/>
          <w:szCs w:val="22"/>
        </w:rPr>
        <w:t xml:space="preserve"> </w:t>
      </w:r>
      <w:r w:rsidR="000F17A6" w:rsidRPr="00871963">
        <w:rPr>
          <w:rFonts w:ascii="Arial" w:hAnsi="Arial" w:cs="Arial"/>
          <w:color w:val="00204E"/>
          <w:sz w:val="22"/>
          <w:szCs w:val="22"/>
        </w:rPr>
        <w:t xml:space="preserve">The standards define the minimum level of practice expected of trainees and teachers from the point of being awarded QTS. </w:t>
      </w:r>
    </w:p>
    <w:p w:rsidR="003368CD" w:rsidRPr="00871963" w:rsidRDefault="003368CD" w:rsidP="00CA5478">
      <w:pPr>
        <w:ind w:left="-720" w:right="-694"/>
        <w:rPr>
          <w:rFonts w:ascii="Arial" w:hAnsi="Arial" w:cs="Arial"/>
          <w:color w:val="00204E"/>
          <w:sz w:val="22"/>
          <w:szCs w:val="22"/>
        </w:rPr>
      </w:pPr>
    </w:p>
    <w:p w:rsidR="002160F0" w:rsidRPr="00871963" w:rsidRDefault="000E1458" w:rsidP="00CA5478">
      <w:pPr>
        <w:ind w:left="-720" w:right="-694"/>
        <w:rPr>
          <w:rFonts w:ascii="Arial" w:hAnsi="Arial" w:cs="Arial"/>
          <w:color w:val="00204E"/>
          <w:sz w:val="22"/>
          <w:szCs w:val="22"/>
        </w:rPr>
      </w:pPr>
      <w:r w:rsidRPr="00871963">
        <w:rPr>
          <w:rFonts w:ascii="Arial" w:hAnsi="Arial" w:cs="Arial"/>
          <w:color w:val="00204E"/>
          <w:sz w:val="22"/>
          <w:szCs w:val="22"/>
        </w:rPr>
        <w:t>The standards against which performance must be assessed in respect of a teacher are the set o</w:t>
      </w:r>
      <w:r w:rsidR="00BB6905">
        <w:rPr>
          <w:rFonts w:ascii="Arial" w:hAnsi="Arial" w:cs="Arial"/>
          <w:color w:val="00204E"/>
          <w:sz w:val="22"/>
          <w:szCs w:val="22"/>
        </w:rPr>
        <w:t>f standards articulated in the T</w:t>
      </w:r>
      <w:r w:rsidRPr="00871963">
        <w:rPr>
          <w:rFonts w:ascii="Arial" w:hAnsi="Arial" w:cs="Arial"/>
          <w:color w:val="00204E"/>
          <w:sz w:val="22"/>
          <w:szCs w:val="22"/>
        </w:rPr>
        <w:t xml:space="preserve">eachers’ </w:t>
      </w:r>
      <w:r w:rsidR="00BB6905">
        <w:rPr>
          <w:rFonts w:ascii="Arial" w:hAnsi="Arial" w:cs="Arial"/>
          <w:color w:val="00204E"/>
          <w:sz w:val="22"/>
          <w:szCs w:val="22"/>
        </w:rPr>
        <w:t>S</w:t>
      </w:r>
      <w:r w:rsidRPr="00871963">
        <w:rPr>
          <w:rFonts w:ascii="Arial" w:hAnsi="Arial" w:cs="Arial"/>
          <w:color w:val="00204E"/>
          <w:sz w:val="22"/>
          <w:szCs w:val="22"/>
        </w:rPr>
        <w:t xml:space="preserve">tandards document and any other set of standards relating to teachers’ performance published by the </w:t>
      </w:r>
      <w:r w:rsidR="00F45187" w:rsidRPr="00871963">
        <w:rPr>
          <w:rFonts w:ascii="Arial" w:hAnsi="Arial" w:cs="Arial"/>
          <w:color w:val="00204E"/>
          <w:sz w:val="22"/>
          <w:szCs w:val="22"/>
        </w:rPr>
        <w:t>S</w:t>
      </w:r>
      <w:r w:rsidRPr="00871963">
        <w:rPr>
          <w:rFonts w:ascii="Arial" w:hAnsi="Arial" w:cs="Arial"/>
          <w:color w:val="00204E"/>
          <w:sz w:val="22"/>
          <w:szCs w:val="22"/>
        </w:rPr>
        <w:t xml:space="preserve">ecretary of </w:t>
      </w:r>
      <w:r w:rsidR="00F45187" w:rsidRPr="00871963">
        <w:rPr>
          <w:rFonts w:ascii="Arial" w:hAnsi="Arial" w:cs="Arial"/>
          <w:color w:val="00204E"/>
          <w:sz w:val="22"/>
          <w:szCs w:val="22"/>
        </w:rPr>
        <w:t>S</w:t>
      </w:r>
      <w:r w:rsidRPr="00871963">
        <w:rPr>
          <w:rFonts w:ascii="Arial" w:hAnsi="Arial" w:cs="Arial"/>
          <w:color w:val="00204E"/>
          <w:sz w:val="22"/>
          <w:szCs w:val="22"/>
        </w:rPr>
        <w:t>tate</w:t>
      </w:r>
      <w:r w:rsidR="002E30C4" w:rsidRPr="00871963">
        <w:rPr>
          <w:rFonts w:ascii="Arial" w:hAnsi="Arial" w:cs="Arial"/>
          <w:color w:val="00204E"/>
          <w:sz w:val="22"/>
          <w:szCs w:val="22"/>
        </w:rPr>
        <w:t xml:space="preserve"> as the governing body or </w:t>
      </w:r>
      <w:r w:rsidR="00217E4B" w:rsidRPr="00871963">
        <w:rPr>
          <w:rFonts w:ascii="Arial" w:hAnsi="Arial" w:cs="Arial"/>
          <w:color w:val="00204E"/>
          <w:sz w:val="22"/>
          <w:szCs w:val="22"/>
        </w:rPr>
        <w:t>h</w:t>
      </w:r>
      <w:r w:rsidR="00225F4D" w:rsidRPr="00871963">
        <w:rPr>
          <w:rFonts w:ascii="Arial" w:hAnsi="Arial" w:cs="Arial"/>
          <w:color w:val="00204E"/>
          <w:sz w:val="22"/>
          <w:szCs w:val="22"/>
        </w:rPr>
        <w:t>ead</w:t>
      </w:r>
      <w:r w:rsidR="00217E4B" w:rsidRPr="00871963">
        <w:rPr>
          <w:rFonts w:ascii="Arial" w:hAnsi="Arial" w:cs="Arial"/>
          <w:color w:val="00204E"/>
          <w:sz w:val="22"/>
          <w:szCs w:val="22"/>
        </w:rPr>
        <w:t xml:space="preserve"> t</w:t>
      </w:r>
      <w:r w:rsidRPr="00871963">
        <w:rPr>
          <w:rFonts w:ascii="Arial" w:hAnsi="Arial" w:cs="Arial"/>
          <w:color w:val="00204E"/>
          <w:sz w:val="22"/>
          <w:szCs w:val="22"/>
        </w:rPr>
        <w:t xml:space="preserve">eacher </w:t>
      </w:r>
      <w:r w:rsidR="002E30C4" w:rsidRPr="00871963">
        <w:rPr>
          <w:rFonts w:ascii="Arial" w:hAnsi="Arial" w:cs="Arial"/>
          <w:color w:val="00204E"/>
          <w:sz w:val="22"/>
          <w:szCs w:val="22"/>
        </w:rPr>
        <w:t>determine as being applicable</w:t>
      </w:r>
      <w:r w:rsidRPr="00871963">
        <w:rPr>
          <w:rFonts w:ascii="Arial" w:hAnsi="Arial" w:cs="Arial"/>
          <w:color w:val="00204E"/>
          <w:sz w:val="22"/>
          <w:szCs w:val="22"/>
        </w:rPr>
        <w:t>.</w:t>
      </w:r>
      <w:r w:rsidR="00A536AA" w:rsidRPr="00871963">
        <w:rPr>
          <w:rFonts w:ascii="Arial" w:hAnsi="Arial" w:cs="Arial"/>
          <w:color w:val="00204E"/>
          <w:sz w:val="22"/>
          <w:szCs w:val="22"/>
        </w:rPr>
        <w:t xml:space="preserve"> </w:t>
      </w:r>
    </w:p>
    <w:p w:rsidR="000F17A6" w:rsidRPr="00871963" w:rsidRDefault="000F17A6" w:rsidP="00CA5478">
      <w:pPr>
        <w:ind w:left="-720" w:right="-694"/>
        <w:rPr>
          <w:rFonts w:ascii="Arial" w:hAnsi="Arial" w:cs="Arial"/>
          <w:color w:val="00204E"/>
          <w:sz w:val="22"/>
          <w:szCs w:val="22"/>
        </w:rPr>
      </w:pPr>
    </w:p>
    <w:p w:rsidR="0059164F" w:rsidRPr="00871963" w:rsidRDefault="00DD14EA" w:rsidP="00CA5478">
      <w:pPr>
        <w:ind w:left="-720" w:right="-694"/>
        <w:rPr>
          <w:rFonts w:ascii="Arial" w:hAnsi="Arial" w:cs="Arial"/>
          <w:color w:val="00204E"/>
          <w:sz w:val="22"/>
          <w:szCs w:val="22"/>
        </w:rPr>
      </w:pPr>
      <w:r w:rsidRPr="00871963">
        <w:rPr>
          <w:rFonts w:ascii="Arial" w:hAnsi="Arial" w:cs="Arial"/>
          <w:color w:val="00204E"/>
          <w:sz w:val="22"/>
          <w:szCs w:val="22"/>
        </w:rPr>
        <w:t>In order t</w:t>
      </w:r>
      <w:r w:rsidR="000F17A6" w:rsidRPr="00871963">
        <w:rPr>
          <w:rFonts w:ascii="Arial" w:hAnsi="Arial" w:cs="Arial"/>
          <w:color w:val="00204E"/>
          <w:sz w:val="22"/>
          <w:szCs w:val="22"/>
        </w:rPr>
        <w:t>o meet t</w:t>
      </w:r>
      <w:r w:rsidR="00BB6905">
        <w:rPr>
          <w:rFonts w:ascii="Arial" w:hAnsi="Arial" w:cs="Arial"/>
          <w:color w:val="00204E"/>
          <w:sz w:val="22"/>
          <w:szCs w:val="22"/>
        </w:rPr>
        <w:t>he Teachers’ S</w:t>
      </w:r>
      <w:r w:rsidR="000F17A6" w:rsidRPr="00871963">
        <w:rPr>
          <w:rFonts w:ascii="Arial" w:hAnsi="Arial" w:cs="Arial"/>
          <w:color w:val="00204E"/>
          <w:sz w:val="22"/>
          <w:szCs w:val="22"/>
        </w:rPr>
        <w:t xml:space="preserve">tandards, a teacher will need to demonstrate that their practice is consistent with the definitions set out in </w:t>
      </w:r>
      <w:r w:rsidR="005216BF">
        <w:rPr>
          <w:rFonts w:ascii="Arial" w:hAnsi="Arial" w:cs="Arial"/>
          <w:color w:val="00204E"/>
          <w:sz w:val="22"/>
          <w:szCs w:val="22"/>
        </w:rPr>
        <w:t>p</w:t>
      </w:r>
      <w:r w:rsidR="00FF5A41" w:rsidRPr="00871963">
        <w:rPr>
          <w:rFonts w:ascii="Arial" w:hAnsi="Arial" w:cs="Arial"/>
          <w:color w:val="00204E"/>
          <w:sz w:val="22"/>
          <w:szCs w:val="22"/>
        </w:rPr>
        <w:t>art</w:t>
      </w:r>
      <w:r w:rsidR="000F17A6" w:rsidRPr="00871963">
        <w:rPr>
          <w:rFonts w:ascii="Arial" w:hAnsi="Arial" w:cs="Arial"/>
          <w:color w:val="00204E"/>
          <w:sz w:val="22"/>
          <w:szCs w:val="22"/>
        </w:rPr>
        <w:t xml:space="preserve"> </w:t>
      </w:r>
      <w:r w:rsidR="005216BF">
        <w:rPr>
          <w:rFonts w:ascii="Arial" w:hAnsi="Arial" w:cs="Arial"/>
          <w:color w:val="00204E"/>
          <w:sz w:val="22"/>
          <w:szCs w:val="22"/>
        </w:rPr>
        <w:t>one</w:t>
      </w:r>
      <w:r w:rsidR="000F17A6" w:rsidRPr="00871963">
        <w:rPr>
          <w:rFonts w:ascii="Arial" w:hAnsi="Arial" w:cs="Arial"/>
          <w:color w:val="00204E"/>
          <w:sz w:val="22"/>
          <w:szCs w:val="22"/>
        </w:rPr>
        <w:t xml:space="preserve"> </w:t>
      </w:r>
      <w:r w:rsidR="00FF5A41" w:rsidRPr="00871963">
        <w:rPr>
          <w:rFonts w:ascii="Arial" w:hAnsi="Arial" w:cs="Arial"/>
          <w:color w:val="00204E"/>
          <w:sz w:val="22"/>
          <w:szCs w:val="22"/>
        </w:rPr>
        <w:t>(</w:t>
      </w:r>
      <w:r w:rsidR="005216BF">
        <w:rPr>
          <w:rFonts w:ascii="Arial" w:hAnsi="Arial" w:cs="Arial"/>
          <w:color w:val="00204E"/>
          <w:sz w:val="22"/>
          <w:szCs w:val="22"/>
        </w:rPr>
        <w:t>t</w:t>
      </w:r>
      <w:r w:rsidR="00FF5A41" w:rsidRPr="00871963">
        <w:rPr>
          <w:rFonts w:ascii="Arial" w:hAnsi="Arial" w:cs="Arial"/>
          <w:color w:val="00204E"/>
          <w:sz w:val="22"/>
          <w:szCs w:val="22"/>
        </w:rPr>
        <w:t xml:space="preserve">eaching) </w:t>
      </w:r>
      <w:r w:rsidR="000F17A6" w:rsidRPr="00871963">
        <w:rPr>
          <w:rFonts w:ascii="Arial" w:hAnsi="Arial" w:cs="Arial"/>
          <w:color w:val="00204E"/>
          <w:sz w:val="22"/>
          <w:szCs w:val="22"/>
        </w:rPr>
        <w:t xml:space="preserve">and </w:t>
      </w:r>
      <w:r w:rsidR="005216BF">
        <w:rPr>
          <w:rFonts w:ascii="Arial" w:hAnsi="Arial" w:cs="Arial"/>
          <w:color w:val="00204E"/>
          <w:sz w:val="22"/>
          <w:szCs w:val="22"/>
        </w:rPr>
        <w:t>p</w:t>
      </w:r>
      <w:r w:rsidR="00FF5A41" w:rsidRPr="00871963">
        <w:rPr>
          <w:rFonts w:ascii="Arial" w:hAnsi="Arial" w:cs="Arial"/>
          <w:color w:val="00204E"/>
          <w:sz w:val="22"/>
          <w:szCs w:val="22"/>
        </w:rPr>
        <w:t xml:space="preserve">art </w:t>
      </w:r>
      <w:r w:rsidR="005216BF">
        <w:rPr>
          <w:rFonts w:ascii="Arial" w:hAnsi="Arial" w:cs="Arial"/>
          <w:color w:val="00204E"/>
          <w:sz w:val="22"/>
          <w:szCs w:val="22"/>
        </w:rPr>
        <w:t>two</w:t>
      </w:r>
      <w:r w:rsidR="00FF5A41" w:rsidRPr="00871963">
        <w:rPr>
          <w:rFonts w:ascii="Arial" w:hAnsi="Arial" w:cs="Arial"/>
          <w:color w:val="00204E"/>
          <w:sz w:val="22"/>
          <w:szCs w:val="22"/>
        </w:rPr>
        <w:t xml:space="preserve"> (</w:t>
      </w:r>
      <w:r w:rsidR="005216BF">
        <w:rPr>
          <w:rFonts w:ascii="Arial" w:hAnsi="Arial" w:cs="Arial"/>
          <w:color w:val="00204E"/>
          <w:sz w:val="22"/>
          <w:szCs w:val="22"/>
        </w:rPr>
        <w:t>p</w:t>
      </w:r>
      <w:r w:rsidR="00FF5A41" w:rsidRPr="00871963">
        <w:rPr>
          <w:rFonts w:ascii="Arial" w:hAnsi="Arial" w:cs="Arial"/>
          <w:color w:val="00204E"/>
          <w:sz w:val="22"/>
          <w:szCs w:val="22"/>
        </w:rPr>
        <w:t xml:space="preserve">ersonal </w:t>
      </w:r>
      <w:r w:rsidR="005216BF">
        <w:rPr>
          <w:rFonts w:ascii="Arial" w:hAnsi="Arial" w:cs="Arial"/>
          <w:color w:val="00204E"/>
          <w:sz w:val="22"/>
          <w:szCs w:val="22"/>
        </w:rPr>
        <w:t>and</w:t>
      </w:r>
      <w:r w:rsidR="00FF5A41" w:rsidRPr="00871963">
        <w:rPr>
          <w:rFonts w:ascii="Arial" w:hAnsi="Arial" w:cs="Arial"/>
          <w:color w:val="00204E"/>
          <w:sz w:val="22"/>
          <w:szCs w:val="22"/>
        </w:rPr>
        <w:t xml:space="preserve"> </w:t>
      </w:r>
      <w:r w:rsidR="005216BF">
        <w:rPr>
          <w:rFonts w:ascii="Arial" w:hAnsi="Arial" w:cs="Arial"/>
          <w:color w:val="00204E"/>
          <w:sz w:val="22"/>
          <w:szCs w:val="22"/>
        </w:rPr>
        <w:t>professional c</w:t>
      </w:r>
      <w:r w:rsidR="00FF5A41" w:rsidRPr="00871963">
        <w:rPr>
          <w:rFonts w:ascii="Arial" w:hAnsi="Arial" w:cs="Arial"/>
          <w:color w:val="00204E"/>
          <w:sz w:val="22"/>
          <w:szCs w:val="22"/>
        </w:rPr>
        <w:t>onduct)</w:t>
      </w:r>
      <w:r w:rsidR="000F17A6" w:rsidRPr="00871963">
        <w:rPr>
          <w:rFonts w:ascii="Arial" w:hAnsi="Arial" w:cs="Arial"/>
          <w:color w:val="00204E"/>
          <w:sz w:val="22"/>
          <w:szCs w:val="22"/>
        </w:rPr>
        <w:t>.</w:t>
      </w:r>
    </w:p>
    <w:p w:rsidR="0059164F" w:rsidRPr="00871963" w:rsidRDefault="0059164F" w:rsidP="00CA5478">
      <w:pPr>
        <w:ind w:left="-720" w:right="-694"/>
        <w:rPr>
          <w:rFonts w:ascii="Arial" w:hAnsi="Arial" w:cs="Arial"/>
          <w:color w:val="00204E"/>
          <w:sz w:val="22"/>
          <w:szCs w:val="22"/>
        </w:rPr>
      </w:pPr>
    </w:p>
    <w:p w:rsidR="0059164F" w:rsidRPr="005216BF" w:rsidRDefault="00BB6905" w:rsidP="00CA5478">
      <w:pPr>
        <w:ind w:left="-720" w:right="-694"/>
        <w:rPr>
          <w:rFonts w:ascii="Arial" w:hAnsi="Arial" w:cs="Arial"/>
          <w:b/>
          <w:color w:val="00204E"/>
          <w:sz w:val="22"/>
          <w:szCs w:val="22"/>
        </w:rPr>
      </w:pPr>
      <w:r>
        <w:rPr>
          <w:rFonts w:ascii="Arial" w:hAnsi="Arial" w:cs="Arial"/>
          <w:b/>
          <w:color w:val="00204E"/>
          <w:sz w:val="22"/>
          <w:szCs w:val="22"/>
        </w:rPr>
        <w:t>Applying the T</w:t>
      </w:r>
      <w:r w:rsidR="00855001" w:rsidRPr="005216BF">
        <w:rPr>
          <w:rFonts w:ascii="Arial" w:hAnsi="Arial" w:cs="Arial"/>
          <w:b/>
          <w:color w:val="00204E"/>
          <w:sz w:val="22"/>
          <w:szCs w:val="22"/>
        </w:rPr>
        <w:t xml:space="preserve">eachers’ </w:t>
      </w:r>
      <w:r>
        <w:rPr>
          <w:rFonts w:ascii="Arial" w:hAnsi="Arial" w:cs="Arial"/>
          <w:b/>
          <w:color w:val="00204E"/>
          <w:sz w:val="22"/>
          <w:szCs w:val="22"/>
        </w:rPr>
        <w:t>S</w:t>
      </w:r>
      <w:r w:rsidR="00855001" w:rsidRPr="005216BF">
        <w:rPr>
          <w:rFonts w:ascii="Arial" w:hAnsi="Arial" w:cs="Arial"/>
          <w:b/>
          <w:color w:val="00204E"/>
          <w:sz w:val="22"/>
          <w:szCs w:val="22"/>
        </w:rPr>
        <w:t>tandards</w:t>
      </w:r>
    </w:p>
    <w:p w:rsidR="00855001" w:rsidRPr="00871963" w:rsidRDefault="00855001" w:rsidP="00CA5478">
      <w:pPr>
        <w:ind w:left="-720" w:right="-694"/>
        <w:rPr>
          <w:rFonts w:ascii="Arial" w:hAnsi="Arial" w:cs="Arial"/>
          <w:color w:val="00204E"/>
          <w:sz w:val="22"/>
          <w:szCs w:val="22"/>
        </w:rPr>
      </w:pPr>
    </w:p>
    <w:p w:rsidR="005A1C9A" w:rsidRPr="00871963" w:rsidRDefault="00F225F4" w:rsidP="00CA5478">
      <w:pPr>
        <w:ind w:left="-720" w:right="-694"/>
        <w:rPr>
          <w:rFonts w:ascii="Arial" w:hAnsi="Arial" w:cs="Arial"/>
          <w:color w:val="00204E"/>
          <w:sz w:val="22"/>
          <w:szCs w:val="22"/>
        </w:rPr>
      </w:pPr>
      <w:r w:rsidRPr="00871963">
        <w:rPr>
          <w:rFonts w:ascii="Arial" w:hAnsi="Arial" w:cs="Arial"/>
          <w:color w:val="00204E"/>
          <w:sz w:val="22"/>
          <w:szCs w:val="22"/>
        </w:rPr>
        <w:t>Teachers make the education of their pupils their first concern and are accountable for achieving the highest possible standards in their work and their conduct.</w:t>
      </w:r>
      <w:r w:rsidR="00A536AA" w:rsidRPr="00871963">
        <w:rPr>
          <w:rFonts w:ascii="Arial" w:hAnsi="Arial" w:cs="Arial"/>
          <w:color w:val="00204E"/>
          <w:sz w:val="22"/>
          <w:szCs w:val="22"/>
        </w:rPr>
        <w:t xml:space="preserve"> </w:t>
      </w:r>
      <w:r w:rsidRPr="00871963">
        <w:rPr>
          <w:rFonts w:ascii="Arial" w:hAnsi="Arial" w:cs="Arial"/>
          <w:color w:val="00204E"/>
          <w:sz w:val="22"/>
          <w:szCs w:val="22"/>
        </w:rPr>
        <w:t>Teachers act with honesty and integrity, have strong subject knowledge and are self-critical.</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They forge positive professional relationships with those around them and work with parents </w:t>
      </w:r>
      <w:r w:rsidR="00BB6905">
        <w:rPr>
          <w:rFonts w:ascii="Arial" w:hAnsi="Arial" w:cs="Arial"/>
          <w:color w:val="00204E"/>
          <w:sz w:val="22"/>
          <w:szCs w:val="22"/>
        </w:rPr>
        <w:t xml:space="preserve">and carers </w:t>
      </w:r>
      <w:r w:rsidRPr="00871963">
        <w:rPr>
          <w:rFonts w:ascii="Arial" w:hAnsi="Arial" w:cs="Arial"/>
          <w:color w:val="00204E"/>
          <w:sz w:val="22"/>
          <w:szCs w:val="22"/>
        </w:rPr>
        <w:t>in the best interests of their pupils.</w:t>
      </w:r>
    </w:p>
    <w:p w:rsidR="005A1C9A" w:rsidRPr="00871963" w:rsidRDefault="005A1C9A" w:rsidP="00CA5478">
      <w:pPr>
        <w:ind w:left="-720" w:right="-694"/>
        <w:rPr>
          <w:rFonts w:ascii="Arial" w:hAnsi="Arial" w:cs="Arial"/>
          <w:i/>
          <w:color w:val="00204E"/>
          <w:sz w:val="22"/>
          <w:szCs w:val="22"/>
        </w:rPr>
      </w:pPr>
    </w:p>
    <w:p w:rsidR="00855001" w:rsidRPr="005216BF" w:rsidRDefault="00855001" w:rsidP="00CA5478">
      <w:pPr>
        <w:ind w:left="-720" w:right="-694"/>
        <w:rPr>
          <w:rFonts w:ascii="Arial" w:hAnsi="Arial" w:cs="Arial"/>
          <w:b/>
          <w:color w:val="00204E"/>
          <w:sz w:val="22"/>
          <w:szCs w:val="22"/>
        </w:rPr>
      </w:pPr>
      <w:r w:rsidRPr="005216BF">
        <w:rPr>
          <w:rFonts w:ascii="Arial" w:hAnsi="Arial" w:cs="Arial"/>
          <w:b/>
          <w:color w:val="00204E"/>
          <w:sz w:val="22"/>
          <w:szCs w:val="22"/>
        </w:rPr>
        <w:t>Teachers</w:t>
      </w:r>
    </w:p>
    <w:p w:rsidR="00855001" w:rsidRPr="00871963" w:rsidRDefault="00855001" w:rsidP="00CA5478">
      <w:pPr>
        <w:ind w:left="-720" w:right="-694"/>
        <w:rPr>
          <w:rFonts w:ascii="Arial" w:hAnsi="Arial" w:cs="Arial"/>
          <w:i/>
          <w:color w:val="00204E"/>
          <w:sz w:val="22"/>
          <w:szCs w:val="22"/>
        </w:rPr>
      </w:pPr>
    </w:p>
    <w:p w:rsidR="005A1C9A" w:rsidRPr="00871963" w:rsidRDefault="00BB6905" w:rsidP="00CA5478">
      <w:pPr>
        <w:ind w:left="-720" w:right="-694"/>
        <w:rPr>
          <w:rFonts w:ascii="Arial" w:hAnsi="Arial" w:cs="Arial"/>
          <w:color w:val="00204E"/>
          <w:sz w:val="22"/>
          <w:szCs w:val="22"/>
        </w:rPr>
      </w:pPr>
      <w:r>
        <w:rPr>
          <w:rFonts w:ascii="Arial" w:hAnsi="Arial" w:cs="Arial"/>
          <w:color w:val="00204E"/>
          <w:sz w:val="22"/>
          <w:szCs w:val="22"/>
        </w:rPr>
        <w:t>The Teachers’ S</w:t>
      </w:r>
      <w:r w:rsidR="005A1C9A" w:rsidRPr="00871963">
        <w:rPr>
          <w:rFonts w:ascii="Arial" w:hAnsi="Arial" w:cs="Arial"/>
          <w:color w:val="00204E"/>
          <w:sz w:val="22"/>
          <w:szCs w:val="22"/>
        </w:rPr>
        <w:t xml:space="preserve">tandards effectively set out a ‘code’ of good teaching practice and </w:t>
      </w:r>
      <w:r w:rsidR="00F225F4" w:rsidRPr="00871963">
        <w:rPr>
          <w:rFonts w:ascii="Arial" w:hAnsi="Arial" w:cs="Arial"/>
          <w:color w:val="00204E"/>
          <w:sz w:val="22"/>
          <w:szCs w:val="22"/>
        </w:rPr>
        <w:t xml:space="preserve">professional </w:t>
      </w:r>
      <w:r w:rsidR="005A1C9A" w:rsidRPr="00871963">
        <w:rPr>
          <w:rFonts w:ascii="Arial" w:hAnsi="Arial" w:cs="Arial"/>
          <w:color w:val="00204E"/>
          <w:sz w:val="22"/>
          <w:szCs w:val="22"/>
        </w:rPr>
        <w:t>conduct</w:t>
      </w:r>
      <w:r>
        <w:rPr>
          <w:rFonts w:ascii="Arial" w:hAnsi="Arial" w:cs="Arial"/>
          <w:color w:val="00204E"/>
          <w:sz w:val="22"/>
          <w:szCs w:val="22"/>
        </w:rPr>
        <w:t>,</w:t>
      </w:r>
      <w:r w:rsidR="005A1C9A" w:rsidRPr="00871963">
        <w:rPr>
          <w:rFonts w:ascii="Arial" w:hAnsi="Arial" w:cs="Arial"/>
          <w:color w:val="00204E"/>
          <w:sz w:val="22"/>
          <w:szCs w:val="22"/>
        </w:rPr>
        <w:t xml:space="preserve"> and as such, it would seem to be perfectly reasonable </w:t>
      </w:r>
      <w:r w:rsidR="00F225F4" w:rsidRPr="00871963">
        <w:rPr>
          <w:rFonts w:ascii="Arial" w:hAnsi="Arial" w:cs="Arial"/>
          <w:color w:val="00204E"/>
          <w:sz w:val="22"/>
          <w:szCs w:val="22"/>
        </w:rPr>
        <w:t xml:space="preserve">for </w:t>
      </w:r>
      <w:r w:rsidR="005A1C9A" w:rsidRPr="00871963">
        <w:rPr>
          <w:rFonts w:ascii="Arial" w:hAnsi="Arial" w:cs="Arial"/>
          <w:color w:val="00204E"/>
          <w:sz w:val="22"/>
          <w:szCs w:val="22"/>
        </w:rPr>
        <w:t xml:space="preserve">schools </w:t>
      </w:r>
      <w:r w:rsidR="00F225F4" w:rsidRPr="00871963">
        <w:rPr>
          <w:rFonts w:ascii="Arial" w:hAnsi="Arial" w:cs="Arial"/>
          <w:color w:val="00204E"/>
          <w:sz w:val="22"/>
          <w:szCs w:val="22"/>
        </w:rPr>
        <w:t xml:space="preserve">to </w:t>
      </w:r>
      <w:r w:rsidR="005A1C9A" w:rsidRPr="00871963">
        <w:rPr>
          <w:rFonts w:ascii="Arial" w:hAnsi="Arial" w:cs="Arial"/>
          <w:color w:val="00204E"/>
          <w:sz w:val="22"/>
          <w:szCs w:val="22"/>
        </w:rPr>
        <w:t>expect all teaching staff to meet t</w:t>
      </w:r>
      <w:r w:rsidR="005216BF">
        <w:rPr>
          <w:rFonts w:ascii="Arial" w:hAnsi="Arial" w:cs="Arial"/>
          <w:color w:val="00204E"/>
          <w:sz w:val="22"/>
          <w:szCs w:val="22"/>
        </w:rPr>
        <w:t>he expectations set out in the s</w:t>
      </w:r>
      <w:r w:rsidR="005A1C9A" w:rsidRPr="00871963">
        <w:rPr>
          <w:rFonts w:ascii="Arial" w:hAnsi="Arial" w:cs="Arial"/>
          <w:color w:val="00204E"/>
          <w:sz w:val="22"/>
          <w:szCs w:val="22"/>
        </w:rPr>
        <w:t>tandards document.</w:t>
      </w:r>
      <w:r w:rsidR="00A536AA" w:rsidRPr="00871963">
        <w:rPr>
          <w:rFonts w:ascii="Arial" w:hAnsi="Arial" w:cs="Arial"/>
          <w:color w:val="00204E"/>
          <w:sz w:val="22"/>
          <w:szCs w:val="22"/>
        </w:rPr>
        <w:t xml:space="preserve"> </w:t>
      </w:r>
      <w:r w:rsidR="005A1C9A" w:rsidRPr="00871963">
        <w:rPr>
          <w:rFonts w:ascii="Arial" w:hAnsi="Arial" w:cs="Arial"/>
          <w:color w:val="00204E"/>
          <w:sz w:val="22"/>
          <w:szCs w:val="22"/>
        </w:rPr>
        <w:t xml:space="preserve">Teachers </w:t>
      </w:r>
      <w:r w:rsidR="00F225F4" w:rsidRPr="00871963">
        <w:rPr>
          <w:rFonts w:ascii="Arial" w:hAnsi="Arial" w:cs="Arial"/>
          <w:color w:val="00204E"/>
          <w:sz w:val="22"/>
          <w:szCs w:val="22"/>
        </w:rPr>
        <w:t xml:space="preserve">should therefore </w:t>
      </w:r>
      <w:r w:rsidR="005A1C9A" w:rsidRPr="00871963">
        <w:rPr>
          <w:rFonts w:ascii="Arial" w:hAnsi="Arial" w:cs="Arial"/>
          <w:color w:val="00204E"/>
          <w:sz w:val="22"/>
          <w:szCs w:val="22"/>
        </w:rPr>
        <w:t xml:space="preserve">be evaluated against all the elements set out in the </w:t>
      </w:r>
      <w:r w:rsidR="005216BF">
        <w:rPr>
          <w:rFonts w:ascii="Arial" w:hAnsi="Arial" w:cs="Arial"/>
          <w:color w:val="00204E"/>
          <w:sz w:val="22"/>
          <w:szCs w:val="22"/>
        </w:rPr>
        <w:t>teachers’ s</w:t>
      </w:r>
      <w:r w:rsidR="005A1C9A" w:rsidRPr="00871963">
        <w:rPr>
          <w:rFonts w:ascii="Arial" w:hAnsi="Arial" w:cs="Arial"/>
          <w:color w:val="00204E"/>
          <w:sz w:val="22"/>
          <w:szCs w:val="22"/>
        </w:rPr>
        <w:t>tandards</w:t>
      </w:r>
      <w:r w:rsidR="00F225F4" w:rsidRPr="00871963">
        <w:rPr>
          <w:rFonts w:ascii="Arial" w:hAnsi="Arial" w:cs="Arial"/>
          <w:color w:val="00204E"/>
          <w:sz w:val="22"/>
          <w:szCs w:val="22"/>
        </w:rPr>
        <w:t xml:space="preserve"> and it is for schools to put appropriate arrangements in place to achieve a fair and equitable process of evaluation.</w:t>
      </w:r>
      <w:r w:rsidR="00A536AA" w:rsidRPr="00871963">
        <w:rPr>
          <w:rFonts w:ascii="Arial" w:hAnsi="Arial" w:cs="Arial"/>
          <w:color w:val="00204E"/>
          <w:sz w:val="22"/>
          <w:szCs w:val="22"/>
        </w:rPr>
        <w:t xml:space="preserve"> </w:t>
      </w:r>
      <w:r w:rsidR="005A1C9A" w:rsidRPr="00871963">
        <w:rPr>
          <w:rFonts w:ascii="Arial" w:hAnsi="Arial" w:cs="Arial"/>
          <w:color w:val="00204E"/>
          <w:sz w:val="22"/>
          <w:szCs w:val="22"/>
        </w:rPr>
        <w:t xml:space="preserve"> </w:t>
      </w:r>
    </w:p>
    <w:p w:rsidR="00855001" w:rsidRPr="00871963" w:rsidRDefault="00855001" w:rsidP="00CA5478">
      <w:pPr>
        <w:ind w:left="-720" w:right="-694"/>
        <w:rPr>
          <w:rFonts w:ascii="Arial" w:hAnsi="Arial" w:cs="Arial"/>
          <w:i/>
          <w:color w:val="00204E"/>
          <w:sz w:val="22"/>
          <w:szCs w:val="22"/>
        </w:rPr>
      </w:pPr>
    </w:p>
    <w:p w:rsidR="00855001" w:rsidRPr="005216BF" w:rsidRDefault="00855001" w:rsidP="00CA5478">
      <w:pPr>
        <w:ind w:left="-720" w:right="-694"/>
        <w:rPr>
          <w:rFonts w:ascii="Arial" w:hAnsi="Arial" w:cs="Arial"/>
          <w:b/>
          <w:color w:val="00204E"/>
          <w:sz w:val="22"/>
          <w:szCs w:val="22"/>
        </w:rPr>
      </w:pPr>
      <w:r w:rsidRPr="005216BF">
        <w:rPr>
          <w:rFonts w:ascii="Arial" w:hAnsi="Arial" w:cs="Arial"/>
          <w:b/>
          <w:color w:val="00204E"/>
          <w:sz w:val="22"/>
          <w:szCs w:val="22"/>
        </w:rPr>
        <w:t xml:space="preserve">Head </w:t>
      </w:r>
      <w:r w:rsidR="00217E4B" w:rsidRPr="005216BF">
        <w:rPr>
          <w:rFonts w:ascii="Arial" w:hAnsi="Arial" w:cs="Arial"/>
          <w:b/>
          <w:color w:val="00204E"/>
          <w:sz w:val="22"/>
          <w:szCs w:val="22"/>
        </w:rPr>
        <w:t>t</w:t>
      </w:r>
      <w:r w:rsidRPr="005216BF">
        <w:rPr>
          <w:rFonts w:ascii="Arial" w:hAnsi="Arial" w:cs="Arial"/>
          <w:b/>
          <w:color w:val="00204E"/>
          <w:sz w:val="22"/>
          <w:szCs w:val="22"/>
        </w:rPr>
        <w:t>eachers</w:t>
      </w:r>
    </w:p>
    <w:p w:rsidR="005A1C9A" w:rsidRPr="00871963" w:rsidRDefault="005A1C9A" w:rsidP="00CA5478">
      <w:pPr>
        <w:ind w:left="-720" w:right="-694"/>
        <w:rPr>
          <w:rFonts w:ascii="Arial" w:hAnsi="Arial" w:cs="Arial"/>
          <w:color w:val="00204E"/>
          <w:sz w:val="22"/>
          <w:szCs w:val="22"/>
        </w:rPr>
      </w:pPr>
    </w:p>
    <w:p w:rsidR="00F225F4" w:rsidRPr="00871963" w:rsidRDefault="00BB6905" w:rsidP="00CA5478">
      <w:pPr>
        <w:ind w:left="-720" w:right="-694"/>
        <w:rPr>
          <w:rFonts w:ascii="Arial" w:hAnsi="Arial" w:cs="Arial"/>
          <w:color w:val="00204E"/>
          <w:sz w:val="22"/>
          <w:szCs w:val="22"/>
        </w:rPr>
      </w:pPr>
      <w:r>
        <w:rPr>
          <w:rFonts w:ascii="Arial" w:hAnsi="Arial" w:cs="Arial"/>
          <w:color w:val="00204E"/>
          <w:sz w:val="22"/>
          <w:szCs w:val="22"/>
        </w:rPr>
        <w:t>Teachers’ S</w:t>
      </w:r>
      <w:r w:rsidR="005A1C9A" w:rsidRPr="00871963">
        <w:rPr>
          <w:rFonts w:ascii="Arial" w:hAnsi="Arial" w:cs="Arial"/>
          <w:color w:val="00204E"/>
          <w:sz w:val="22"/>
          <w:szCs w:val="22"/>
        </w:rPr>
        <w:t xml:space="preserve">tandards </w:t>
      </w:r>
      <w:r w:rsidR="003775F8" w:rsidRPr="00871963">
        <w:rPr>
          <w:rFonts w:ascii="Arial" w:hAnsi="Arial" w:cs="Arial"/>
          <w:color w:val="00204E"/>
          <w:sz w:val="22"/>
          <w:szCs w:val="22"/>
        </w:rPr>
        <w:t>must also</w:t>
      </w:r>
      <w:r w:rsidR="005A1C9A" w:rsidRPr="00871963">
        <w:rPr>
          <w:rFonts w:ascii="Arial" w:hAnsi="Arial" w:cs="Arial"/>
          <w:color w:val="00204E"/>
          <w:sz w:val="22"/>
          <w:szCs w:val="22"/>
        </w:rPr>
        <w:t xml:space="preserve"> be applied to </w:t>
      </w:r>
      <w:r w:rsidR="00A536AA" w:rsidRPr="00871963">
        <w:rPr>
          <w:rFonts w:ascii="Arial" w:hAnsi="Arial" w:cs="Arial"/>
          <w:color w:val="00204E"/>
          <w:sz w:val="22"/>
          <w:szCs w:val="22"/>
        </w:rPr>
        <w:t>h</w:t>
      </w:r>
      <w:r w:rsidR="005A1C9A" w:rsidRPr="00871963">
        <w:rPr>
          <w:rFonts w:ascii="Arial" w:hAnsi="Arial" w:cs="Arial"/>
          <w:color w:val="00204E"/>
          <w:sz w:val="22"/>
          <w:szCs w:val="22"/>
        </w:rPr>
        <w:t xml:space="preserve">ead </w:t>
      </w:r>
      <w:r w:rsidR="00A536AA" w:rsidRPr="00871963">
        <w:rPr>
          <w:rFonts w:ascii="Arial" w:hAnsi="Arial" w:cs="Arial"/>
          <w:color w:val="00204E"/>
          <w:sz w:val="22"/>
          <w:szCs w:val="22"/>
        </w:rPr>
        <w:t>t</w:t>
      </w:r>
      <w:r w:rsidR="005A1C9A" w:rsidRPr="00871963">
        <w:rPr>
          <w:rFonts w:ascii="Arial" w:hAnsi="Arial" w:cs="Arial"/>
          <w:color w:val="00204E"/>
          <w:sz w:val="22"/>
          <w:szCs w:val="22"/>
        </w:rPr>
        <w:t>eachers</w:t>
      </w:r>
      <w:r w:rsidR="00F45187" w:rsidRPr="00871963">
        <w:rPr>
          <w:rFonts w:ascii="Arial" w:hAnsi="Arial" w:cs="Arial"/>
          <w:color w:val="00204E"/>
          <w:sz w:val="22"/>
          <w:szCs w:val="22"/>
        </w:rPr>
        <w:t xml:space="preserve"> and school leaders</w:t>
      </w:r>
      <w:r w:rsidR="005A1C9A" w:rsidRPr="00871963">
        <w:rPr>
          <w:rFonts w:ascii="Arial" w:hAnsi="Arial" w:cs="Arial"/>
          <w:color w:val="00204E"/>
          <w:sz w:val="22"/>
          <w:szCs w:val="22"/>
        </w:rPr>
        <w:t xml:space="preserve"> as well as to all other teachers.</w:t>
      </w:r>
      <w:r w:rsidR="00A536AA" w:rsidRPr="00871963">
        <w:rPr>
          <w:rFonts w:ascii="Arial" w:hAnsi="Arial" w:cs="Arial"/>
          <w:color w:val="00204E"/>
          <w:sz w:val="22"/>
          <w:szCs w:val="22"/>
        </w:rPr>
        <w:t xml:space="preserve"> </w:t>
      </w:r>
      <w:r w:rsidR="005A1C9A" w:rsidRPr="00871963">
        <w:rPr>
          <w:rFonts w:ascii="Arial" w:hAnsi="Arial" w:cs="Arial"/>
          <w:color w:val="00204E"/>
          <w:sz w:val="22"/>
          <w:szCs w:val="22"/>
        </w:rPr>
        <w:t xml:space="preserve">However, </w:t>
      </w:r>
      <w:r w:rsidR="00835BC1" w:rsidRPr="00871963">
        <w:rPr>
          <w:rFonts w:ascii="Arial" w:hAnsi="Arial" w:cs="Arial"/>
          <w:color w:val="00204E"/>
          <w:sz w:val="22"/>
          <w:szCs w:val="22"/>
        </w:rPr>
        <w:t xml:space="preserve">on the grounds that only a proportion of </w:t>
      </w:r>
      <w:r w:rsidR="00A536AA" w:rsidRPr="00871963">
        <w:rPr>
          <w:rFonts w:ascii="Arial" w:hAnsi="Arial" w:cs="Arial"/>
          <w:color w:val="00204E"/>
          <w:sz w:val="22"/>
          <w:szCs w:val="22"/>
        </w:rPr>
        <w:t>head teacher</w:t>
      </w:r>
      <w:r w:rsidR="00835BC1" w:rsidRPr="00871963">
        <w:rPr>
          <w:rFonts w:ascii="Arial" w:hAnsi="Arial" w:cs="Arial"/>
          <w:color w:val="00204E"/>
          <w:sz w:val="22"/>
          <w:szCs w:val="22"/>
        </w:rPr>
        <w:t>s</w:t>
      </w:r>
      <w:r w:rsidR="00F45187" w:rsidRPr="00871963">
        <w:rPr>
          <w:rFonts w:ascii="Arial" w:hAnsi="Arial" w:cs="Arial"/>
          <w:color w:val="00204E"/>
          <w:sz w:val="22"/>
          <w:szCs w:val="22"/>
        </w:rPr>
        <w:t xml:space="preserve"> and school leaders</w:t>
      </w:r>
      <w:r w:rsidR="00835BC1" w:rsidRPr="00871963">
        <w:rPr>
          <w:rFonts w:ascii="Arial" w:hAnsi="Arial" w:cs="Arial"/>
          <w:color w:val="00204E"/>
          <w:sz w:val="22"/>
          <w:szCs w:val="22"/>
        </w:rPr>
        <w:t xml:space="preserve"> spend part of their scheduled week teaching, </w:t>
      </w:r>
      <w:r w:rsidR="005A1C9A" w:rsidRPr="00871963">
        <w:rPr>
          <w:rFonts w:ascii="Arial" w:hAnsi="Arial" w:cs="Arial"/>
          <w:color w:val="00204E"/>
          <w:sz w:val="22"/>
          <w:szCs w:val="22"/>
        </w:rPr>
        <w:t xml:space="preserve">governing bodies should exercise </w:t>
      </w:r>
      <w:r w:rsidR="00835BC1" w:rsidRPr="00871963">
        <w:rPr>
          <w:rFonts w:ascii="Arial" w:hAnsi="Arial" w:cs="Arial"/>
          <w:color w:val="00204E"/>
          <w:sz w:val="22"/>
          <w:szCs w:val="22"/>
        </w:rPr>
        <w:t xml:space="preserve">particularly careful </w:t>
      </w:r>
      <w:r w:rsidR="00A536AA" w:rsidRPr="00871963">
        <w:rPr>
          <w:rFonts w:ascii="Arial" w:hAnsi="Arial" w:cs="Arial"/>
          <w:color w:val="00204E"/>
          <w:sz w:val="22"/>
          <w:szCs w:val="22"/>
        </w:rPr>
        <w:t xml:space="preserve">judgement when assessing </w:t>
      </w:r>
      <w:r w:rsidR="00F45187" w:rsidRPr="00871963">
        <w:rPr>
          <w:rFonts w:ascii="Arial" w:hAnsi="Arial" w:cs="Arial"/>
          <w:color w:val="00204E"/>
          <w:sz w:val="22"/>
          <w:szCs w:val="22"/>
        </w:rPr>
        <w:t xml:space="preserve">such staff </w:t>
      </w:r>
      <w:r w:rsidR="005216BF">
        <w:rPr>
          <w:rFonts w:ascii="Arial" w:hAnsi="Arial" w:cs="Arial"/>
          <w:color w:val="00204E"/>
          <w:sz w:val="22"/>
          <w:szCs w:val="22"/>
        </w:rPr>
        <w:t>against the teachers’ s</w:t>
      </w:r>
      <w:r w:rsidR="005A1C9A" w:rsidRPr="00871963">
        <w:rPr>
          <w:rFonts w:ascii="Arial" w:hAnsi="Arial" w:cs="Arial"/>
          <w:color w:val="00204E"/>
          <w:sz w:val="22"/>
          <w:szCs w:val="22"/>
        </w:rPr>
        <w:t>tandards.</w:t>
      </w:r>
      <w:r w:rsidR="00A536AA" w:rsidRPr="00871963">
        <w:rPr>
          <w:rFonts w:ascii="Arial" w:hAnsi="Arial" w:cs="Arial"/>
          <w:color w:val="00204E"/>
          <w:sz w:val="22"/>
          <w:szCs w:val="22"/>
        </w:rPr>
        <w:t xml:space="preserve"> </w:t>
      </w:r>
      <w:r w:rsidR="005216BF">
        <w:rPr>
          <w:rFonts w:ascii="Arial" w:hAnsi="Arial" w:cs="Arial"/>
          <w:color w:val="00204E"/>
          <w:sz w:val="22"/>
          <w:szCs w:val="22"/>
        </w:rPr>
        <w:t>Support from the e</w:t>
      </w:r>
      <w:r w:rsidR="00835BC1" w:rsidRPr="00871963">
        <w:rPr>
          <w:rFonts w:ascii="Arial" w:hAnsi="Arial" w:cs="Arial"/>
          <w:color w:val="00204E"/>
          <w:sz w:val="22"/>
          <w:szCs w:val="22"/>
        </w:rPr>
        <w:t xml:space="preserve">xternal </w:t>
      </w:r>
      <w:r w:rsidR="005216BF">
        <w:rPr>
          <w:rFonts w:ascii="Arial" w:hAnsi="Arial" w:cs="Arial"/>
          <w:color w:val="00204E"/>
          <w:sz w:val="22"/>
          <w:szCs w:val="22"/>
        </w:rPr>
        <w:t>a</w:t>
      </w:r>
      <w:r w:rsidR="00835BC1" w:rsidRPr="00871963">
        <w:rPr>
          <w:rFonts w:ascii="Arial" w:hAnsi="Arial" w:cs="Arial"/>
          <w:color w:val="00204E"/>
          <w:sz w:val="22"/>
          <w:szCs w:val="22"/>
        </w:rPr>
        <w:t>dviser will be important in this respect.</w:t>
      </w:r>
      <w:r w:rsidR="00A536AA" w:rsidRPr="00871963">
        <w:rPr>
          <w:rFonts w:ascii="Arial" w:hAnsi="Arial" w:cs="Arial"/>
          <w:color w:val="00204E"/>
          <w:sz w:val="22"/>
          <w:szCs w:val="22"/>
        </w:rPr>
        <w:t xml:space="preserve"> </w:t>
      </w:r>
    </w:p>
    <w:p w:rsidR="00F225F4" w:rsidRPr="00871963" w:rsidRDefault="00F225F4" w:rsidP="00CA5478">
      <w:pPr>
        <w:ind w:left="-720" w:right="-694"/>
        <w:rPr>
          <w:rFonts w:ascii="Arial" w:hAnsi="Arial" w:cs="Arial"/>
          <w:color w:val="00204E"/>
          <w:sz w:val="22"/>
          <w:szCs w:val="22"/>
        </w:rPr>
      </w:pPr>
    </w:p>
    <w:p w:rsidR="000E6A04" w:rsidRDefault="00B62A71" w:rsidP="000E6A04">
      <w:pPr>
        <w:ind w:left="-720" w:right="-694"/>
        <w:rPr>
          <w:rFonts w:ascii="Arial" w:hAnsi="Arial" w:cs="Arial"/>
          <w:color w:val="00204E"/>
          <w:sz w:val="22"/>
          <w:szCs w:val="22"/>
        </w:rPr>
      </w:pPr>
      <w:r w:rsidRPr="00871963">
        <w:rPr>
          <w:rFonts w:ascii="Arial" w:hAnsi="Arial" w:cs="Arial"/>
          <w:color w:val="00204E"/>
          <w:sz w:val="22"/>
          <w:szCs w:val="22"/>
        </w:rPr>
        <w:t>A</w:t>
      </w:r>
      <w:r w:rsidR="00776492">
        <w:rPr>
          <w:rFonts w:ascii="Arial" w:hAnsi="Arial" w:cs="Arial"/>
          <w:color w:val="00204E"/>
          <w:sz w:val="22"/>
          <w:szCs w:val="22"/>
        </w:rPr>
        <w:t xml:space="preserve"> full version of the Teachers’ S</w:t>
      </w:r>
      <w:r w:rsidRPr="00871963">
        <w:rPr>
          <w:rFonts w:ascii="Arial" w:hAnsi="Arial" w:cs="Arial"/>
          <w:color w:val="00204E"/>
          <w:sz w:val="22"/>
          <w:szCs w:val="22"/>
        </w:rPr>
        <w:t xml:space="preserve">tandards can be found at </w:t>
      </w:r>
      <w:hyperlink r:id="rId10" w:history="1">
        <w:r w:rsidRPr="005216BF">
          <w:rPr>
            <w:rStyle w:val="Hyperlink"/>
            <w:rFonts w:ascii="Arial" w:hAnsi="Arial" w:cs="Arial"/>
            <w:sz w:val="22"/>
            <w:szCs w:val="22"/>
          </w:rPr>
          <w:t>http://media.education.gov.uk/assets/files/pdf/t/teachers%20standards%20information.pdf</w:t>
        </w:r>
      </w:hyperlink>
      <w:r w:rsidR="005216BF">
        <w:rPr>
          <w:rFonts w:ascii="Arial" w:hAnsi="Arial" w:cs="Arial"/>
          <w:color w:val="00204E"/>
          <w:sz w:val="22"/>
          <w:szCs w:val="22"/>
        </w:rPr>
        <w:t>.</w:t>
      </w:r>
    </w:p>
    <w:p w:rsidR="000E6A04" w:rsidRDefault="000E6A04" w:rsidP="000E6A04">
      <w:pPr>
        <w:ind w:left="-720" w:right="-694"/>
        <w:rPr>
          <w:rFonts w:ascii="Arial" w:hAnsi="Arial" w:cs="Arial"/>
          <w:color w:val="00204E"/>
          <w:sz w:val="22"/>
          <w:szCs w:val="22"/>
        </w:rPr>
      </w:pPr>
    </w:p>
    <w:p w:rsidR="00BF7E61" w:rsidRDefault="000E6A04" w:rsidP="000E6A04">
      <w:pPr>
        <w:ind w:left="-720" w:right="-694"/>
        <w:rPr>
          <w:rFonts w:ascii="Arial" w:hAnsi="Arial" w:cs="Arial"/>
          <w:color w:val="00204E"/>
          <w:sz w:val="22"/>
          <w:szCs w:val="22"/>
        </w:rPr>
      </w:pPr>
      <w:r>
        <w:rPr>
          <w:rFonts w:ascii="Arial" w:hAnsi="Arial" w:cs="Arial"/>
          <w:color w:val="00204E"/>
          <w:sz w:val="22"/>
          <w:szCs w:val="22"/>
        </w:rPr>
        <w:t xml:space="preserve">After an 11-years’ absence, </w:t>
      </w:r>
      <w:r w:rsidR="00BF7E61">
        <w:rPr>
          <w:rFonts w:ascii="Arial" w:hAnsi="Arial" w:cs="Arial"/>
          <w:color w:val="00204E"/>
          <w:sz w:val="22"/>
          <w:szCs w:val="22"/>
        </w:rPr>
        <w:t>National Standards of Excellence for h</w:t>
      </w:r>
      <w:r>
        <w:rPr>
          <w:rFonts w:ascii="Arial" w:hAnsi="Arial" w:cs="Arial"/>
          <w:color w:val="00204E"/>
          <w:sz w:val="22"/>
          <w:szCs w:val="22"/>
        </w:rPr>
        <w:t>ead teachers’</w:t>
      </w:r>
      <w:r w:rsidR="00BF7E61">
        <w:rPr>
          <w:rFonts w:ascii="Arial" w:hAnsi="Arial" w:cs="Arial"/>
          <w:color w:val="00204E"/>
          <w:sz w:val="22"/>
          <w:szCs w:val="22"/>
        </w:rPr>
        <w:t xml:space="preserve"> were reintroduced in January 2015.  Unlike the teachers’ standards, the standards for head teachers are non-mandatory and can be found at</w:t>
      </w:r>
    </w:p>
    <w:p w:rsidR="00BF7E61" w:rsidRDefault="001532AB" w:rsidP="000E6A04">
      <w:pPr>
        <w:ind w:left="-720" w:right="-694"/>
        <w:rPr>
          <w:rFonts w:ascii="Arial" w:hAnsi="Arial" w:cs="Arial"/>
          <w:color w:val="00204E"/>
          <w:sz w:val="22"/>
          <w:szCs w:val="22"/>
        </w:rPr>
      </w:pPr>
      <w:hyperlink r:id="rId11" w:history="1">
        <w:r w:rsidR="00BF7E61" w:rsidRPr="00C5776E">
          <w:rPr>
            <w:rStyle w:val="Hyperlink"/>
            <w:rFonts w:ascii="Arial" w:hAnsi="Arial" w:cs="Arial"/>
            <w:sz w:val="22"/>
            <w:szCs w:val="22"/>
          </w:rPr>
          <w:t>http://www.naht.org.uk/welcome/news-and-media/key-topics/government-policy/national-standards-of-excellence-for-head-teachers/</w:t>
        </w:r>
      </w:hyperlink>
    </w:p>
    <w:p w:rsidR="00BF7E61" w:rsidRDefault="00BF7E61" w:rsidP="000E6A04">
      <w:pPr>
        <w:ind w:left="-720" w:right="-694"/>
        <w:rPr>
          <w:rFonts w:ascii="Arial" w:hAnsi="Arial" w:cs="Arial"/>
          <w:color w:val="00204E"/>
          <w:sz w:val="22"/>
          <w:szCs w:val="22"/>
        </w:rPr>
      </w:pPr>
    </w:p>
    <w:p w:rsidR="000E6A04" w:rsidRDefault="00BF7E61" w:rsidP="000E6A04">
      <w:pPr>
        <w:ind w:left="-720" w:right="-694"/>
        <w:rPr>
          <w:rFonts w:ascii="Arial" w:hAnsi="Arial" w:cs="Arial"/>
          <w:color w:val="00204E"/>
          <w:sz w:val="22"/>
          <w:szCs w:val="22"/>
        </w:rPr>
      </w:pPr>
      <w:r>
        <w:rPr>
          <w:rFonts w:ascii="Arial" w:hAnsi="Arial" w:cs="Arial"/>
          <w:color w:val="00204E"/>
          <w:sz w:val="22"/>
          <w:szCs w:val="22"/>
        </w:rPr>
        <w:t>These standards are intended to be used to inform the appraisal for head teachers.</w:t>
      </w:r>
      <w:r w:rsidR="000E6A04">
        <w:rPr>
          <w:rFonts w:ascii="Arial" w:hAnsi="Arial" w:cs="Arial"/>
          <w:color w:val="00204E"/>
          <w:sz w:val="22"/>
          <w:szCs w:val="22"/>
        </w:rPr>
        <w:t xml:space="preserve">  </w:t>
      </w:r>
    </w:p>
    <w:p w:rsidR="000E6A04" w:rsidRPr="00871963" w:rsidRDefault="000E6A04" w:rsidP="00CA5478">
      <w:pPr>
        <w:ind w:left="-720" w:right="-694"/>
        <w:rPr>
          <w:rFonts w:ascii="Arial" w:hAnsi="Arial" w:cs="Arial"/>
          <w:color w:val="00204E"/>
          <w:sz w:val="22"/>
          <w:szCs w:val="22"/>
        </w:rPr>
      </w:pPr>
    </w:p>
    <w:p w:rsidR="000F17A6" w:rsidRPr="00871963" w:rsidRDefault="000F17A6" w:rsidP="00CA5478">
      <w:pPr>
        <w:ind w:left="-720" w:right="-694"/>
        <w:rPr>
          <w:rFonts w:ascii="Arial" w:hAnsi="Arial" w:cs="Arial"/>
          <w:color w:val="00204E"/>
          <w:sz w:val="22"/>
          <w:szCs w:val="22"/>
        </w:rPr>
      </w:pPr>
      <w:r w:rsidRPr="00871963">
        <w:rPr>
          <w:rFonts w:ascii="Arial" w:hAnsi="Arial" w:cs="Arial"/>
          <w:color w:val="00204E"/>
          <w:sz w:val="22"/>
          <w:szCs w:val="22"/>
        </w:rPr>
        <w:t>Use of</w:t>
      </w:r>
      <w:r w:rsidR="00F45187" w:rsidRPr="00871963">
        <w:rPr>
          <w:rFonts w:ascii="Arial" w:hAnsi="Arial" w:cs="Arial"/>
          <w:color w:val="00204E"/>
          <w:sz w:val="22"/>
          <w:szCs w:val="22"/>
        </w:rPr>
        <w:t xml:space="preserve"> the </w:t>
      </w:r>
      <w:r w:rsidR="005216BF">
        <w:rPr>
          <w:rFonts w:ascii="Arial" w:hAnsi="Arial" w:cs="Arial"/>
          <w:color w:val="00204E"/>
          <w:sz w:val="22"/>
          <w:szCs w:val="22"/>
        </w:rPr>
        <w:t>s</w:t>
      </w:r>
      <w:r w:rsidRPr="00871963">
        <w:rPr>
          <w:rFonts w:ascii="Arial" w:hAnsi="Arial" w:cs="Arial"/>
          <w:color w:val="00204E"/>
          <w:sz w:val="22"/>
          <w:szCs w:val="22"/>
        </w:rPr>
        <w:t xml:space="preserve">tandards in </w:t>
      </w:r>
      <w:r w:rsidR="005216BF">
        <w:rPr>
          <w:rFonts w:ascii="Arial" w:hAnsi="Arial" w:cs="Arial"/>
          <w:color w:val="00204E"/>
          <w:sz w:val="22"/>
          <w:szCs w:val="22"/>
        </w:rPr>
        <w:t>a</w:t>
      </w:r>
      <w:r w:rsidRPr="00871963">
        <w:rPr>
          <w:rFonts w:ascii="Arial" w:hAnsi="Arial" w:cs="Arial"/>
          <w:color w:val="00204E"/>
          <w:sz w:val="22"/>
          <w:szCs w:val="22"/>
        </w:rPr>
        <w:t xml:space="preserve">cademies and </w:t>
      </w:r>
      <w:r w:rsidR="005216BF">
        <w:rPr>
          <w:rFonts w:ascii="Arial" w:hAnsi="Arial" w:cs="Arial"/>
          <w:color w:val="00204E"/>
          <w:sz w:val="22"/>
          <w:szCs w:val="22"/>
        </w:rPr>
        <w:t>f</w:t>
      </w:r>
      <w:r w:rsidRPr="00871963">
        <w:rPr>
          <w:rFonts w:ascii="Arial" w:hAnsi="Arial" w:cs="Arial"/>
          <w:color w:val="00204E"/>
          <w:sz w:val="22"/>
          <w:szCs w:val="22"/>
        </w:rPr>
        <w:t xml:space="preserve">ree </w:t>
      </w:r>
      <w:r w:rsidR="005216BF">
        <w:rPr>
          <w:rFonts w:ascii="Arial" w:hAnsi="Arial" w:cs="Arial"/>
          <w:color w:val="00204E"/>
          <w:sz w:val="22"/>
          <w:szCs w:val="22"/>
        </w:rPr>
        <w:t>s</w:t>
      </w:r>
      <w:r w:rsidRPr="00871963">
        <w:rPr>
          <w:rFonts w:ascii="Arial" w:hAnsi="Arial" w:cs="Arial"/>
          <w:color w:val="00204E"/>
          <w:sz w:val="22"/>
          <w:szCs w:val="22"/>
        </w:rPr>
        <w:t>chools will depend on the arrangements of those schools.</w:t>
      </w:r>
      <w:r w:rsidR="00A536AA" w:rsidRPr="00871963">
        <w:rPr>
          <w:rFonts w:ascii="Arial" w:hAnsi="Arial" w:cs="Arial"/>
          <w:color w:val="00204E"/>
          <w:sz w:val="22"/>
          <w:szCs w:val="22"/>
        </w:rPr>
        <w:t xml:space="preserve"> </w:t>
      </w:r>
      <w:r w:rsidRPr="00871963">
        <w:rPr>
          <w:rFonts w:ascii="Arial" w:hAnsi="Arial" w:cs="Arial"/>
          <w:color w:val="00204E"/>
          <w:sz w:val="22"/>
          <w:szCs w:val="22"/>
        </w:rPr>
        <w:t>Independent schoo</w:t>
      </w:r>
      <w:r w:rsidR="00F45187" w:rsidRPr="00871963">
        <w:rPr>
          <w:rFonts w:ascii="Arial" w:hAnsi="Arial" w:cs="Arial"/>
          <w:color w:val="00204E"/>
          <w:sz w:val="22"/>
          <w:szCs w:val="22"/>
        </w:rPr>
        <w:t xml:space="preserve">ls are not required to use the </w:t>
      </w:r>
      <w:r w:rsidR="005216BF">
        <w:rPr>
          <w:rFonts w:ascii="Arial" w:hAnsi="Arial" w:cs="Arial"/>
          <w:color w:val="00204E"/>
          <w:sz w:val="22"/>
          <w:szCs w:val="22"/>
        </w:rPr>
        <w:t>s</w:t>
      </w:r>
      <w:r w:rsidRPr="00871963">
        <w:rPr>
          <w:rFonts w:ascii="Arial" w:hAnsi="Arial" w:cs="Arial"/>
          <w:color w:val="00204E"/>
          <w:sz w:val="22"/>
          <w:szCs w:val="22"/>
        </w:rPr>
        <w:t>tandards but may do so if they wish.</w:t>
      </w:r>
    </w:p>
    <w:p w:rsidR="003A4C1D" w:rsidRPr="00871963" w:rsidRDefault="003A4C1D" w:rsidP="00CA5478">
      <w:pPr>
        <w:ind w:right="-694"/>
        <w:rPr>
          <w:rFonts w:ascii="Arial" w:hAnsi="Arial" w:cs="Arial"/>
          <w:b/>
          <w:color w:val="00204E"/>
          <w:sz w:val="22"/>
          <w:szCs w:val="22"/>
        </w:rPr>
      </w:pPr>
    </w:p>
    <w:p w:rsidR="00BF7E61" w:rsidRDefault="00BF7E61" w:rsidP="00CA5478">
      <w:pPr>
        <w:ind w:left="-720" w:right="-694"/>
        <w:rPr>
          <w:rFonts w:ascii="Arial" w:hAnsi="Arial" w:cs="Arial"/>
          <w:b/>
          <w:color w:val="00204E"/>
        </w:rPr>
      </w:pPr>
    </w:p>
    <w:p w:rsidR="004A63FE" w:rsidRPr="00CA5478" w:rsidRDefault="002160F0" w:rsidP="00CA5478">
      <w:pPr>
        <w:ind w:left="-720" w:right="-694"/>
        <w:rPr>
          <w:rFonts w:ascii="Arial" w:hAnsi="Arial" w:cs="Arial"/>
          <w:color w:val="00204E"/>
        </w:rPr>
      </w:pPr>
      <w:r w:rsidRPr="00CA5478">
        <w:rPr>
          <w:rFonts w:ascii="Arial" w:hAnsi="Arial" w:cs="Arial"/>
          <w:b/>
          <w:color w:val="00204E"/>
        </w:rPr>
        <w:t>G</w:t>
      </w:r>
      <w:r w:rsidR="00FD00A1" w:rsidRPr="00CA5478">
        <w:rPr>
          <w:rFonts w:ascii="Arial" w:hAnsi="Arial" w:cs="Arial"/>
          <w:b/>
          <w:color w:val="00204E"/>
        </w:rPr>
        <w:t>athering the e</w:t>
      </w:r>
      <w:r w:rsidR="00660D9C" w:rsidRPr="00CA5478">
        <w:rPr>
          <w:rFonts w:ascii="Arial" w:hAnsi="Arial" w:cs="Arial"/>
          <w:b/>
          <w:color w:val="00204E"/>
        </w:rPr>
        <w:t>vidence</w:t>
      </w:r>
    </w:p>
    <w:p w:rsidR="002160F0" w:rsidRPr="00871963" w:rsidRDefault="002160F0" w:rsidP="00CA5478">
      <w:pPr>
        <w:ind w:left="-720" w:right="-694"/>
        <w:rPr>
          <w:rFonts w:ascii="Arial" w:hAnsi="Arial" w:cs="Arial"/>
          <w:color w:val="00204E"/>
          <w:sz w:val="22"/>
          <w:szCs w:val="22"/>
        </w:rPr>
      </w:pPr>
    </w:p>
    <w:p w:rsidR="00065EB5" w:rsidRPr="00871963" w:rsidRDefault="00065EB5" w:rsidP="00CA5478">
      <w:pPr>
        <w:ind w:left="-720" w:right="-694"/>
        <w:rPr>
          <w:rFonts w:ascii="Arial" w:hAnsi="Arial" w:cs="Arial"/>
          <w:color w:val="00204E"/>
          <w:sz w:val="22"/>
          <w:szCs w:val="22"/>
        </w:rPr>
      </w:pPr>
      <w:r w:rsidRPr="00871963">
        <w:rPr>
          <w:rFonts w:ascii="Arial" w:hAnsi="Arial" w:cs="Arial"/>
          <w:color w:val="00204E"/>
          <w:sz w:val="22"/>
          <w:szCs w:val="22"/>
        </w:rPr>
        <w:t xml:space="preserve">As part of the overall appraisal process, it will be critically important for all members of staff who are subject to the school’s </w:t>
      </w:r>
      <w:r w:rsidR="00217E4B" w:rsidRPr="00871963">
        <w:rPr>
          <w:rFonts w:ascii="Arial" w:hAnsi="Arial" w:cs="Arial"/>
          <w:color w:val="00204E"/>
          <w:sz w:val="22"/>
          <w:szCs w:val="22"/>
        </w:rPr>
        <w:t>staff appraisal p</w:t>
      </w:r>
      <w:r w:rsidRPr="00871963">
        <w:rPr>
          <w:rFonts w:ascii="Arial" w:hAnsi="Arial" w:cs="Arial"/>
          <w:color w:val="00204E"/>
          <w:sz w:val="22"/>
          <w:szCs w:val="22"/>
        </w:rPr>
        <w:t>olicy to be clear about the evidence that will be required by the</w:t>
      </w:r>
      <w:r w:rsidR="0074618A" w:rsidRPr="00871963">
        <w:rPr>
          <w:rFonts w:ascii="Arial" w:hAnsi="Arial" w:cs="Arial"/>
          <w:color w:val="00204E"/>
          <w:sz w:val="22"/>
          <w:szCs w:val="22"/>
        </w:rPr>
        <w:t>ir</w:t>
      </w:r>
      <w:r w:rsidRPr="00871963">
        <w:rPr>
          <w:rFonts w:ascii="Arial" w:hAnsi="Arial" w:cs="Arial"/>
          <w:color w:val="00204E"/>
          <w:sz w:val="22"/>
          <w:szCs w:val="22"/>
        </w:rPr>
        <w:t xml:space="preserve"> appraiser to enable the appraiser to </w:t>
      </w:r>
      <w:r w:rsidR="00935BD8" w:rsidRPr="00871963">
        <w:rPr>
          <w:rFonts w:ascii="Arial" w:hAnsi="Arial" w:cs="Arial"/>
          <w:color w:val="00204E"/>
          <w:sz w:val="22"/>
          <w:szCs w:val="22"/>
        </w:rPr>
        <w:t xml:space="preserve">assess their performance and </w:t>
      </w:r>
      <w:r w:rsidRPr="00871963">
        <w:rPr>
          <w:rFonts w:ascii="Arial" w:hAnsi="Arial" w:cs="Arial"/>
          <w:color w:val="00204E"/>
          <w:sz w:val="22"/>
          <w:szCs w:val="22"/>
        </w:rPr>
        <w:t xml:space="preserve">make a substantiated </w:t>
      </w:r>
      <w:r w:rsidR="0074618A" w:rsidRPr="00871963">
        <w:rPr>
          <w:rFonts w:ascii="Arial" w:hAnsi="Arial" w:cs="Arial"/>
          <w:color w:val="00204E"/>
          <w:sz w:val="22"/>
          <w:szCs w:val="22"/>
        </w:rPr>
        <w:t xml:space="preserve">and evidence-based </w:t>
      </w:r>
      <w:r w:rsidRPr="00871963">
        <w:rPr>
          <w:rFonts w:ascii="Arial" w:hAnsi="Arial" w:cs="Arial"/>
          <w:color w:val="00204E"/>
          <w:sz w:val="22"/>
          <w:szCs w:val="22"/>
        </w:rPr>
        <w:t xml:space="preserve">pay recommendation to the </w:t>
      </w:r>
      <w:r w:rsidR="0074618A" w:rsidRPr="00871963">
        <w:rPr>
          <w:rFonts w:ascii="Arial" w:hAnsi="Arial" w:cs="Arial"/>
          <w:color w:val="00204E"/>
          <w:sz w:val="22"/>
          <w:szCs w:val="22"/>
        </w:rPr>
        <w:t>‘</w:t>
      </w:r>
      <w:r w:rsidRPr="00871963">
        <w:rPr>
          <w:rFonts w:ascii="Arial" w:hAnsi="Arial" w:cs="Arial"/>
          <w:color w:val="00204E"/>
          <w:sz w:val="22"/>
          <w:szCs w:val="22"/>
        </w:rPr>
        <w:t>decision maker’.</w:t>
      </w:r>
    </w:p>
    <w:p w:rsidR="00065EB5" w:rsidRPr="00871963" w:rsidRDefault="00065EB5" w:rsidP="00CA5478">
      <w:pPr>
        <w:ind w:left="-720" w:right="-694"/>
        <w:rPr>
          <w:rFonts w:ascii="Arial" w:hAnsi="Arial" w:cs="Arial"/>
          <w:color w:val="00204E"/>
          <w:sz w:val="22"/>
          <w:szCs w:val="22"/>
        </w:rPr>
      </w:pPr>
    </w:p>
    <w:p w:rsidR="00C05F5E" w:rsidRPr="00871963" w:rsidRDefault="00C05F5E" w:rsidP="00CA5478">
      <w:pPr>
        <w:ind w:left="-720" w:right="-694"/>
        <w:rPr>
          <w:rFonts w:ascii="Arial" w:hAnsi="Arial" w:cs="Arial"/>
          <w:color w:val="00204E"/>
          <w:sz w:val="22"/>
          <w:szCs w:val="22"/>
        </w:rPr>
      </w:pPr>
      <w:r w:rsidRPr="00871963">
        <w:rPr>
          <w:rFonts w:ascii="Arial" w:hAnsi="Arial" w:cs="Arial"/>
          <w:color w:val="00204E"/>
          <w:sz w:val="22"/>
          <w:szCs w:val="22"/>
        </w:rPr>
        <w:t>Judgements relating to performance should be supported by evidence, agreed at the beginning of the performance cycle.</w:t>
      </w:r>
      <w:r w:rsidR="00A536AA" w:rsidRPr="00871963">
        <w:rPr>
          <w:rFonts w:ascii="Arial" w:hAnsi="Arial" w:cs="Arial"/>
          <w:color w:val="00204E"/>
          <w:sz w:val="22"/>
          <w:szCs w:val="22"/>
        </w:rPr>
        <w:t xml:space="preserve"> </w:t>
      </w:r>
      <w:r w:rsidRPr="00871963">
        <w:rPr>
          <w:rFonts w:ascii="Arial" w:hAnsi="Arial" w:cs="Arial"/>
          <w:color w:val="00204E"/>
          <w:sz w:val="22"/>
          <w:szCs w:val="22"/>
        </w:rPr>
        <w:t>Evidence should show</w:t>
      </w:r>
      <w:r w:rsidR="002A078B" w:rsidRPr="00871963">
        <w:rPr>
          <w:rFonts w:ascii="Arial" w:hAnsi="Arial" w:cs="Arial"/>
          <w:color w:val="00204E"/>
          <w:sz w:val="22"/>
          <w:szCs w:val="22"/>
        </w:rPr>
        <w:t xml:space="preserve"> and demonstrate a contribution towards</w:t>
      </w:r>
      <w:r w:rsidRPr="00871963">
        <w:rPr>
          <w:rFonts w:ascii="Arial" w:hAnsi="Arial" w:cs="Arial"/>
          <w:color w:val="00204E"/>
          <w:sz w:val="22"/>
          <w:szCs w:val="22"/>
        </w:rPr>
        <w:t>:</w:t>
      </w:r>
    </w:p>
    <w:p w:rsidR="00C05F5E" w:rsidRPr="00871963" w:rsidRDefault="00C05F5E" w:rsidP="00CA5478">
      <w:pPr>
        <w:ind w:left="-720" w:right="-694"/>
        <w:rPr>
          <w:rFonts w:ascii="Arial" w:hAnsi="Arial" w:cs="Arial"/>
          <w:color w:val="00204E"/>
          <w:sz w:val="22"/>
          <w:szCs w:val="22"/>
        </w:rPr>
      </w:pPr>
    </w:p>
    <w:p w:rsidR="00C05F5E" w:rsidRPr="00871963" w:rsidRDefault="004122B9" w:rsidP="00CA5478">
      <w:pPr>
        <w:numPr>
          <w:ilvl w:val="0"/>
          <w:numId w:val="8"/>
        </w:numPr>
        <w:ind w:right="-694"/>
        <w:rPr>
          <w:rFonts w:ascii="Arial" w:hAnsi="Arial" w:cs="Arial"/>
          <w:color w:val="00204E"/>
          <w:sz w:val="22"/>
          <w:szCs w:val="22"/>
        </w:rPr>
      </w:pPr>
      <w:r w:rsidRPr="00871963">
        <w:rPr>
          <w:rFonts w:ascii="Arial" w:hAnsi="Arial" w:cs="Arial"/>
          <w:color w:val="00204E"/>
          <w:sz w:val="22"/>
          <w:szCs w:val="22"/>
        </w:rPr>
        <w:t>a</w:t>
      </w:r>
      <w:r w:rsidR="00C05F5E" w:rsidRPr="00871963">
        <w:rPr>
          <w:rFonts w:ascii="Arial" w:hAnsi="Arial" w:cs="Arial"/>
          <w:color w:val="00204E"/>
          <w:sz w:val="22"/>
          <w:szCs w:val="22"/>
        </w:rPr>
        <w:t xml:space="preserve"> </w:t>
      </w:r>
      <w:r w:rsidR="00687292" w:rsidRPr="00871963">
        <w:rPr>
          <w:rFonts w:ascii="Arial" w:hAnsi="Arial" w:cs="Arial"/>
          <w:color w:val="00204E"/>
          <w:sz w:val="22"/>
          <w:szCs w:val="22"/>
        </w:rPr>
        <w:t>positive impact o</w:t>
      </w:r>
      <w:r w:rsidR="00C05F5E" w:rsidRPr="00871963">
        <w:rPr>
          <w:rFonts w:ascii="Arial" w:hAnsi="Arial" w:cs="Arial"/>
          <w:color w:val="00204E"/>
          <w:sz w:val="22"/>
          <w:szCs w:val="22"/>
        </w:rPr>
        <w:t>n pupil progress;</w:t>
      </w:r>
    </w:p>
    <w:p w:rsidR="00C05F5E" w:rsidRPr="00871963" w:rsidRDefault="004122B9" w:rsidP="00CA5478">
      <w:pPr>
        <w:numPr>
          <w:ilvl w:val="0"/>
          <w:numId w:val="8"/>
        </w:numPr>
        <w:ind w:right="-694"/>
        <w:rPr>
          <w:rFonts w:ascii="Arial" w:hAnsi="Arial" w:cs="Arial"/>
          <w:color w:val="00204E"/>
          <w:sz w:val="22"/>
          <w:szCs w:val="22"/>
        </w:rPr>
      </w:pPr>
      <w:r w:rsidRPr="00871963">
        <w:rPr>
          <w:rFonts w:ascii="Arial" w:hAnsi="Arial" w:cs="Arial"/>
          <w:color w:val="00204E"/>
          <w:sz w:val="22"/>
          <w:szCs w:val="22"/>
        </w:rPr>
        <w:t>a</w:t>
      </w:r>
      <w:r w:rsidR="00630E0C" w:rsidRPr="00871963">
        <w:rPr>
          <w:rFonts w:ascii="Arial" w:hAnsi="Arial" w:cs="Arial"/>
          <w:color w:val="00204E"/>
          <w:sz w:val="22"/>
          <w:szCs w:val="22"/>
        </w:rPr>
        <w:t xml:space="preserve"> positive </w:t>
      </w:r>
      <w:r w:rsidR="00C05F5E" w:rsidRPr="00871963">
        <w:rPr>
          <w:rFonts w:ascii="Arial" w:hAnsi="Arial" w:cs="Arial"/>
          <w:color w:val="00204E"/>
          <w:sz w:val="22"/>
          <w:szCs w:val="22"/>
        </w:rPr>
        <w:t>impact on wider outcomes for pupils;</w:t>
      </w:r>
    </w:p>
    <w:p w:rsidR="00C05F5E" w:rsidRPr="00871963" w:rsidRDefault="004122B9" w:rsidP="00CA5478">
      <w:pPr>
        <w:numPr>
          <w:ilvl w:val="0"/>
          <w:numId w:val="8"/>
        </w:numPr>
        <w:ind w:right="-694"/>
        <w:rPr>
          <w:rFonts w:ascii="Arial" w:hAnsi="Arial" w:cs="Arial"/>
          <w:color w:val="00204E"/>
          <w:sz w:val="22"/>
          <w:szCs w:val="22"/>
        </w:rPr>
      </w:pPr>
      <w:r w:rsidRPr="00871963">
        <w:rPr>
          <w:rFonts w:ascii="Arial" w:hAnsi="Arial" w:cs="Arial"/>
          <w:color w:val="00204E"/>
          <w:sz w:val="22"/>
          <w:szCs w:val="22"/>
        </w:rPr>
        <w:t>i</w:t>
      </w:r>
      <w:r w:rsidR="00C05F5E" w:rsidRPr="00871963">
        <w:rPr>
          <w:rFonts w:ascii="Arial" w:hAnsi="Arial" w:cs="Arial"/>
          <w:color w:val="00204E"/>
          <w:sz w:val="22"/>
          <w:szCs w:val="22"/>
        </w:rPr>
        <w:t>mprovement in specific elements of practice, eg lesson planning;</w:t>
      </w:r>
      <w:r w:rsidR="008F08A3">
        <w:rPr>
          <w:rFonts w:ascii="Arial" w:hAnsi="Arial" w:cs="Arial"/>
          <w:color w:val="00204E"/>
          <w:sz w:val="22"/>
          <w:szCs w:val="22"/>
        </w:rPr>
        <w:t xml:space="preserve"> and</w:t>
      </w:r>
    </w:p>
    <w:p w:rsidR="00C05F5E" w:rsidRPr="00871963" w:rsidRDefault="004122B9" w:rsidP="00CA5478">
      <w:pPr>
        <w:numPr>
          <w:ilvl w:val="0"/>
          <w:numId w:val="8"/>
        </w:numPr>
        <w:ind w:right="-694"/>
        <w:rPr>
          <w:rFonts w:ascii="Arial" w:hAnsi="Arial" w:cs="Arial"/>
          <w:color w:val="00204E"/>
          <w:sz w:val="22"/>
          <w:szCs w:val="22"/>
        </w:rPr>
      </w:pPr>
      <w:r w:rsidRPr="00871963">
        <w:rPr>
          <w:rFonts w:ascii="Arial" w:hAnsi="Arial" w:cs="Arial"/>
          <w:color w:val="00204E"/>
          <w:sz w:val="22"/>
          <w:szCs w:val="22"/>
        </w:rPr>
        <w:t>a</w:t>
      </w:r>
      <w:r w:rsidR="00630E0C" w:rsidRPr="00871963">
        <w:rPr>
          <w:rFonts w:ascii="Arial" w:hAnsi="Arial" w:cs="Arial"/>
          <w:color w:val="00204E"/>
          <w:sz w:val="22"/>
          <w:szCs w:val="22"/>
        </w:rPr>
        <w:t xml:space="preserve"> positive </w:t>
      </w:r>
      <w:r w:rsidR="00C05F5E" w:rsidRPr="00871963">
        <w:rPr>
          <w:rFonts w:ascii="Arial" w:hAnsi="Arial" w:cs="Arial"/>
          <w:color w:val="00204E"/>
          <w:sz w:val="22"/>
          <w:szCs w:val="22"/>
        </w:rPr>
        <w:t>contrib</w:t>
      </w:r>
      <w:r w:rsidR="00630E0C" w:rsidRPr="00871963">
        <w:rPr>
          <w:rFonts w:ascii="Arial" w:hAnsi="Arial" w:cs="Arial"/>
          <w:color w:val="00204E"/>
          <w:sz w:val="22"/>
          <w:szCs w:val="22"/>
        </w:rPr>
        <w:t>ution to the work at the school.</w:t>
      </w:r>
    </w:p>
    <w:p w:rsidR="00C05F5E" w:rsidRPr="00871963" w:rsidRDefault="00C05F5E" w:rsidP="00CA5478">
      <w:pPr>
        <w:ind w:left="-720" w:right="-694"/>
        <w:rPr>
          <w:rFonts w:ascii="Arial" w:hAnsi="Arial" w:cs="Arial"/>
          <w:color w:val="00204E"/>
          <w:sz w:val="22"/>
          <w:szCs w:val="22"/>
        </w:rPr>
      </w:pPr>
    </w:p>
    <w:p w:rsidR="0074618A" w:rsidRPr="00871963" w:rsidRDefault="0074618A" w:rsidP="00CA5478">
      <w:pPr>
        <w:ind w:left="-720" w:right="-694"/>
        <w:rPr>
          <w:rFonts w:ascii="Arial" w:hAnsi="Arial" w:cs="Arial"/>
          <w:color w:val="00204E"/>
          <w:sz w:val="22"/>
          <w:szCs w:val="22"/>
        </w:rPr>
      </w:pPr>
      <w:r w:rsidRPr="00871963">
        <w:rPr>
          <w:rFonts w:ascii="Arial" w:hAnsi="Arial" w:cs="Arial"/>
          <w:color w:val="00204E"/>
          <w:sz w:val="22"/>
          <w:szCs w:val="22"/>
        </w:rPr>
        <w:t xml:space="preserve">The evidence gathered by </w:t>
      </w:r>
      <w:r w:rsidR="00630E0C" w:rsidRPr="00871963">
        <w:rPr>
          <w:rFonts w:ascii="Arial" w:hAnsi="Arial" w:cs="Arial"/>
          <w:color w:val="00204E"/>
          <w:sz w:val="22"/>
          <w:szCs w:val="22"/>
        </w:rPr>
        <w:t>the school and the</w:t>
      </w:r>
      <w:r w:rsidRPr="00871963">
        <w:rPr>
          <w:rFonts w:ascii="Arial" w:hAnsi="Arial" w:cs="Arial"/>
          <w:color w:val="00204E"/>
          <w:sz w:val="22"/>
          <w:szCs w:val="22"/>
        </w:rPr>
        <w:t xml:space="preserve"> member of staff will largely be determined by the nature and scope of the agreed objectives and/or </w:t>
      </w:r>
      <w:r w:rsidR="002A078B" w:rsidRPr="00871963">
        <w:rPr>
          <w:rFonts w:ascii="Arial" w:hAnsi="Arial" w:cs="Arial"/>
          <w:color w:val="00204E"/>
          <w:sz w:val="22"/>
          <w:szCs w:val="22"/>
        </w:rPr>
        <w:t xml:space="preserve">the </w:t>
      </w:r>
      <w:r w:rsidR="00776492">
        <w:rPr>
          <w:rFonts w:ascii="Arial" w:hAnsi="Arial" w:cs="Arial"/>
          <w:color w:val="00204E"/>
          <w:sz w:val="22"/>
          <w:szCs w:val="22"/>
        </w:rPr>
        <w:t>Teachers’ S</w:t>
      </w:r>
      <w:r w:rsidRPr="00871963">
        <w:rPr>
          <w:rFonts w:ascii="Arial" w:hAnsi="Arial" w:cs="Arial"/>
          <w:color w:val="00204E"/>
          <w:sz w:val="22"/>
          <w:szCs w:val="22"/>
        </w:rPr>
        <w:t>tandards.</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Examples of evidence </w:t>
      </w:r>
      <w:r w:rsidR="002A078B" w:rsidRPr="00871963">
        <w:rPr>
          <w:rFonts w:ascii="Arial" w:hAnsi="Arial" w:cs="Arial"/>
          <w:color w:val="00204E"/>
          <w:sz w:val="22"/>
          <w:szCs w:val="22"/>
        </w:rPr>
        <w:t xml:space="preserve">may </w:t>
      </w:r>
      <w:r w:rsidRPr="00871963">
        <w:rPr>
          <w:rFonts w:ascii="Arial" w:hAnsi="Arial" w:cs="Arial"/>
          <w:color w:val="00204E"/>
          <w:sz w:val="22"/>
          <w:szCs w:val="22"/>
        </w:rPr>
        <w:t>include:</w:t>
      </w:r>
    </w:p>
    <w:p w:rsidR="0074618A" w:rsidRPr="00871963" w:rsidRDefault="0074618A" w:rsidP="00CA5478">
      <w:pPr>
        <w:ind w:left="-720" w:right="-694"/>
        <w:rPr>
          <w:rFonts w:ascii="Arial" w:hAnsi="Arial" w:cs="Arial"/>
          <w:color w:val="00204E"/>
          <w:sz w:val="22"/>
          <w:szCs w:val="22"/>
        </w:rPr>
      </w:pPr>
    </w:p>
    <w:p w:rsidR="0074618A" w:rsidRPr="00871963" w:rsidRDefault="008F08A3" w:rsidP="00CA5478">
      <w:pPr>
        <w:numPr>
          <w:ilvl w:val="0"/>
          <w:numId w:val="7"/>
        </w:numPr>
        <w:ind w:right="-694"/>
        <w:rPr>
          <w:rFonts w:ascii="Arial" w:hAnsi="Arial" w:cs="Arial"/>
          <w:color w:val="00204E"/>
          <w:sz w:val="22"/>
          <w:szCs w:val="22"/>
        </w:rPr>
      </w:pPr>
      <w:r>
        <w:rPr>
          <w:rFonts w:ascii="Arial" w:hAnsi="Arial" w:cs="Arial"/>
          <w:color w:val="00204E"/>
          <w:sz w:val="22"/>
          <w:szCs w:val="22"/>
        </w:rPr>
        <w:t>C</w:t>
      </w:r>
      <w:r w:rsidR="0074618A" w:rsidRPr="00871963">
        <w:rPr>
          <w:rFonts w:ascii="Arial" w:hAnsi="Arial" w:cs="Arial"/>
          <w:color w:val="00204E"/>
          <w:sz w:val="22"/>
          <w:szCs w:val="22"/>
        </w:rPr>
        <w:t>lassroom observations</w:t>
      </w:r>
    </w:p>
    <w:p w:rsidR="0074618A" w:rsidRPr="00871963" w:rsidRDefault="008F08A3" w:rsidP="00CA5478">
      <w:pPr>
        <w:numPr>
          <w:ilvl w:val="0"/>
          <w:numId w:val="7"/>
        </w:numPr>
        <w:ind w:right="-694"/>
        <w:rPr>
          <w:rFonts w:ascii="Arial" w:hAnsi="Arial" w:cs="Arial"/>
          <w:color w:val="00204E"/>
          <w:sz w:val="22"/>
          <w:szCs w:val="22"/>
        </w:rPr>
      </w:pPr>
      <w:r>
        <w:rPr>
          <w:rFonts w:ascii="Arial" w:hAnsi="Arial" w:cs="Arial"/>
          <w:color w:val="00204E"/>
          <w:sz w:val="22"/>
          <w:szCs w:val="22"/>
        </w:rPr>
        <w:t>T</w:t>
      </w:r>
      <w:r w:rsidR="0074618A" w:rsidRPr="00871963">
        <w:rPr>
          <w:rFonts w:ascii="Arial" w:hAnsi="Arial" w:cs="Arial"/>
          <w:color w:val="00204E"/>
          <w:sz w:val="22"/>
          <w:szCs w:val="22"/>
        </w:rPr>
        <w:t>ask observations</w:t>
      </w:r>
    </w:p>
    <w:p w:rsidR="0074618A" w:rsidRPr="00871963" w:rsidRDefault="008F08A3" w:rsidP="00CA5478">
      <w:pPr>
        <w:numPr>
          <w:ilvl w:val="0"/>
          <w:numId w:val="7"/>
        </w:numPr>
        <w:ind w:right="-694"/>
        <w:rPr>
          <w:rFonts w:ascii="Arial" w:hAnsi="Arial" w:cs="Arial"/>
          <w:color w:val="00204E"/>
          <w:sz w:val="22"/>
          <w:szCs w:val="22"/>
        </w:rPr>
      </w:pPr>
      <w:r>
        <w:rPr>
          <w:rFonts w:ascii="Arial" w:hAnsi="Arial" w:cs="Arial"/>
          <w:color w:val="00204E"/>
          <w:sz w:val="22"/>
          <w:szCs w:val="22"/>
        </w:rPr>
        <w:t>R</w:t>
      </w:r>
      <w:r w:rsidR="0074618A" w:rsidRPr="00871963">
        <w:rPr>
          <w:rFonts w:ascii="Arial" w:hAnsi="Arial" w:cs="Arial"/>
          <w:color w:val="00204E"/>
          <w:sz w:val="22"/>
          <w:szCs w:val="22"/>
        </w:rPr>
        <w:t>eviews of assessment results</w:t>
      </w:r>
    </w:p>
    <w:p w:rsidR="0074618A" w:rsidRPr="00871963" w:rsidRDefault="008F08A3" w:rsidP="00CA5478">
      <w:pPr>
        <w:numPr>
          <w:ilvl w:val="0"/>
          <w:numId w:val="7"/>
        </w:numPr>
        <w:ind w:right="-694"/>
        <w:rPr>
          <w:rFonts w:ascii="Arial" w:hAnsi="Arial" w:cs="Arial"/>
          <w:color w:val="00204E"/>
          <w:sz w:val="22"/>
          <w:szCs w:val="22"/>
        </w:rPr>
      </w:pPr>
      <w:r>
        <w:rPr>
          <w:rFonts w:ascii="Arial" w:hAnsi="Arial" w:cs="Arial"/>
          <w:color w:val="00204E"/>
          <w:sz w:val="22"/>
          <w:szCs w:val="22"/>
        </w:rPr>
        <w:t>R</w:t>
      </w:r>
      <w:r w:rsidR="0074618A" w:rsidRPr="00871963">
        <w:rPr>
          <w:rFonts w:ascii="Arial" w:hAnsi="Arial" w:cs="Arial"/>
          <w:color w:val="00204E"/>
          <w:sz w:val="22"/>
          <w:szCs w:val="22"/>
        </w:rPr>
        <w:t>eviews of lesson planning records</w:t>
      </w:r>
    </w:p>
    <w:p w:rsidR="0074618A" w:rsidRDefault="008F08A3" w:rsidP="00CA5478">
      <w:pPr>
        <w:numPr>
          <w:ilvl w:val="0"/>
          <w:numId w:val="7"/>
        </w:numPr>
        <w:ind w:right="-694"/>
        <w:rPr>
          <w:rFonts w:ascii="Arial" w:hAnsi="Arial" w:cs="Arial"/>
          <w:color w:val="00204E"/>
          <w:sz w:val="22"/>
          <w:szCs w:val="22"/>
        </w:rPr>
      </w:pPr>
      <w:r>
        <w:rPr>
          <w:rFonts w:ascii="Arial" w:hAnsi="Arial" w:cs="Arial"/>
          <w:color w:val="00204E"/>
          <w:sz w:val="22"/>
          <w:szCs w:val="22"/>
        </w:rPr>
        <w:t>I</w:t>
      </w:r>
      <w:r w:rsidR="0074618A" w:rsidRPr="00871963">
        <w:rPr>
          <w:rFonts w:ascii="Arial" w:hAnsi="Arial" w:cs="Arial"/>
          <w:color w:val="00204E"/>
          <w:sz w:val="22"/>
          <w:szCs w:val="22"/>
        </w:rPr>
        <w:t>nternal tracking</w:t>
      </w:r>
    </w:p>
    <w:p w:rsidR="007F6580" w:rsidRPr="00871963" w:rsidRDefault="007F6580" w:rsidP="00CA5478">
      <w:pPr>
        <w:numPr>
          <w:ilvl w:val="0"/>
          <w:numId w:val="7"/>
        </w:numPr>
        <w:ind w:right="-694"/>
        <w:rPr>
          <w:rFonts w:ascii="Arial" w:hAnsi="Arial" w:cs="Arial"/>
          <w:color w:val="00204E"/>
          <w:sz w:val="22"/>
          <w:szCs w:val="22"/>
        </w:rPr>
      </w:pPr>
      <w:r>
        <w:rPr>
          <w:rFonts w:ascii="Arial" w:hAnsi="Arial" w:cs="Arial"/>
          <w:color w:val="00204E"/>
          <w:sz w:val="22"/>
          <w:szCs w:val="22"/>
        </w:rPr>
        <w:t>School Improvement and Departmental / Faculty Plans</w:t>
      </w:r>
    </w:p>
    <w:p w:rsidR="0074618A" w:rsidRPr="00871963" w:rsidRDefault="008F08A3" w:rsidP="00CA5478">
      <w:pPr>
        <w:numPr>
          <w:ilvl w:val="0"/>
          <w:numId w:val="7"/>
        </w:numPr>
        <w:ind w:right="-694"/>
        <w:rPr>
          <w:rFonts w:ascii="Arial" w:hAnsi="Arial" w:cs="Arial"/>
          <w:color w:val="00204E"/>
          <w:sz w:val="22"/>
          <w:szCs w:val="22"/>
        </w:rPr>
      </w:pPr>
      <w:r>
        <w:rPr>
          <w:rFonts w:ascii="Arial" w:hAnsi="Arial" w:cs="Arial"/>
          <w:color w:val="00204E"/>
          <w:sz w:val="22"/>
          <w:szCs w:val="22"/>
        </w:rPr>
        <w:t>M</w:t>
      </w:r>
      <w:r w:rsidR="00B52279" w:rsidRPr="00871963">
        <w:rPr>
          <w:rFonts w:ascii="Arial" w:hAnsi="Arial" w:cs="Arial"/>
          <w:color w:val="00204E"/>
          <w:sz w:val="22"/>
          <w:szCs w:val="22"/>
        </w:rPr>
        <w:t>oderation within and across schools</w:t>
      </w:r>
    </w:p>
    <w:p w:rsidR="0074618A" w:rsidRPr="00871963" w:rsidRDefault="008F08A3" w:rsidP="00CA5478">
      <w:pPr>
        <w:numPr>
          <w:ilvl w:val="0"/>
          <w:numId w:val="7"/>
        </w:numPr>
        <w:ind w:right="-694"/>
        <w:rPr>
          <w:rFonts w:ascii="Arial" w:hAnsi="Arial" w:cs="Arial"/>
          <w:color w:val="00204E"/>
          <w:sz w:val="22"/>
          <w:szCs w:val="22"/>
        </w:rPr>
      </w:pPr>
      <w:r>
        <w:rPr>
          <w:rFonts w:ascii="Arial" w:hAnsi="Arial" w:cs="Arial"/>
          <w:color w:val="00204E"/>
          <w:sz w:val="22"/>
          <w:szCs w:val="22"/>
        </w:rPr>
        <w:t>P</w:t>
      </w:r>
      <w:r w:rsidR="0074618A" w:rsidRPr="00871963">
        <w:rPr>
          <w:rFonts w:ascii="Arial" w:hAnsi="Arial" w:cs="Arial"/>
          <w:color w:val="00204E"/>
          <w:sz w:val="22"/>
          <w:szCs w:val="22"/>
        </w:rPr>
        <w:t xml:space="preserve">upils’ </w:t>
      </w:r>
      <w:r>
        <w:rPr>
          <w:rFonts w:ascii="Arial" w:hAnsi="Arial" w:cs="Arial"/>
          <w:color w:val="00204E"/>
          <w:sz w:val="22"/>
          <w:szCs w:val="22"/>
        </w:rPr>
        <w:t>v</w:t>
      </w:r>
      <w:r w:rsidR="0074618A" w:rsidRPr="00871963">
        <w:rPr>
          <w:rFonts w:ascii="Arial" w:hAnsi="Arial" w:cs="Arial"/>
          <w:color w:val="00204E"/>
          <w:sz w:val="22"/>
          <w:szCs w:val="22"/>
        </w:rPr>
        <w:t>oice</w:t>
      </w:r>
    </w:p>
    <w:p w:rsidR="0074618A" w:rsidRPr="00871963" w:rsidRDefault="00687292" w:rsidP="00CA5478">
      <w:pPr>
        <w:numPr>
          <w:ilvl w:val="0"/>
          <w:numId w:val="7"/>
        </w:numPr>
        <w:ind w:right="-694"/>
        <w:rPr>
          <w:rFonts w:ascii="Arial" w:hAnsi="Arial" w:cs="Arial"/>
          <w:color w:val="00204E"/>
          <w:sz w:val="22"/>
          <w:szCs w:val="22"/>
        </w:rPr>
      </w:pPr>
      <w:r w:rsidRPr="00871963">
        <w:rPr>
          <w:rFonts w:ascii="Arial" w:hAnsi="Arial" w:cs="Arial"/>
          <w:color w:val="00204E"/>
          <w:sz w:val="22"/>
          <w:szCs w:val="22"/>
        </w:rPr>
        <w:t>P</w:t>
      </w:r>
      <w:r w:rsidR="0074618A" w:rsidRPr="00871963">
        <w:rPr>
          <w:rFonts w:ascii="Arial" w:hAnsi="Arial" w:cs="Arial"/>
          <w:color w:val="00204E"/>
          <w:sz w:val="22"/>
          <w:szCs w:val="22"/>
        </w:rPr>
        <w:t xml:space="preserve">arents’ </w:t>
      </w:r>
      <w:r w:rsidR="008F08A3">
        <w:rPr>
          <w:rFonts w:ascii="Arial" w:hAnsi="Arial" w:cs="Arial"/>
          <w:color w:val="00204E"/>
          <w:sz w:val="22"/>
          <w:szCs w:val="22"/>
        </w:rPr>
        <w:t>v</w:t>
      </w:r>
      <w:r w:rsidR="0074618A" w:rsidRPr="00871963">
        <w:rPr>
          <w:rFonts w:ascii="Arial" w:hAnsi="Arial" w:cs="Arial"/>
          <w:color w:val="00204E"/>
          <w:sz w:val="22"/>
          <w:szCs w:val="22"/>
        </w:rPr>
        <w:t>oice</w:t>
      </w:r>
    </w:p>
    <w:p w:rsidR="0074618A" w:rsidRPr="00871963" w:rsidRDefault="008F08A3" w:rsidP="00CA5478">
      <w:pPr>
        <w:numPr>
          <w:ilvl w:val="0"/>
          <w:numId w:val="7"/>
        </w:numPr>
        <w:ind w:right="-694"/>
        <w:rPr>
          <w:rFonts w:ascii="Arial" w:hAnsi="Arial" w:cs="Arial"/>
          <w:color w:val="00204E"/>
          <w:sz w:val="22"/>
          <w:szCs w:val="22"/>
        </w:rPr>
      </w:pPr>
      <w:r>
        <w:rPr>
          <w:rFonts w:ascii="Arial" w:hAnsi="Arial" w:cs="Arial"/>
          <w:color w:val="00204E"/>
          <w:sz w:val="22"/>
          <w:szCs w:val="22"/>
        </w:rPr>
        <w:t>H</w:t>
      </w:r>
      <w:r w:rsidR="0074618A" w:rsidRPr="00871963">
        <w:rPr>
          <w:rFonts w:ascii="Arial" w:hAnsi="Arial" w:cs="Arial"/>
          <w:color w:val="00204E"/>
          <w:sz w:val="22"/>
          <w:szCs w:val="22"/>
        </w:rPr>
        <w:t xml:space="preserve">ead </w:t>
      </w:r>
      <w:r w:rsidR="004122B9" w:rsidRPr="00871963">
        <w:rPr>
          <w:rFonts w:ascii="Arial" w:hAnsi="Arial" w:cs="Arial"/>
          <w:color w:val="00204E"/>
          <w:sz w:val="22"/>
          <w:szCs w:val="22"/>
        </w:rPr>
        <w:t>t</w:t>
      </w:r>
      <w:r w:rsidR="0074618A" w:rsidRPr="00871963">
        <w:rPr>
          <w:rFonts w:ascii="Arial" w:hAnsi="Arial" w:cs="Arial"/>
          <w:color w:val="00204E"/>
          <w:sz w:val="22"/>
          <w:szCs w:val="22"/>
        </w:rPr>
        <w:t>eachers’ walkabouts</w:t>
      </w:r>
    </w:p>
    <w:p w:rsidR="00B52279" w:rsidRPr="00871963" w:rsidRDefault="008F08A3" w:rsidP="00CA5478">
      <w:pPr>
        <w:numPr>
          <w:ilvl w:val="0"/>
          <w:numId w:val="7"/>
        </w:numPr>
        <w:ind w:right="-694"/>
        <w:rPr>
          <w:rFonts w:ascii="Arial" w:hAnsi="Arial" w:cs="Arial"/>
          <w:color w:val="00204E"/>
          <w:sz w:val="22"/>
          <w:szCs w:val="22"/>
        </w:rPr>
      </w:pPr>
      <w:r>
        <w:rPr>
          <w:rFonts w:ascii="Arial" w:hAnsi="Arial" w:cs="Arial"/>
          <w:color w:val="00204E"/>
          <w:sz w:val="22"/>
          <w:szCs w:val="22"/>
        </w:rPr>
        <w:t>E</w:t>
      </w:r>
      <w:r w:rsidR="00B52279" w:rsidRPr="00871963">
        <w:rPr>
          <w:rFonts w:ascii="Arial" w:hAnsi="Arial" w:cs="Arial"/>
          <w:color w:val="00204E"/>
          <w:sz w:val="22"/>
          <w:szCs w:val="22"/>
        </w:rPr>
        <w:t>viden</w:t>
      </w:r>
      <w:r w:rsidR="00776492">
        <w:rPr>
          <w:rFonts w:ascii="Arial" w:hAnsi="Arial" w:cs="Arial"/>
          <w:color w:val="00204E"/>
          <w:sz w:val="22"/>
          <w:szCs w:val="22"/>
        </w:rPr>
        <w:t>ce supporting progress against Teachers’ S</w:t>
      </w:r>
      <w:r w:rsidR="00B52279" w:rsidRPr="00871963">
        <w:rPr>
          <w:rFonts w:ascii="Arial" w:hAnsi="Arial" w:cs="Arial"/>
          <w:color w:val="00204E"/>
          <w:sz w:val="22"/>
          <w:szCs w:val="22"/>
        </w:rPr>
        <w:t>tandards</w:t>
      </w:r>
    </w:p>
    <w:p w:rsidR="003A4C1D" w:rsidRPr="00871963" w:rsidRDefault="003A4C1D" w:rsidP="00CA5478">
      <w:pPr>
        <w:ind w:left="-720" w:right="-694"/>
        <w:rPr>
          <w:rFonts w:ascii="Arial" w:hAnsi="Arial" w:cs="Arial"/>
          <w:color w:val="00204E"/>
          <w:sz w:val="22"/>
          <w:szCs w:val="22"/>
        </w:rPr>
      </w:pPr>
    </w:p>
    <w:p w:rsidR="00830209" w:rsidRPr="00871963" w:rsidRDefault="004122B9" w:rsidP="00CA5478">
      <w:pPr>
        <w:ind w:left="-720" w:right="-694"/>
        <w:rPr>
          <w:rFonts w:ascii="Arial" w:hAnsi="Arial" w:cs="Arial"/>
          <w:color w:val="00204E"/>
          <w:sz w:val="22"/>
          <w:szCs w:val="22"/>
        </w:rPr>
      </w:pPr>
      <w:r w:rsidRPr="00871963">
        <w:rPr>
          <w:rFonts w:ascii="Arial" w:hAnsi="Arial" w:cs="Arial"/>
          <w:color w:val="00204E"/>
          <w:sz w:val="22"/>
          <w:szCs w:val="22"/>
        </w:rPr>
        <w:t>Any c</w:t>
      </w:r>
      <w:r w:rsidR="00EC484C" w:rsidRPr="00871963">
        <w:rPr>
          <w:rFonts w:ascii="Arial" w:hAnsi="Arial" w:cs="Arial"/>
          <w:color w:val="00204E"/>
          <w:sz w:val="22"/>
          <w:szCs w:val="22"/>
        </w:rPr>
        <w:t xml:space="preserve">lassroom or </w:t>
      </w:r>
      <w:r w:rsidRPr="00871963">
        <w:rPr>
          <w:rFonts w:ascii="Arial" w:hAnsi="Arial" w:cs="Arial"/>
          <w:color w:val="00204E"/>
          <w:sz w:val="22"/>
          <w:szCs w:val="22"/>
        </w:rPr>
        <w:t>ta</w:t>
      </w:r>
      <w:r w:rsidR="00EC484C" w:rsidRPr="00871963">
        <w:rPr>
          <w:rFonts w:ascii="Arial" w:hAnsi="Arial" w:cs="Arial"/>
          <w:color w:val="00204E"/>
          <w:sz w:val="22"/>
          <w:szCs w:val="22"/>
        </w:rPr>
        <w:t>sk observations will be carried out in accordance with the school</w:t>
      </w:r>
      <w:r w:rsidR="00687292" w:rsidRPr="00871963">
        <w:rPr>
          <w:rFonts w:ascii="Arial" w:hAnsi="Arial" w:cs="Arial"/>
          <w:color w:val="00204E"/>
          <w:sz w:val="22"/>
          <w:szCs w:val="22"/>
        </w:rPr>
        <w:t>’</w:t>
      </w:r>
      <w:r w:rsidR="009E0E88">
        <w:rPr>
          <w:rFonts w:ascii="Arial" w:hAnsi="Arial" w:cs="Arial"/>
          <w:color w:val="00204E"/>
          <w:sz w:val="22"/>
          <w:szCs w:val="22"/>
        </w:rPr>
        <w:t xml:space="preserve">s </w:t>
      </w:r>
      <w:r w:rsidRPr="00871963">
        <w:rPr>
          <w:rFonts w:ascii="Arial" w:hAnsi="Arial" w:cs="Arial"/>
          <w:color w:val="00204E"/>
          <w:sz w:val="22"/>
          <w:szCs w:val="22"/>
        </w:rPr>
        <w:t>classroom and task observation p</w:t>
      </w:r>
      <w:r w:rsidR="00EC484C" w:rsidRPr="00871963">
        <w:rPr>
          <w:rFonts w:ascii="Arial" w:hAnsi="Arial" w:cs="Arial"/>
          <w:color w:val="00204E"/>
          <w:sz w:val="22"/>
          <w:szCs w:val="22"/>
        </w:rPr>
        <w:t>rotocol.</w:t>
      </w:r>
      <w:r w:rsidR="00A536AA" w:rsidRPr="00871963">
        <w:rPr>
          <w:rFonts w:ascii="Arial" w:hAnsi="Arial" w:cs="Arial"/>
          <w:color w:val="00204E"/>
          <w:sz w:val="22"/>
          <w:szCs w:val="22"/>
        </w:rPr>
        <w:t xml:space="preserve"> </w:t>
      </w:r>
      <w:r w:rsidR="00EC484C" w:rsidRPr="00871963">
        <w:rPr>
          <w:rFonts w:ascii="Arial" w:hAnsi="Arial" w:cs="Arial"/>
          <w:color w:val="00204E"/>
          <w:sz w:val="22"/>
          <w:szCs w:val="22"/>
        </w:rPr>
        <w:t>Classroom observation will be carried out by qualified teachers.</w:t>
      </w:r>
      <w:r w:rsidR="00A536AA" w:rsidRPr="00871963">
        <w:rPr>
          <w:rFonts w:ascii="Arial" w:hAnsi="Arial" w:cs="Arial"/>
          <w:color w:val="00204E"/>
          <w:sz w:val="22"/>
          <w:szCs w:val="22"/>
        </w:rPr>
        <w:t xml:space="preserve"> </w:t>
      </w:r>
      <w:r w:rsidR="00687292" w:rsidRPr="00871963">
        <w:rPr>
          <w:rFonts w:ascii="Arial" w:hAnsi="Arial" w:cs="Arial"/>
          <w:color w:val="00204E"/>
          <w:sz w:val="22"/>
          <w:szCs w:val="22"/>
        </w:rPr>
        <w:t xml:space="preserve">At least </w:t>
      </w:r>
      <w:r w:rsidR="009E0E88">
        <w:rPr>
          <w:rFonts w:ascii="Arial" w:hAnsi="Arial" w:cs="Arial"/>
          <w:color w:val="00204E"/>
          <w:sz w:val="22"/>
          <w:szCs w:val="22"/>
        </w:rPr>
        <w:t>five</w:t>
      </w:r>
      <w:r w:rsidR="00687292" w:rsidRPr="00871963">
        <w:rPr>
          <w:rFonts w:ascii="Arial" w:hAnsi="Arial" w:cs="Arial"/>
          <w:color w:val="00204E"/>
          <w:sz w:val="22"/>
          <w:szCs w:val="22"/>
        </w:rPr>
        <w:t xml:space="preserve"> working day</w:t>
      </w:r>
      <w:r w:rsidR="00EC484C" w:rsidRPr="00871963">
        <w:rPr>
          <w:rFonts w:ascii="Arial" w:hAnsi="Arial" w:cs="Arial"/>
          <w:color w:val="00204E"/>
          <w:sz w:val="22"/>
          <w:szCs w:val="22"/>
        </w:rPr>
        <w:t>s</w:t>
      </w:r>
      <w:r w:rsidR="00687292" w:rsidRPr="00871963">
        <w:rPr>
          <w:rFonts w:ascii="Arial" w:hAnsi="Arial" w:cs="Arial"/>
          <w:color w:val="00204E"/>
          <w:sz w:val="22"/>
          <w:szCs w:val="22"/>
        </w:rPr>
        <w:t>’</w:t>
      </w:r>
      <w:r w:rsidR="00EC484C" w:rsidRPr="00871963">
        <w:rPr>
          <w:rFonts w:ascii="Arial" w:hAnsi="Arial" w:cs="Arial"/>
          <w:color w:val="00204E"/>
          <w:sz w:val="22"/>
          <w:szCs w:val="22"/>
        </w:rPr>
        <w:t xml:space="preserve"> notice of the date and time of the observation will be given and verbal feedback </w:t>
      </w:r>
      <w:r w:rsidR="00687292" w:rsidRPr="00871963">
        <w:rPr>
          <w:rFonts w:ascii="Arial" w:hAnsi="Arial" w:cs="Arial"/>
          <w:color w:val="00204E"/>
          <w:sz w:val="22"/>
          <w:szCs w:val="22"/>
        </w:rPr>
        <w:t xml:space="preserve">will be </w:t>
      </w:r>
      <w:r w:rsidR="00EC484C" w:rsidRPr="00871963">
        <w:rPr>
          <w:rFonts w:ascii="Arial" w:hAnsi="Arial" w:cs="Arial"/>
          <w:color w:val="00204E"/>
          <w:sz w:val="22"/>
          <w:szCs w:val="22"/>
        </w:rPr>
        <w:t xml:space="preserve">provided by the end of the next school day </w:t>
      </w:r>
      <w:r w:rsidR="0098093E" w:rsidRPr="00871963">
        <w:rPr>
          <w:rFonts w:ascii="Arial" w:hAnsi="Arial" w:cs="Arial"/>
          <w:color w:val="00204E"/>
          <w:sz w:val="22"/>
          <w:szCs w:val="22"/>
        </w:rPr>
        <w:t>in a suitable private environment.</w:t>
      </w:r>
      <w:r w:rsidR="00A536AA" w:rsidRPr="00871963">
        <w:rPr>
          <w:rFonts w:ascii="Arial" w:hAnsi="Arial" w:cs="Arial"/>
          <w:color w:val="00204E"/>
          <w:sz w:val="22"/>
          <w:szCs w:val="22"/>
        </w:rPr>
        <w:t xml:space="preserve"> </w:t>
      </w:r>
      <w:r w:rsidR="0098093E" w:rsidRPr="00871963">
        <w:rPr>
          <w:rFonts w:ascii="Arial" w:hAnsi="Arial" w:cs="Arial"/>
          <w:color w:val="00204E"/>
          <w:sz w:val="22"/>
          <w:szCs w:val="22"/>
        </w:rPr>
        <w:t>W</w:t>
      </w:r>
      <w:r w:rsidR="00EC484C" w:rsidRPr="00871963">
        <w:rPr>
          <w:rFonts w:ascii="Arial" w:hAnsi="Arial" w:cs="Arial"/>
          <w:color w:val="00204E"/>
          <w:sz w:val="22"/>
          <w:szCs w:val="22"/>
        </w:rPr>
        <w:t xml:space="preserve">ritten feedback </w:t>
      </w:r>
      <w:r w:rsidR="0098093E" w:rsidRPr="00871963">
        <w:rPr>
          <w:rFonts w:ascii="Arial" w:hAnsi="Arial" w:cs="Arial"/>
          <w:color w:val="00204E"/>
          <w:sz w:val="22"/>
          <w:szCs w:val="22"/>
        </w:rPr>
        <w:t xml:space="preserve">will be provided </w:t>
      </w:r>
      <w:r w:rsidR="00EC484C" w:rsidRPr="00871963">
        <w:rPr>
          <w:rFonts w:ascii="Arial" w:hAnsi="Arial" w:cs="Arial"/>
          <w:color w:val="00204E"/>
          <w:sz w:val="22"/>
          <w:szCs w:val="22"/>
        </w:rPr>
        <w:t>wi</w:t>
      </w:r>
      <w:r w:rsidR="009E0E88">
        <w:rPr>
          <w:rFonts w:ascii="Arial" w:hAnsi="Arial" w:cs="Arial"/>
          <w:color w:val="00204E"/>
          <w:sz w:val="22"/>
          <w:szCs w:val="22"/>
        </w:rPr>
        <w:t>thin five</w:t>
      </w:r>
      <w:r w:rsidR="00EC484C" w:rsidRPr="00871963">
        <w:rPr>
          <w:rFonts w:ascii="Arial" w:hAnsi="Arial" w:cs="Arial"/>
          <w:color w:val="00204E"/>
          <w:sz w:val="22"/>
          <w:szCs w:val="22"/>
        </w:rPr>
        <w:t xml:space="preserve"> working days.</w:t>
      </w:r>
      <w:r w:rsidR="00A536AA" w:rsidRPr="00871963">
        <w:rPr>
          <w:rFonts w:ascii="Arial" w:hAnsi="Arial" w:cs="Arial"/>
          <w:color w:val="00204E"/>
          <w:sz w:val="22"/>
          <w:szCs w:val="22"/>
        </w:rPr>
        <w:t xml:space="preserve"> </w:t>
      </w:r>
      <w:r w:rsidR="00830209" w:rsidRPr="00871963">
        <w:rPr>
          <w:rFonts w:ascii="Arial" w:hAnsi="Arial" w:cs="Arial"/>
          <w:color w:val="00204E"/>
          <w:sz w:val="22"/>
          <w:szCs w:val="22"/>
        </w:rPr>
        <w:t xml:space="preserve">The appraisee has the right to append written comments </w:t>
      </w:r>
      <w:r w:rsidR="008707E4" w:rsidRPr="00871963">
        <w:rPr>
          <w:rFonts w:ascii="Arial" w:hAnsi="Arial" w:cs="Arial"/>
          <w:color w:val="00204E"/>
          <w:sz w:val="22"/>
          <w:szCs w:val="22"/>
        </w:rPr>
        <w:t>to</w:t>
      </w:r>
      <w:r w:rsidR="00830209" w:rsidRPr="00871963">
        <w:rPr>
          <w:rFonts w:ascii="Arial" w:hAnsi="Arial" w:cs="Arial"/>
          <w:color w:val="00204E"/>
          <w:sz w:val="22"/>
          <w:szCs w:val="22"/>
        </w:rPr>
        <w:t xml:space="preserve"> the feedback document.</w:t>
      </w:r>
    </w:p>
    <w:p w:rsidR="00F41A12" w:rsidRPr="00871963" w:rsidRDefault="00F41A12" w:rsidP="00CA5478">
      <w:pPr>
        <w:ind w:left="-720" w:right="-694"/>
        <w:rPr>
          <w:rFonts w:ascii="Arial" w:hAnsi="Arial" w:cs="Arial"/>
          <w:color w:val="00204E"/>
          <w:sz w:val="22"/>
          <w:szCs w:val="22"/>
        </w:rPr>
      </w:pPr>
    </w:p>
    <w:p w:rsidR="005C7AB2" w:rsidRPr="00871963" w:rsidRDefault="008707E4" w:rsidP="00CA5478">
      <w:pPr>
        <w:ind w:left="-720" w:right="-694"/>
        <w:rPr>
          <w:rFonts w:ascii="Arial" w:hAnsi="Arial" w:cs="Arial"/>
          <w:color w:val="00204E"/>
          <w:sz w:val="22"/>
          <w:szCs w:val="22"/>
        </w:rPr>
      </w:pPr>
      <w:r w:rsidRPr="00871963">
        <w:rPr>
          <w:rFonts w:ascii="Arial" w:hAnsi="Arial" w:cs="Arial"/>
          <w:color w:val="00204E"/>
          <w:sz w:val="22"/>
          <w:szCs w:val="22"/>
        </w:rPr>
        <w:t>For appraisal</w:t>
      </w:r>
      <w:r w:rsidR="005C7AB2" w:rsidRPr="00871963">
        <w:rPr>
          <w:rFonts w:ascii="Arial" w:hAnsi="Arial" w:cs="Arial"/>
          <w:color w:val="00204E"/>
          <w:sz w:val="22"/>
          <w:szCs w:val="22"/>
        </w:rPr>
        <w:t xml:space="preserve"> purposes, the governing body is committed to ensuring that classroom and task observation is developmental and supportive and that those involved in the process will:</w:t>
      </w:r>
    </w:p>
    <w:p w:rsidR="005C7AB2" w:rsidRPr="00871963" w:rsidRDefault="005C7AB2" w:rsidP="00CA5478">
      <w:pPr>
        <w:ind w:left="-720" w:right="-694"/>
        <w:rPr>
          <w:rFonts w:ascii="Arial" w:hAnsi="Arial" w:cs="Arial"/>
          <w:color w:val="00204E"/>
          <w:sz w:val="22"/>
          <w:szCs w:val="22"/>
        </w:rPr>
      </w:pPr>
    </w:p>
    <w:p w:rsidR="005C7AB2" w:rsidRPr="009E0E88" w:rsidRDefault="005C7AB2" w:rsidP="009E0E88">
      <w:pPr>
        <w:pStyle w:val="ListParagraph"/>
        <w:numPr>
          <w:ilvl w:val="0"/>
          <w:numId w:val="17"/>
        </w:numPr>
        <w:ind w:right="-694"/>
        <w:rPr>
          <w:rFonts w:ascii="Arial" w:hAnsi="Arial" w:cs="Arial"/>
          <w:color w:val="00204E"/>
          <w:sz w:val="22"/>
          <w:szCs w:val="22"/>
        </w:rPr>
      </w:pPr>
      <w:r w:rsidRPr="009E0E88">
        <w:rPr>
          <w:rFonts w:ascii="Arial" w:hAnsi="Arial" w:cs="Arial"/>
          <w:color w:val="00204E"/>
          <w:sz w:val="22"/>
          <w:szCs w:val="22"/>
        </w:rPr>
        <w:t>carry out the role with professionalism, integrity and courtesy;</w:t>
      </w:r>
    </w:p>
    <w:p w:rsidR="005C7AB2" w:rsidRPr="009E0E88" w:rsidRDefault="005C7AB2" w:rsidP="009E0E88">
      <w:pPr>
        <w:pStyle w:val="ListParagraph"/>
        <w:numPr>
          <w:ilvl w:val="0"/>
          <w:numId w:val="17"/>
        </w:numPr>
        <w:ind w:right="-694"/>
        <w:rPr>
          <w:rFonts w:ascii="Arial" w:hAnsi="Arial" w:cs="Arial"/>
          <w:color w:val="00204E"/>
          <w:sz w:val="22"/>
          <w:szCs w:val="22"/>
        </w:rPr>
      </w:pPr>
      <w:r w:rsidRPr="009E0E88">
        <w:rPr>
          <w:rFonts w:ascii="Arial" w:hAnsi="Arial" w:cs="Arial"/>
          <w:color w:val="00204E"/>
          <w:sz w:val="22"/>
          <w:szCs w:val="22"/>
        </w:rPr>
        <w:t>evaluate objectively;</w:t>
      </w:r>
    </w:p>
    <w:p w:rsidR="005C7AB2" w:rsidRPr="009E0E88" w:rsidRDefault="005C7AB2" w:rsidP="009E0E88">
      <w:pPr>
        <w:pStyle w:val="ListParagraph"/>
        <w:numPr>
          <w:ilvl w:val="0"/>
          <w:numId w:val="17"/>
        </w:numPr>
        <w:ind w:right="-694"/>
        <w:rPr>
          <w:rFonts w:ascii="Arial" w:hAnsi="Arial" w:cs="Arial"/>
          <w:color w:val="00204E"/>
          <w:sz w:val="22"/>
          <w:szCs w:val="22"/>
        </w:rPr>
      </w:pPr>
      <w:r w:rsidRPr="009E0E88">
        <w:rPr>
          <w:rFonts w:ascii="Arial" w:hAnsi="Arial" w:cs="Arial"/>
          <w:color w:val="00204E"/>
          <w:sz w:val="22"/>
          <w:szCs w:val="22"/>
        </w:rPr>
        <w:t xml:space="preserve">report accurately and fairly; and </w:t>
      </w:r>
    </w:p>
    <w:p w:rsidR="009B6E7D" w:rsidRPr="009E0E88" w:rsidRDefault="005C7AB2" w:rsidP="009E0E88">
      <w:pPr>
        <w:pStyle w:val="ListParagraph"/>
        <w:numPr>
          <w:ilvl w:val="0"/>
          <w:numId w:val="17"/>
        </w:numPr>
        <w:ind w:right="-694"/>
        <w:rPr>
          <w:rFonts w:ascii="Arial" w:hAnsi="Arial" w:cs="Arial"/>
          <w:color w:val="00204E"/>
          <w:sz w:val="22"/>
          <w:szCs w:val="22"/>
        </w:rPr>
      </w:pPr>
      <w:r w:rsidRPr="009E0E88">
        <w:rPr>
          <w:rFonts w:ascii="Arial" w:hAnsi="Arial" w:cs="Arial"/>
          <w:color w:val="00204E"/>
          <w:sz w:val="22"/>
          <w:szCs w:val="22"/>
        </w:rPr>
        <w:t>respect the confidentiality of the information gained.</w:t>
      </w:r>
      <w:r w:rsidR="00F41A12" w:rsidRPr="009E0E88">
        <w:rPr>
          <w:rFonts w:ascii="Arial" w:hAnsi="Arial" w:cs="Arial"/>
          <w:color w:val="00204E"/>
          <w:sz w:val="22"/>
          <w:szCs w:val="22"/>
        </w:rPr>
        <w:t xml:space="preserve"> </w:t>
      </w:r>
    </w:p>
    <w:p w:rsidR="009B6E7D" w:rsidRPr="00871963" w:rsidRDefault="009B6E7D" w:rsidP="00CA5478">
      <w:pPr>
        <w:ind w:left="-720" w:right="-694"/>
        <w:rPr>
          <w:rFonts w:ascii="Arial" w:hAnsi="Arial" w:cs="Arial"/>
          <w:color w:val="00204E"/>
          <w:sz w:val="22"/>
          <w:szCs w:val="22"/>
        </w:rPr>
      </w:pPr>
    </w:p>
    <w:p w:rsidR="009B6E7D" w:rsidRPr="00871963" w:rsidRDefault="009B6E7D" w:rsidP="00CA5478">
      <w:pPr>
        <w:ind w:left="-720" w:right="-694"/>
        <w:rPr>
          <w:rFonts w:ascii="Arial" w:hAnsi="Arial" w:cs="Arial"/>
          <w:color w:val="00204E"/>
          <w:sz w:val="22"/>
          <w:szCs w:val="22"/>
        </w:rPr>
      </w:pPr>
      <w:r w:rsidRPr="00871963">
        <w:rPr>
          <w:rFonts w:ascii="Arial" w:hAnsi="Arial" w:cs="Arial"/>
          <w:color w:val="00204E"/>
          <w:sz w:val="22"/>
          <w:szCs w:val="22"/>
        </w:rPr>
        <w:t>T</w:t>
      </w:r>
      <w:r w:rsidR="009E0E88">
        <w:rPr>
          <w:rFonts w:ascii="Arial" w:hAnsi="Arial" w:cs="Arial"/>
          <w:color w:val="00204E"/>
          <w:sz w:val="22"/>
          <w:szCs w:val="22"/>
        </w:rPr>
        <w:t>he arrangements for classroom/</w:t>
      </w:r>
      <w:r w:rsidRPr="00871963">
        <w:rPr>
          <w:rFonts w:ascii="Arial" w:hAnsi="Arial" w:cs="Arial"/>
          <w:color w:val="00204E"/>
          <w:sz w:val="22"/>
          <w:szCs w:val="22"/>
        </w:rPr>
        <w:t xml:space="preserve">task observation will be stated in the </w:t>
      </w:r>
      <w:r w:rsidR="004122B9" w:rsidRPr="00871963">
        <w:rPr>
          <w:rFonts w:ascii="Arial" w:hAnsi="Arial" w:cs="Arial"/>
          <w:color w:val="00204E"/>
          <w:sz w:val="22"/>
          <w:szCs w:val="22"/>
        </w:rPr>
        <w:t>a</w:t>
      </w:r>
      <w:r w:rsidRPr="00871963">
        <w:rPr>
          <w:rFonts w:ascii="Arial" w:hAnsi="Arial" w:cs="Arial"/>
          <w:color w:val="00204E"/>
          <w:sz w:val="22"/>
          <w:szCs w:val="22"/>
        </w:rPr>
        <w:t xml:space="preserve">ppraisal </w:t>
      </w:r>
      <w:r w:rsidR="004122B9" w:rsidRPr="00871963">
        <w:rPr>
          <w:rFonts w:ascii="Arial" w:hAnsi="Arial" w:cs="Arial"/>
          <w:color w:val="00204E"/>
          <w:sz w:val="22"/>
          <w:szCs w:val="22"/>
        </w:rPr>
        <w:t>planning s</w:t>
      </w:r>
      <w:r w:rsidRPr="00871963">
        <w:rPr>
          <w:rFonts w:ascii="Arial" w:hAnsi="Arial" w:cs="Arial"/>
          <w:color w:val="00204E"/>
          <w:sz w:val="22"/>
          <w:szCs w:val="22"/>
        </w:rPr>
        <w:t>tatement and will include the amount of observation, specify its primary purpose, any particular aspects of the employee’s performance which will be assessed, the duration of the observation, when, during the appraisal cycle, the observation is likely to take place</w:t>
      </w:r>
      <w:r w:rsidR="007A4DAB" w:rsidRPr="00871963">
        <w:rPr>
          <w:rFonts w:ascii="Arial" w:hAnsi="Arial" w:cs="Arial"/>
          <w:color w:val="00204E"/>
          <w:sz w:val="22"/>
          <w:szCs w:val="22"/>
        </w:rPr>
        <w:t xml:space="preserve"> and who is likely to conduct the observation. </w:t>
      </w:r>
    </w:p>
    <w:p w:rsidR="002E30C4" w:rsidRPr="00871963" w:rsidRDefault="002E30C4" w:rsidP="00CA5478">
      <w:pPr>
        <w:ind w:left="-720" w:right="-694"/>
        <w:rPr>
          <w:rFonts w:ascii="Arial" w:hAnsi="Arial" w:cs="Arial"/>
          <w:color w:val="00204E"/>
          <w:sz w:val="22"/>
          <w:szCs w:val="22"/>
        </w:rPr>
      </w:pPr>
    </w:p>
    <w:p w:rsidR="007A4DAB" w:rsidRPr="00871963" w:rsidRDefault="007A4DAB" w:rsidP="00CA5478">
      <w:pPr>
        <w:ind w:left="-720" w:right="-694"/>
        <w:rPr>
          <w:rFonts w:ascii="Arial" w:hAnsi="Arial" w:cs="Arial"/>
          <w:color w:val="00204E"/>
          <w:sz w:val="22"/>
          <w:szCs w:val="22"/>
        </w:rPr>
      </w:pPr>
      <w:r w:rsidRPr="00871963">
        <w:rPr>
          <w:rFonts w:ascii="Arial" w:hAnsi="Arial" w:cs="Arial"/>
          <w:color w:val="00204E"/>
          <w:sz w:val="22"/>
          <w:szCs w:val="22"/>
        </w:rPr>
        <w:t>Where evidence emerges about the appraisee’s performance</w:t>
      </w:r>
      <w:r w:rsidR="00DD14EA" w:rsidRPr="00871963">
        <w:rPr>
          <w:rFonts w:ascii="Arial" w:hAnsi="Arial" w:cs="Arial"/>
          <w:color w:val="00204E"/>
          <w:sz w:val="22"/>
          <w:szCs w:val="22"/>
        </w:rPr>
        <w:t>,</w:t>
      </w:r>
      <w:r w:rsidRPr="00871963">
        <w:rPr>
          <w:rFonts w:ascii="Arial" w:hAnsi="Arial" w:cs="Arial"/>
          <w:color w:val="00204E"/>
          <w:sz w:val="22"/>
          <w:szCs w:val="22"/>
        </w:rPr>
        <w:t xml:space="preserve"> which gives rise to concern during the cycle, additional observations may be arranged during the cycle.</w:t>
      </w:r>
    </w:p>
    <w:p w:rsidR="0098093E" w:rsidRPr="00871963" w:rsidRDefault="0098093E" w:rsidP="00CA5478">
      <w:pPr>
        <w:ind w:left="-720" w:right="-694"/>
        <w:rPr>
          <w:rFonts w:ascii="Arial" w:hAnsi="Arial" w:cs="Arial"/>
          <w:color w:val="00204E"/>
          <w:sz w:val="22"/>
          <w:szCs w:val="22"/>
        </w:rPr>
      </w:pPr>
    </w:p>
    <w:p w:rsidR="00AA3C3E" w:rsidRPr="00871963" w:rsidRDefault="009E0E88" w:rsidP="00CA5478">
      <w:pPr>
        <w:ind w:left="-720" w:right="-694"/>
        <w:rPr>
          <w:rFonts w:ascii="Arial" w:hAnsi="Arial" w:cs="Arial"/>
          <w:color w:val="00204E"/>
          <w:sz w:val="22"/>
          <w:szCs w:val="22"/>
        </w:rPr>
      </w:pPr>
      <w:r>
        <w:rPr>
          <w:rFonts w:ascii="Arial" w:hAnsi="Arial" w:cs="Arial"/>
          <w:color w:val="00204E"/>
          <w:sz w:val="22"/>
          <w:szCs w:val="22"/>
        </w:rPr>
        <w:t>The three</w:t>
      </w:r>
      <w:r w:rsidR="004122B9" w:rsidRPr="00871963">
        <w:rPr>
          <w:rFonts w:ascii="Arial" w:hAnsi="Arial" w:cs="Arial"/>
          <w:color w:val="00204E"/>
          <w:sz w:val="22"/>
          <w:szCs w:val="22"/>
        </w:rPr>
        <w:t xml:space="preserve"> </w:t>
      </w:r>
      <w:r w:rsidR="00B52279" w:rsidRPr="00871963">
        <w:rPr>
          <w:rFonts w:ascii="Arial" w:hAnsi="Arial" w:cs="Arial"/>
          <w:color w:val="00204E"/>
          <w:sz w:val="22"/>
          <w:szCs w:val="22"/>
        </w:rPr>
        <w:t>hours</w:t>
      </w:r>
      <w:r w:rsidR="00687292" w:rsidRPr="00871963">
        <w:rPr>
          <w:rFonts w:ascii="Arial" w:hAnsi="Arial" w:cs="Arial"/>
          <w:color w:val="00204E"/>
          <w:sz w:val="22"/>
          <w:szCs w:val="22"/>
        </w:rPr>
        <w:t>’</w:t>
      </w:r>
      <w:r w:rsidR="00B52279" w:rsidRPr="00871963">
        <w:rPr>
          <w:rFonts w:ascii="Arial" w:hAnsi="Arial" w:cs="Arial"/>
          <w:color w:val="00204E"/>
          <w:sz w:val="22"/>
          <w:szCs w:val="22"/>
        </w:rPr>
        <w:t xml:space="preserve"> </w:t>
      </w:r>
      <w:r w:rsidR="00935BD8" w:rsidRPr="00871963">
        <w:rPr>
          <w:rFonts w:ascii="Arial" w:hAnsi="Arial" w:cs="Arial"/>
          <w:color w:val="00204E"/>
          <w:sz w:val="22"/>
          <w:szCs w:val="22"/>
        </w:rPr>
        <w:t xml:space="preserve">statutory </w:t>
      </w:r>
      <w:r w:rsidR="00AA2789" w:rsidRPr="00871963">
        <w:rPr>
          <w:rFonts w:ascii="Arial" w:hAnsi="Arial" w:cs="Arial"/>
          <w:color w:val="00204E"/>
          <w:sz w:val="22"/>
          <w:szCs w:val="22"/>
        </w:rPr>
        <w:t>l</w:t>
      </w:r>
      <w:r w:rsidR="00B52279" w:rsidRPr="00871963">
        <w:rPr>
          <w:rFonts w:ascii="Arial" w:hAnsi="Arial" w:cs="Arial"/>
          <w:color w:val="00204E"/>
          <w:sz w:val="22"/>
          <w:szCs w:val="22"/>
        </w:rPr>
        <w:t xml:space="preserve">imit on classroom observations for appraisal </w:t>
      </w:r>
      <w:r w:rsidR="00776492">
        <w:rPr>
          <w:rFonts w:ascii="Arial" w:hAnsi="Arial" w:cs="Arial"/>
          <w:color w:val="00204E"/>
          <w:sz w:val="22"/>
          <w:szCs w:val="22"/>
        </w:rPr>
        <w:t>no longer applies</w:t>
      </w:r>
      <w:r w:rsidR="004122B9" w:rsidRPr="00871963">
        <w:rPr>
          <w:rFonts w:ascii="Arial" w:hAnsi="Arial" w:cs="Arial"/>
          <w:color w:val="00204E"/>
          <w:sz w:val="22"/>
          <w:szCs w:val="22"/>
        </w:rPr>
        <w:t>; the government believes that h</w:t>
      </w:r>
      <w:r w:rsidR="00B52279" w:rsidRPr="00871963">
        <w:rPr>
          <w:rFonts w:ascii="Arial" w:hAnsi="Arial" w:cs="Arial"/>
          <w:color w:val="00204E"/>
          <w:sz w:val="22"/>
          <w:szCs w:val="22"/>
        </w:rPr>
        <w:t xml:space="preserve">ead </w:t>
      </w:r>
      <w:r w:rsidR="004122B9" w:rsidRPr="00871963">
        <w:rPr>
          <w:rFonts w:ascii="Arial" w:hAnsi="Arial" w:cs="Arial"/>
          <w:color w:val="00204E"/>
          <w:sz w:val="22"/>
          <w:szCs w:val="22"/>
        </w:rPr>
        <w:t>t</w:t>
      </w:r>
      <w:r w:rsidR="00B52279" w:rsidRPr="00871963">
        <w:rPr>
          <w:rFonts w:ascii="Arial" w:hAnsi="Arial" w:cs="Arial"/>
          <w:color w:val="00204E"/>
          <w:sz w:val="22"/>
          <w:szCs w:val="22"/>
        </w:rPr>
        <w:t>eachers and other appraisers should be free to decide how much observation is necessary for them to form an accurate assessment of a teacher’s performance.</w:t>
      </w:r>
      <w:r w:rsidR="00A536AA" w:rsidRPr="00871963">
        <w:rPr>
          <w:rFonts w:ascii="Arial" w:hAnsi="Arial" w:cs="Arial"/>
          <w:color w:val="00204E"/>
          <w:sz w:val="22"/>
          <w:szCs w:val="22"/>
        </w:rPr>
        <w:t xml:space="preserve"> </w:t>
      </w:r>
    </w:p>
    <w:p w:rsidR="00AA3C3E" w:rsidRPr="00871963" w:rsidRDefault="00AA3C3E" w:rsidP="00CA5478">
      <w:pPr>
        <w:ind w:left="-720" w:right="-694"/>
        <w:rPr>
          <w:rFonts w:ascii="Arial" w:hAnsi="Arial" w:cs="Arial"/>
          <w:color w:val="00204E"/>
          <w:sz w:val="22"/>
          <w:szCs w:val="22"/>
        </w:rPr>
      </w:pPr>
    </w:p>
    <w:p w:rsidR="000C3F48" w:rsidRPr="00871963" w:rsidRDefault="00AA3C3E" w:rsidP="00CA5478">
      <w:pPr>
        <w:ind w:left="-720" w:right="-694"/>
        <w:rPr>
          <w:rFonts w:ascii="Arial" w:hAnsi="Arial" w:cs="Arial"/>
          <w:color w:val="00204E"/>
          <w:sz w:val="22"/>
          <w:szCs w:val="22"/>
        </w:rPr>
      </w:pPr>
      <w:r w:rsidRPr="00871963">
        <w:rPr>
          <w:rFonts w:ascii="Arial" w:hAnsi="Arial" w:cs="Arial"/>
          <w:color w:val="00204E"/>
          <w:sz w:val="22"/>
          <w:szCs w:val="22"/>
        </w:rPr>
        <w:t xml:space="preserve">A head teacher has a duty to evaluate the standards of teaching and learning and to ensure proper standards of professional performance are established and maintained throughout the school and may therefore </w:t>
      </w:r>
      <w:r w:rsidR="000C3F48" w:rsidRPr="00871963">
        <w:rPr>
          <w:rFonts w:ascii="Arial" w:hAnsi="Arial" w:cs="Arial"/>
          <w:color w:val="00204E"/>
          <w:sz w:val="22"/>
          <w:szCs w:val="22"/>
        </w:rPr>
        <w:t>determine that it is necessary to collect additional evidence to help inform the evaluation of teaching standards</w:t>
      </w:r>
      <w:r w:rsidR="00415BCB" w:rsidRPr="00871963">
        <w:rPr>
          <w:rFonts w:ascii="Arial" w:hAnsi="Arial" w:cs="Arial"/>
          <w:color w:val="00204E"/>
          <w:sz w:val="22"/>
          <w:szCs w:val="22"/>
        </w:rPr>
        <w:t xml:space="preserve"> and school improvement strategies.</w:t>
      </w:r>
      <w:r w:rsidR="00A536AA" w:rsidRPr="00871963">
        <w:rPr>
          <w:rFonts w:ascii="Arial" w:hAnsi="Arial" w:cs="Arial"/>
          <w:color w:val="00204E"/>
          <w:sz w:val="22"/>
          <w:szCs w:val="22"/>
        </w:rPr>
        <w:t xml:space="preserve"> </w:t>
      </w:r>
      <w:r w:rsidR="00415BCB" w:rsidRPr="00871963">
        <w:rPr>
          <w:rFonts w:ascii="Arial" w:hAnsi="Arial" w:cs="Arial"/>
          <w:color w:val="00204E"/>
          <w:sz w:val="22"/>
          <w:szCs w:val="22"/>
        </w:rPr>
        <w:t>This additional</w:t>
      </w:r>
      <w:r w:rsidR="007F6580">
        <w:rPr>
          <w:rFonts w:ascii="Arial" w:hAnsi="Arial" w:cs="Arial"/>
          <w:color w:val="00204E"/>
          <w:sz w:val="22"/>
          <w:szCs w:val="22"/>
        </w:rPr>
        <w:t xml:space="preserve"> evidence may include learning walks</w:t>
      </w:r>
      <w:r w:rsidR="00415BCB" w:rsidRPr="00871963">
        <w:rPr>
          <w:rFonts w:ascii="Arial" w:hAnsi="Arial" w:cs="Arial"/>
          <w:color w:val="00204E"/>
          <w:sz w:val="22"/>
          <w:szCs w:val="22"/>
        </w:rPr>
        <w:t>, task observation, reviews of assessment results and lesson planning records.</w:t>
      </w:r>
      <w:r w:rsidR="00A536AA" w:rsidRPr="00871963">
        <w:rPr>
          <w:rFonts w:ascii="Arial" w:hAnsi="Arial" w:cs="Arial"/>
          <w:color w:val="00204E"/>
          <w:sz w:val="22"/>
          <w:szCs w:val="22"/>
        </w:rPr>
        <w:t xml:space="preserve"> </w:t>
      </w:r>
      <w:r w:rsidR="00415BCB" w:rsidRPr="00871963">
        <w:rPr>
          <w:rFonts w:ascii="Arial" w:hAnsi="Arial" w:cs="Arial"/>
          <w:color w:val="00204E"/>
          <w:sz w:val="22"/>
          <w:szCs w:val="22"/>
        </w:rPr>
        <w:t>It may not be practicable to provide advance notice of these additional monitoring activities.</w:t>
      </w:r>
    </w:p>
    <w:p w:rsidR="006E712D" w:rsidRPr="00871963" w:rsidRDefault="006E712D" w:rsidP="00CA5478">
      <w:pPr>
        <w:ind w:left="-720" w:right="-694"/>
        <w:rPr>
          <w:rFonts w:ascii="Arial" w:hAnsi="Arial" w:cs="Arial"/>
          <w:color w:val="00204E"/>
          <w:sz w:val="22"/>
          <w:szCs w:val="22"/>
        </w:rPr>
      </w:pPr>
    </w:p>
    <w:p w:rsidR="006E712D" w:rsidRPr="00CA5478" w:rsidRDefault="006E712D" w:rsidP="00CA5478">
      <w:pPr>
        <w:ind w:left="-720" w:right="-694"/>
        <w:rPr>
          <w:rFonts w:ascii="Arial" w:hAnsi="Arial" w:cs="Arial"/>
          <w:b/>
          <w:color w:val="00204E"/>
        </w:rPr>
      </w:pPr>
      <w:r w:rsidRPr="00CA5478">
        <w:rPr>
          <w:rFonts w:ascii="Arial" w:hAnsi="Arial" w:cs="Arial"/>
          <w:b/>
          <w:color w:val="00204E"/>
        </w:rPr>
        <w:t>Ofsted</w:t>
      </w:r>
    </w:p>
    <w:p w:rsidR="00B52279" w:rsidRPr="00871963" w:rsidRDefault="00B52279" w:rsidP="00CA5478">
      <w:pPr>
        <w:ind w:left="-720" w:right="-694"/>
        <w:rPr>
          <w:rFonts w:ascii="Arial" w:hAnsi="Arial" w:cs="Arial"/>
          <w:color w:val="00204E"/>
          <w:sz w:val="22"/>
          <w:szCs w:val="22"/>
        </w:rPr>
      </w:pPr>
    </w:p>
    <w:p w:rsidR="006E712D" w:rsidRPr="00871963" w:rsidRDefault="0059164F" w:rsidP="00CA5478">
      <w:pPr>
        <w:ind w:left="-720" w:right="-694"/>
        <w:rPr>
          <w:rFonts w:ascii="Arial" w:hAnsi="Arial" w:cs="Arial"/>
          <w:color w:val="00204E"/>
          <w:sz w:val="22"/>
          <w:szCs w:val="22"/>
        </w:rPr>
      </w:pPr>
      <w:r w:rsidRPr="00871963">
        <w:rPr>
          <w:rFonts w:ascii="Arial" w:hAnsi="Arial" w:cs="Arial"/>
          <w:color w:val="00204E"/>
          <w:sz w:val="22"/>
          <w:szCs w:val="22"/>
        </w:rPr>
        <w:t xml:space="preserve">As part of their overall inspection framework, </w:t>
      </w:r>
      <w:r w:rsidR="00B52279" w:rsidRPr="00871963">
        <w:rPr>
          <w:rFonts w:ascii="Arial" w:hAnsi="Arial" w:cs="Arial"/>
          <w:color w:val="00204E"/>
          <w:sz w:val="22"/>
          <w:szCs w:val="22"/>
        </w:rPr>
        <w:t xml:space="preserve">Ofsted </w:t>
      </w:r>
      <w:r w:rsidR="00776492">
        <w:rPr>
          <w:rFonts w:ascii="Arial" w:hAnsi="Arial" w:cs="Arial"/>
          <w:color w:val="00204E"/>
          <w:sz w:val="22"/>
          <w:szCs w:val="22"/>
        </w:rPr>
        <w:t xml:space="preserve">will want </w:t>
      </w:r>
      <w:r w:rsidR="00B52279" w:rsidRPr="00871963">
        <w:rPr>
          <w:rFonts w:ascii="Arial" w:hAnsi="Arial" w:cs="Arial"/>
          <w:color w:val="00204E"/>
          <w:sz w:val="22"/>
          <w:szCs w:val="22"/>
        </w:rPr>
        <w:t>to se</w:t>
      </w:r>
      <w:r w:rsidR="004122B9" w:rsidRPr="00871963">
        <w:rPr>
          <w:rFonts w:ascii="Arial" w:hAnsi="Arial" w:cs="Arial"/>
          <w:color w:val="00204E"/>
          <w:sz w:val="22"/>
          <w:szCs w:val="22"/>
        </w:rPr>
        <w:t>e evidence</w:t>
      </w:r>
      <w:r w:rsidR="00776492">
        <w:rPr>
          <w:rFonts w:ascii="Arial" w:hAnsi="Arial" w:cs="Arial"/>
          <w:color w:val="00204E"/>
          <w:sz w:val="22"/>
          <w:szCs w:val="22"/>
        </w:rPr>
        <w:t>,</w:t>
      </w:r>
      <w:r w:rsidR="004122B9" w:rsidRPr="00871963">
        <w:rPr>
          <w:rFonts w:ascii="Arial" w:hAnsi="Arial" w:cs="Arial"/>
          <w:color w:val="00204E"/>
          <w:sz w:val="22"/>
          <w:szCs w:val="22"/>
        </w:rPr>
        <w:t xml:space="preserve"> in schools</w:t>
      </w:r>
      <w:r w:rsidR="00776492">
        <w:rPr>
          <w:rFonts w:ascii="Arial" w:hAnsi="Arial" w:cs="Arial"/>
          <w:color w:val="00204E"/>
          <w:sz w:val="22"/>
          <w:szCs w:val="22"/>
        </w:rPr>
        <w:t>,</w:t>
      </w:r>
      <w:r w:rsidR="004122B9" w:rsidRPr="00871963">
        <w:rPr>
          <w:rFonts w:ascii="Arial" w:hAnsi="Arial" w:cs="Arial"/>
          <w:color w:val="00204E"/>
          <w:sz w:val="22"/>
          <w:szCs w:val="22"/>
        </w:rPr>
        <w:t xml:space="preserve"> that the a</w:t>
      </w:r>
      <w:r w:rsidR="00B52279" w:rsidRPr="00871963">
        <w:rPr>
          <w:rFonts w:ascii="Arial" w:hAnsi="Arial" w:cs="Arial"/>
          <w:color w:val="00204E"/>
          <w:sz w:val="22"/>
          <w:szCs w:val="22"/>
        </w:rPr>
        <w:t xml:space="preserve">ppraisal </w:t>
      </w:r>
      <w:r w:rsidR="004122B9" w:rsidRPr="00871963">
        <w:rPr>
          <w:rFonts w:ascii="Arial" w:hAnsi="Arial" w:cs="Arial"/>
          <w:color w:val="00204E"/>
          <w:sz w:val="22"/>
          <w:szCs w:val="22"/>
        </w:rPr>
        <w:t>p</w:t>
      </w:r>
      <w:r w:rsidR="00B52279" w:rsidRPr="00871963">
        <w:rPr>
          <w:rFonts w:ascii="Arial" w:hAnsi="Arial" w:cs="Arial"/>
          <w:color w:val="00204E"/>
          <w:sz w:val="22"/>
          <w:szCs w:val="22"/>
        </w:rPr>
        <w:t xml:space="preserve">rocedure is </w:t>
      </w:r>
      <w:r w:rsidR="00776492">
        <w:rPr>
          <w:rFonts w:ascii="Arial" w:hAnsi="Arial" w:cs="Arial"/>
          <w:color w:val="00204E"/>
          <w:sz w:val="22"/>
          <w:szCs w:val="22"/>
        </w:rPr>
        <w:t xml:space="preserve">being </w:t>
      </w:r>
      <w:r w:rsidR="00B52279" w:rsidRPr="00871963">
        <w:rPr>
          <w:rFonts w:ascii="Arial" w:hAnsi="Arial" w:cs="Arial"/>
          <w:color w:val="00204E"/>
          <w:sz w:val="22"/>
          <w:szCs w:val="22"/>
        </w:rPr>
        <w:t xml:space="preserve">used effectively and </w:t>
      </w:r>
      <w:r w:rsidR="00776492">
        <w:rPr>
          <w:rFonts w:ascii="Arial" w:hAnsi="Arial" w:cs="Arial"/>
          <w:color w:val="00204E"/>
          <w:sz w:val="22"/>
          <w:szCs w:val="22"/>
        </w:rPr>
        <w:t>facilitates</w:t>
      </w:r>
      <w:r w:rsidR="00830209" w:rsidRPr="00871963">
        <w:rPr>
          <w:rFonts w:ascii="Arial" w:hAnsi="Arial" w:cs="Arial"/>
          <w:color w:val="00204E"/>
          <w:sz w:val="22"/>
          <w:szCs w:val="22"/>
        </w:rPr>
        <w:t xml:space="preserve"> school improvement; if a</w:t>
      </w:r>
      <w:r w:rsidR="00B52279" w:rsidRPr="00871963">
        <w:rPr>
          <w:rFonts w:ascii="Arial" w:hAnsi="Arial" w:cs="Arial"/>
          <w:color w:val="00204E"/>
          <w:sz w:val="22"/>
          <w:szCs w:val="22"/>
        </w:rPr>
        <w:t>ppraisal evidence is not available, this is likely to impact negatively on the O</w:t>
      </w:r>
      <w:r w:rsidR="00830209" w:rsidRPr="00871963">
        <w:rPr>
          <w:rFonts w:ascii="Arial" w:hAnsi="Arial" w:cs="Arial"/>
          <w:color w:val="00204E"/>
          <w:sz w:val="22"/>
          <w:szCs w:val="22"/>
        </w:rPr>
        <w:t xml:space="preserve">fsted </w:t>
      </w:r>
      <w:r w:rsidR="009E0E88">
        <w:rPr>
          <w:rFonts w:ascii="Arial" w:hAnsi="Arial" w:cs="Arial"/>
          <w:color w:val="00204E"/>
          <w:sz w:val="22"/>
          <w:szCs w:val="22"/>
        </w:rPr>
        <w:t>i</w:t>
      </w:r>
      <w:r w:rsidR="00830209" w:rsidRPr="00871963">
        <w:rPr>
          <w:rFonts w:ascii="Arial" w:hAnsi="Arial" w:cs="Arial"/>
          <w:color w:val="00204E"/>
          <w:sz w:val="22"/>
          <w:szCs w:val="22"/>
        </w:rPr>
        <w:t xml:space="preserve">nspection </w:t>
      </w:r>
      <w:r w:rsidR="00687292" w:rsidRPr="00871963">
        <w:rPr>
          <w:rFonts w:ascii="Arial" w:hAnsi="Arial" w:cs="Arial"/>
          <w:color w:val="00204E"/>
          <w:sz w:val="22"/>
          <w:szCs w:val="22"/>
        </w:rPr>
        <w:t>g</w:t>
      </w:r>
      <w:r w:rsidR="00830209" w:rsidRPr="00871963">
        <w:rPr>
          <w:rFonts w:ascii="Arial" w:hAnsi="Arial" w:cs="Arial"/>
          <w:color w:val="00204E"/>
          <w:sz w:val="22"/>
          <w:szCs w:val="22"/>
        </w:rPr>
        <w:t>rade</w:t>
      </w:r>
      <w:r w:rsidR="009E0E88">
        <w:rPr>
          <w:rFonts w:ascii="Arial" w:hAnsi="Arial" w:cs="Arial"/>
          <w:color w:val="00204E"/>
          <w:sz w:val="22"/>
          <w:szCs w:val="22"/>
        </w:rPr>
        <w:t xml:space="preserve"> for leadership and m</w:t>
      </w:r>
      <w:r w:rsidR="00B52279" w:rsidRPr="00871963">
        <w:rPr>
          <w:rFonts w:ascii="Arial" w:hAnsi="Arial" w:cs="Arial"/>
          <w:color w:val="00204E"/>
          <w:sz w:val="22"/>
          <w:szCs w:val="22"/>
        </w:rPr>
        <w:t>anagement.</w:t>
      </w:r>
      <w:r w:rsidR="00A536AA" w:rsidRPr="00871963">
        <w:rPr>
          <w:rFonts w:ascii="Arial" w:hAnsi="Arial" w:cs="Arial"/>
          <w:color w:val="00204E"/>
          <w:sz w:val="22"/>
          <w:szCs w:val="22"/>
        </w:rPr>
        <w:t xml:space="preserve"> </w:t>
      </w:r>
    </w:p>
    <w:p w:rsidR="006E712D" w:rsidRPr="00871963" w:rsidRDefault="006E712D" w:rsidP="00CA5478">
      <w:pPr>
        <w:ind w:left="-720" w:right="-694"/>
        <w:rPr>
          <w:rFonts w:ascii="Arial" w:hAnsi="Arial" w:cs="Arial"/>
          <w:color w:val="00204E"/>
          <w:sz w:val="22"/>
          <w:szCs w:val="22"/>
        </w:rPr>
      </w:pPr>
    </w:p>
    <w:p w:rsidR="00B52279" w:rsidRPr="00871963" w:rsidRDefault="00830209" w:rsidP="00CA5478">
      <w:pPr>
        <w:ind w:left="-720" w:right="-694"/>
        <w:rPr>
          <w:rFonts w:ascii="Arial" w:hAnsi="Arial" w:cs="Arial"/>
          <w:color w:val="00204E"/>
          <w:sz w:val="22"/>
          <w:szCs w:val="22"/>
        </w:rPr>
      </w:pPr>
      <w:r w:rsidRPr="00871963">
        <w:rPr>
          <w:rFonts w:ascii="Arial" w:hAnsi="Arial" w:cs="Arial"/>
          <w:color w:val="00204E"/>
          <w:sz w:val="22"/>
          <w:szCs w:val="22"/>
        </w:rPr>
        <w:t xml:space="preserve">It is therefore prudent </w:t>
      </w:r>
      <w:r w:rsidR="00DD14EA" w:rsidRPr="00871963">
        <w:rPr>
          <w:rFonts w:ascii="Arial" w:hAnsi="Arial" w:cs="Arial"/>
          <w:color w:val="00204E"/>
          <w:sz w:val="22"/>
          <w:szCs w:val="22"/>
        </w:rPr>
        <w:t xml:space="preserve">for schools </w:t>
      </w:r>
      <w:r w:rsidRPr="00871963">
        <w:rPr>
          <w:rFonts w:ascii="Arial" w:hAnsi="Arial" w:cs="Arial"/>
          <w:color w:val="00204E"/>
          <w:sz w:val="22"/>
          <w:szCs w:val="22"/>
        </w:rPr>
        <w:t xml:space="preserve">to generate and retain as much reasonable </w:t>
      </w:r>
      <w:r w:rsidR="002243BE" w:rsidRPr="00871963">
        <w:rPr>
          <w:rFonts w:ascii="Arial" w:hAnsi="Arial" w:cs="Arial"/>
          <w:color w:val="00204E"/>
          <w:sz w:val="22"/>
          <w:szCs w:val="22"/>
        </w:rPr>
        <w:t xml:space="preserve">‘appraisal system’ </w:t>
      </w:r>
      <w:r w:rsidRPr="00871963">
        <w:rPr>
          <w:rFonts w:ascii="Arial" w:hAnsi="Arial" w:cs="Arial"/>
          <w:color w:val="00204E"/>
          <w:sz w:val="22"/>
          <w:szCs w:val="22"/>
        </w:rPr>
        <w:t>e</w:t>
      </w:r>
      <w:r w:rsidR="006E712D" w:rsidRPr="00871963">
        <w:rPr>
          <w:rFonts w:ascii="Arial" w:hAnsi="Arial" w:cs="Arial"/>
          <w:color w:val="00204E"/>
          <w:sz w:val="22"/>
          <w:szCs w:val="22"/>
        </w:rPr>
        <w:t>vidence as practicably possible and discharge the school’s budget to differentiate appropriately between high and low performers.</w:t>
      </w:r>
      <w:r w:rsidR="00630E0C" w:rsidRPr="00871963">
        <w:rPr>
          <w:rFonts w:ascii="Arial" w:hAnsi="Arial" w:cs="Arial"/>
          <w:color w:val="00204E"/>
          <w:sz w:val="22"/>
          <w:szCs w:val="22"/>
        </w:rPr>
        <w:t xml:space="preserve">  </w:t>
      </w:r>
      <w:r w:rsidR="006E712D" w:rsidRPr="00871963">
        <w:rPr>
          <w:rFonts w:ascii="Arial" w:hAnsi="Arial" w:cs="Arial"/>
          <w:color w:val="00204E"/>
          <w:sz w:val="22"/>
          <w:szCs w:val="22"/>
        </w:rPr>
        <w:t>Where a teacher’s perfor</w:t>
      </w:r>
      <w:r w:rsidR="00630E0C" w:rsidRPr="00871963">
        <w:rPr>
          <w:rFonts w:ascii="Arial" w:hAnsi="Arial" w:cs="Arial"/>
          <w:color w:val="00204E"/>
          <w:sz w:val="22"/>
          <w:szCs w:val="22"/>
        </w:rPr>
        <w:t xml:space="preserve">mance is less than good, </w:t>
      </w:r>
      <w:r w:rsidR="006E712D" w:rsidRPr="00871963">
        <w:rPr>
          <w:rFonts w:ascii="Arial" w:hAnsi="Arial" w:cs="Arial"/>
          <w:color w:val="00204E"/>
          <w:sz w:val="22"/>
          <w:szCs w:val="22"/>
        </w:rPr>
        <w:t>inspectors will seek evidence that this is rigorously managed and that appropriate training and support are provided. Where is a teacher’s performance is good, inspectors will expect to see evidence that this is recognised through the appraisal system.</w:t>
      </w:r>
      <w:r w:rsidRPr="00871963">
        <w:rPr>
          <w:rFonts w:ascii="Arial" w:hAnsi="Arial" w:cs="Arial"/>
          <w:color w:val="00204E"/>
          <w:sz w:val="22"/>
          <w:szCs w:val="22"/>
        </w:rPr>
        <w:t xml:space="preserve"> </w:t>
      </w:r>
    </w:p>
    <w:p w:rsidR="006E712D" w:rsidRPr="00871963" w:rsidRDefault="006E712D" w:rsidP="00CA5478">
      <w:pPr>
        <w:ind w:left="-720" w:right="-694"/>
        <w:rPr>
          <w:rFonts w:ascii="Arial" w:hAnsi="Arial" w:cs="Arial"/>
          <w:color w:val="00204E"/>
          <w:sz w:val="22"/>
          <w:szCs w:val="22"/>
        </w:rPr>
      </w:pPr>
    </w:p>
    <w:p w:rsidR="006E712D" w:rsidRPr="00871963" w:rsidRDefault="006E712D" w:rsidP="00CA5478">
      <w:pPr>
        <w:ind w:left="-720" w:right="-694"/>
        <w:rPr>
          <w:rFonts w:ascii="Arial" w:hAnsi="Arial" w:cs="Arial"/>
          <w:color w:val="00204E"/>
          <w:sz w:val="22"/>
          <w:szCs w:val="22"/>
        </w:rPr>
      </w:pPr>
      <w:r w:rsidRPr="00871963">
        <w:rPr>
          <w:rFonts w:ascii="Arial" w:hAnsi="Arial" w:cs="Arial"/>
          <w:color w:val="00204E"/>
          <w:sz w:val="22"/>
          <w:szCs w:val="22"/>
        </w:rPr>
        <w:t>Ofsted inspectors may ask to have sight of anonymised data from the last three years that illustrates the numbers of teaching staff who have:</w:t>
      </w:r>
    </w:p>
    <w:p w:rsidR="006E712D" w:rsidRPr="00871963" w:rsidRDefault="006E712D" w:rsidP="00CA5478">
      <w:pPr>
        <w:ind w:left="-720" w:right="-694"/>
        <w:rPr>
          <w:rFonts w:ascii="Arial" w:hAnsi="Arial" w:cs="Arial"/>
          <w:color w:val="00204E"/>
          <w:sz w:val="22"/>
          <w:szCs w:val="22"/>
        </w:rPr>
      </w:pPr>
    </w:p>
    <w:p w:rsidR="006E712D" w:rsidRPr="009E0E88" w:rsidRDefault="009E0E88" w:rsidP="009E0E88">
      <w:pPr>
        <w:pStyle w:val="ListParagraph"/>
        <w:numPr>
          <w:ilvl w:val="0"/>
          <w:numId w:val="18"/>
        </w:numPr>
        <w:ind w:right="-694"/>
        <w:rPr>
          <w:rFonts w:ascii="Arial" w:hAnsi="Arial" w:cs="Arial"/>
          <w:color w:val="00204E"/>
          <w:sz w:val="22"/>
          <w:szCs w:val="22"/>
        </w:rPr>
      </w:pPr>
      <w:r>
        <w:rPr>
          <w:rFonts w:ascii="Arial" w:hAnsi="Arial" w:cs="Arial"/>
          <w:color w:val="00204E"/>
          <w:sz w:val="22"/>
          <w:szCs w:val="22"/>
        </w:rPr>
        <w:t>p</w:t>
      </w:r>
      <w:r w:rsidR="006E712D" w:rsidRPr="009E0E88">
        <w:rPr>
          <w:rFonts w:ascii="Arial" w:hAnsi="Arial" w:cs="Arial"/>
          <w:color w:val="00204E"/>
          <w:sz w:val="22"/>
          <w:szCs w:val="22"/>
        </w:rPr>
        <w:t>rogressed along the main pay range;</w:t>
      </w:r>
    </w:p>
    <w:p w:rsidR="006E712D" w:rsidRPr="009E0E88" w:rsidRDefault="009E0E88" w:rsidP="009E0E88">
      <w:pPr>
        <w:pStyle w:val="ListParagraph"/>
        <w:numPr>
          <w:ilvl w:val="0"/>
          <w:numId w:val="18"/>
        </w:numPr>
        <w:ind w:right="-694"/>
        <w:rPr>
          <w:rFonts w:ascii="Arial" w:hAnsi="Arial" w:cs="Arial"/>
          <w:color w:val="00204E"/>
          <w:sz w:val="22"/>
          <w:szCs w:val="22"/>
        </w:rPr>
      </w:pPr>
      <w:r>
        <w:rPr>
          <w:rFonts w:ascii="Arial" w:hAnsi="Arial" w:cs="Arial"/>
          <w:color w:val="00204E"/>
          <w:sz w:val="22"/>
          <w:szCs w:val="22"/>
        </w:rPr>
        <w:t>p</w:t>
      </w:r>
      <w:r w:rsidR="006E712D" w:rsidRPr="009E0E88">
        <w:rPr>
          <w:rFonts w:ascii="Arial" w:hAnsi="Arial" w:cs="Arial"/>
          <w:color w:val="00204E"/>
          <w:sz w:val="22"/>
          <w:szCs w:val="22"/>
        </w:rPr>
        <w:t>rogressed to and through the upper pay range;</w:t>
      </w:r>
    </w:p>
    <w:p w:rsidR="009E0E88" w:rsidRDefault="009E0E88" w:rsidP="009E0E88">
      <w:pPr>
        <w:pStyle w:val="ListParagraph"/>
        <w:numPr>
          <w:ilvl w:val="0"/>
          <w:numId w:val="18"/>
        </w:numPr>
        <w:ind w:right="-694"/>
        <w:rPr>
          <w:rFonts w:ascii="Arial" w:hAnsi="Arial" w:cs="Arial"/>
          <w:color w:val="00204E"/>
          <w:sz w:val="22"/>
          <w:szCs w:val="22"/>
        </w:rPr>
      </w:pPr>
      <w:r>
        <w:rPr>
          <w:rFonts w:ascii="Arial" w:hAnsi="Arial" w:cs="Arial"/>
          <w:color w:val="00204E"/>
          <w:sz w:val="22"/>
          <w:szCs w:val="22"/>
        </w:rPr>
        <w:t>p</w:t>
      </w:r>
      <w:r w:rsidR="006E712D" w:rsidRPr="009E0E88">
        <w:rPr>
          <w:rFonts w:ascii="Arial" w:hAnsi="Arial" w:cs="Arial"/>
          <w:color w:val="00204E"/>
          <w:sz w:val="22"/>
          <w:szCs w:val="22"/>
        </w:rPr>
        <w:t>rogressed along the leadership scale;</w:t>
      </w:r>
      <w:r>
        <w:rPr>
          <w:rFonts w:ascii="Arial" w:hAnsi="Arial" w:cs="Arial"/>
          <w:color w:val="00204E"/>
          <w:sz w:val="22"/>
          <w:szCs w:val="22"/>
        </w:rPr>
        <w:t xml:space="preserve"> and</w:t>
      </w:r>
    </w:p>
    <w:p w:rsidR="006E712D" w:rsidRPr="009E0E88" w:rsidRDefault="009E0E88" w:rsidP="009E0E88">
      <w:pPr>
        <w:pStyle w:val="ListParagraph"/>
        <w:numPr>
          <w:ilvl w:val="0"/>
          <w:numId w:val="18"/>
        </w:numPr>
        <w:ind w:right="-694"/>
        <w:rPr>
          <w:rFonts w:ascii="Arial" w:hAnsi="Arial" w:cs="Arial"/>
          <w:color w:val="00204E"/>
          <w:sz w:val="22"/>
          <w:szCs w:val="22"/>
        </w:rPr>
      </w:pPr>
      <w:r>
        <w:rPr>
          <w:rFonts w:ascii="Arial" w:hAnsi="Arial" w:cs="Arial"/>
          <w:color w:val="00204E"/>
          <w:sz w:val="22"/>
          <w:szCs w:val="22"/>
        </w:rPr>
        <w:t>r</w:t>
      </w:r>
      <w:r w:rsidR="006E712D" w:rsidRPr="009E0E88">
        <w:rPr>
          <w:rFonts w:ascii="Arial" w:hAnsi="Arial" w:cs="Arial"/>
          <w:color w:val="00204E"/>
          <w:sz w:val="22"/>
          <w:szCs w:val="22"/>
        </w:rPr>
        <w:t>eceived additional responsibility payments such as TLRs and SEN allowances.</w:t>
      </w:r>
    </w:p>
    <w:p w:rsidR="006E712D" w:rsidRPr="00871963" w:rsidRDefault="006E712D" w:rsidP="00CA5478">
      <w:pPr>
        <w:ind w:left="-720" w:right="-694"/>
        <w:rPr>
          <w:rFonts w:ascii="Arial" w:hAnsi="Arial" w:cs="Arial"/>
          <w:color w:val="00204E"/>
          <w:sz w:val="22"/>
          <w:szCs w:val="22"/>
        </w:rPr>
      </w:pPr>
    </w:p>
    <w:p w:rsidR="006E712D" w:rsidRDefault="006E712D" w:rsidP="00CA5478">
      <w:pPr>
        <w:ind w:left="-720" w:right="-694"/>
        <w:rPr>
          <w:rFonts w:ascii="Arial" w:hAnsi="Arial" w:cs="Arial"/>
          <w:color w:val="00204E"/>
          <w:sz w:val="22"/>
          <w:szCs w:val="22"/>
        </w:rPr>
      </w:pPr>
      <w:r w:rsidRPr="00871963">
        <w:rPr>
          <w:rFonts w:ascii="Arial" w:hAnsi="Arial" w:cs="Arial"/>
          <w:color w:val="00204E"/>
          <w:sz w:val="22"/>
          <w:szCs w:val="22"/>
        </w:rPr>
        <w:t xml:space="preserve">Inspectors will expect to see a correlation between the pattern of pay progression and the </w:t>
      </w:r>
      <w:r w:rsidR="00F369A4" w:rsidRPr="00871963">
        <w:rPr>
          <w:rFonts w:ascii="Arial" w:hAnsi="Arial" w:cs="Arial"/>
          <w:color w:val="00204E"/>
          <w:sz w:val="22"/>
          <w:szCs w:val="22"/>
        </w:rPr>
        <w:t>improvements made to the overall quality of teaching and learning; where there is no or little correl</w:t>
      </w:r>
      <w:r w:rsidR="00776492">
        <w:rPr>
          <w:rFonts w:ascii="Arial" w:hAnsi="Arial" w:cs="Arial"/>
          <w:color w:val="00204E"/>
          <w:sz w:val="22"/>
          <w:szCs w:val="22"/>
        </w:rPr>
        <w:t xml:space="preserve">ation, inspectors are likely </w:t>
      </w:r>
      <w:r w:rsidR="00F369A4" w:rsidRPr="00871963">
        <w:rPr>
          <w:rFonts w:ascii="Arial" w:hAnsi="Arial" w:cs="Arial"/>
          <w:color w:val="00204E"/>
          <w:sz w:val="22"/>
          <w:szCs w:val="22"/>
        </w:rPr>
        <w:t>to investigate the reasons for this.</w:t>
      </w:r>
      <w:r w:rsidR="000C5B6C" w:rsidRPr="00871963">
        <w:rPr>
          <w:rFonts w:ascii="Arial" w:hAnsi="Arial" w:cs="Arial"/>
          <w:color w:val="00204E"/>
          <w:sz w:val="22"/>
          <w:szCs w:val="22"/>
        </w:rPr>
        <w:t xml:space="preserve">  However, inspectors</w:t>
      </w:r>
      <w:r w:rsidR="00630E0C" w:rsidRPr="00871963">
        <w:rPr>
          <w:rFonts w:ascii="Arial" w:hAnsi="Arial" w:cs="Arial"/>
          <w:color w:val="00204E"/>
          <w:sz w:val="22"/>
          <w:szCs w:val="22"/>
        </w:rPr>
        <w:t xml:space="preserve"> will take account of the length of time the head teacher has been in post.</w:t>
      </w:r>
    </w:p>
    <w:p w:rsidR="009E0E88" w:rsidRDefault="009E0E88" w:rsidP="00CA5478">
      <w:pPr>
        <w:ind w:left="-720" w:right="-694"/>
        <w:rPr>
          <w:rFonts w:ascii="Arial" w:hAnsi="Arial" w:cs="Arial"/>
          <w:color w:val="00204E"/>
          <w:sz w:val="22"/>
          <w:szCs w:val="22"/>
        </w:rPr>
      </w:pPr>
    </w:p>
    <w:p w:rsidR="009E0E88" w:rsidRPr="00871963" w:rsidRDefault="009E0E88" w:rsidP="00CA5478">
      <w:pPr>
        <w:ind w:left="-720" w:right="-694"/>
        <w:rPr>
          <w:rFonts w:ascii="Arial" w:hAnsi="Arial" w:cs="Arial"/>
          <w:color w:val="00204E"/>
          <w:sz w:val="22"/>
          <w:szCs w:val="22"/>
        </w:rPr>
      </w:pPr>
    </w:p>
    <w:p w:rsidR="00456F44" w:rsidRPr="00871963" w:rsidRDefault="00456F44" w:rsidP="00CA5478">
      <w:pPr>
        <w:ind w:left="-720" w:right="-694"/>
        <w:rPr>
          <w:rFonts w:ascii="Arial" w:hAnsi="Arial" w:cs="Arial"/>
          <w:color w:val="00204E"/>
          <w:sz w:val="22"/>
          <w:szCs w:val="22"/>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660D9C" w:rsidRPr="00CA5478" w:rsidRDefault="00456F44" w:rsidP="00CA5478">
      <w:pPr>
        <w:ind w:left="-720" w:right="-694"/>
        <w:rPr>
          <w:rFonts w:ascii="Arial" w:hAnsi="Arial" w:cs="Arial"/>
          <w:color w:val="00204E"/>
        </w:rPr>
      </w:pPr>
      <w:r w:rsidRPr="00CA5478">
        <w:rPr>
          <w:rFonts w:ascii="Arial" w:hAnsi="Arial" w:cs="Arial"/>
          <w:b/>
          <w:color w:val="00204E"/>
        </w:rPr>
        <w:t>R</w:t>
      </w:r>
      <w:r w:rsidR="00FD00A1" w:rsidRPr="00CA5478">
        <w:rPr>
          <w:rFonts w:ascii="Arial" w:hAnsi="Arial" w:cs="Arial"/>
          <w:b/>
          <w:color w:val="00204E"/>
        </w:rPr>
        <w:t xml:space="preserve">eviewing </w:t>
      </w:r>
      <w:r w:rsidR="009E0E88">
        <w:rPr>
          <w:rFonts w:ascii="Arial" w:hAnsi="Arial" w:cs="Arial"/>
          <w:b/>
          <w:color w:val="00204E"/>
        </w:rPr>
        <w:t>p</w:t>
      </w:r>
      <w:r w:rsidR="00660D9C" w:rsidRPr="00CA5478">
        <w:rPr>
          <w:rFonts w:ascii="Arial" w:hAnsi="Arial" w:cs="Arial"/>
          <w:b/>
          <w:color w:val="00204E"/>
        </w:rPr>
        <w:t>erformance</w:t>
      </w:r>
      <w:r w:rsidR="003012B1" w:rsidRPr="00CA5478">
        <w:rPr>
          <w:rFonts w:ascii="Arial" w:hAnsi="Arial" w:cs="Arial"/>
          <w:b/>
          <w:color w:val="00204E"/>
        </w:rPr>
        <w:t xml:space="preserve"> and the </w:t>
      </w:r>
      <w:r w:rsidR="009E0E88">
        <w:rPr>
          <w:rFonts w:ascii="Arial" w:hAnsi="Arial" w:cs="Arial"/>
          <w:b/>
          <w:color w:val="00204E"/>
        </w:rPr>
        <w:t>a</w:t>
      </w:r>
      <w:r w:rsidR="003012B1" w:rsidRPr="00CA5478">
        <w:rPr>
          <w:rFonts w:ascii="Arial" w:hAnsi="Arial" w:cs="Arial"/>
          <w:b/>
          <w:color w:val="00204E"/>
        </w:rPr>
        <w:t xml:space="preserve">nnual </w:t>
      </w:r>
      <w:r w:rsidR="009E0E88">
        <w:rPr>
          <w:rFonts w:ascii="Arial" w:hAnsi="Arial" w:cs="Arial"/>
          <w:b/>
          <w:color w:val="00204E"/>
        </w:rPr>
        <w:t>a</w:t>
      </w:r>
      <w:r w:rsidR="003012B1" w:rsidRPr="00CA5478">
        <w:rPr>
          <w:rFonts w:ascii="Arial" w:hAnsi="Arial" w:cs="Arial"/>
          <w:b/>
          <w:color w:val="00204E"/>
        </w:rPr>
        <w:t>ssessment</w:t>
      </w:r>
    </w:p>
    <w:p w:rsidR="00456F44" w:rsidRPr="00871963" w:rsidRDefault="00456F44" w:rsidP="00CA5478">
      <w:pPr>
        <w:ind w:left="-720" w:right="-694"/>
        <w:rPr>
          <w:rFonts w:ascii="Arial" w:hAnsi="Arial" w:cs="Arial"/>
          <w:color w:val="00204E"/>
          <w:sz w:val="22"/>
          <w:szCs w:val="22"/>
        </w:rPr>
      </w:pPr>
    </w:p>
    <w:p w:rsidR="003012B1" w:rsidRPr="00871963" w:rsidRDefault="00456F44" w:rsidP="00CA5478">
      <w:pPr>
        <w:ind w:left="-720" w:right="-694"/>
        <w:rPr>
          <w:rFonts w:ascii="Arial" w:hAnsi="Arial" w:cs="Arial"/>
          <w:color w:val="00204E"/>
          <w:sz w:val="22"/>
          <w:szCs w:val="22"/>
        </w:rPr>
      </w:pPr>
      <w:r w:rsidRPr="00871963">
        <w:rPr>
          <w:rFonts w:ascii="Arial" w:hAnsi="Arial" w:cs="Arial"/>
          <w:color w:val="00204E"/>
          <w:sz w:val="22"/>
          <w:szCs w:val="22"/>
        </w:rPr>
        <w:t>At the end of the cycle, assessment of performance will be on the basis agreed at the beginning of the cycle.</w:t>
      </w:r>
      <w:r w:rsidR="00A536AA" w:rsidRPr="00871963">
        <w:rPr>
          <w:rFonts w:ascii="Arial" w:hAnsi="Arial" w:cs="Arial"/>
          <w:color w:val="00204E"/>
          <w:sz w:val="22"/>
          <w:szCs w:val="22"/>
        </w:rPr>
        <w:t xml:space="preserve"> </w:t>
      </w:r>
    </w:p>
    <w:p w:rsidR="003012B1" w:rsidRPr="00871963" w:rsidRDefault="003012B1" w:rsidP="00CA5478">
      <w:pPr>
        <w:ind w:left="-720" w:right="-694"/>
        <w:rPr>
          <w:rFonts w:ascii="Arial" w:hAnsi="Arial" w:cs="Arial"/>
          <w:color w:val="00204E"/>
          <w:sz w:val="22"/>
          <w:szCs w:val="22"/>
        </w:rPr>
      </w:pPr>
    </w:p>
    <w:p w:rsidR="003012B1" w:rsidRPr="00871963" w:rsidRDefault="003012B1" w:rsidP="00CA5478">
      <w:pPr>
        <w:ind w:left="-720" w:right="-694"/>
        <w:rPr>
          <w:rFonts w:ascii="Arial" w:hAnsi="Arial" w:cs="Arial"/>
          <w:color w:val="00204E"/>
          <w:sz w:val="22"/>
          <w:szCs w:val="22"/>
        </w:rPr>
      </w:pPr>
      <w:r w:rsidRPr="00871963">
        <w:rPr>
          <w:rFonts w:ascii="Arial" w:hAnsi="Arial" w:cs="Arial"/>
          <w:color w:val="00204E"/>
          <w:sz w:val="22"/>
          <w:szCs w:val="22"/>
        </w:rPr>
        <w:t>In determining an appraisal, the governing body</w:t>
      </w:r>
      <w:r w:rsidR="004122B9" w:rsidRPr="00871963">
        <w:rPr>
          <w:rFonts w:ascii="Arial" w:hAnsi="Arial" w:cs="Arial"/>
          <w:color w:val="00204E"/>
          <w:sz w:val="22"/>
          <w:szCs w:val="22"/>
        </w:rPr>
        <w:t xml:space="preserve"> or head t</w:t>
      </w:r>
      <w:r w:rsidRPr="00871963">
        <w:rPr>
          <w:rFonts w:ascii="Arial" w:hAnsi="Arial" w:cs="Arial"/>
          <w:color w:val="00204E"/>
          <w:sz w:val="22"/>
          <w:szCs w:val="22"/>
        </w:rPr>
        <w:t>eacher must assess the performance in the apprais</w:t>
      </w:r>
      <w:r w:rsidR="009E0E88">
        <w:rPr>
          <w:rFonts w:ascii="Arial" w:hAnsi="Arial" w:cs="Arial"/>
          <w:color w:val="00204E"/>
          <w:sz w:val="22"/>
          <w:szCs w:val="22"/>
        </w:rPr>
        <w:t>al period, apply the relevant ‘s</w:t>
      </w:r>
      <w:r w:rsidRPr="00871963">
        <w:rPr>
          <w:rFonts w:ascii="Arial" w:hAnsi="Arial" w:cs="Arial"/>
          <w:color w:val="00204E"/>
          <w:sz w:val="22"/>
          <w:szCs w:val="22"/>
        </w:rPr>
        <w:t>tandards’, assess performance against the agreed objectives and assess the professional development needs and identify any action that should be taken and, finally, include a recommendation relating to pay.</w:t>
      </w:r>
    </w:p>
    <w:p w:rsidR="001477AC" w:rsidRPr="00871963" w:rsidRDefault="001477AC" w:rsidP="00CA5478">
      <w:pPr>
        <w:ind w:left="-720" w:right="-694"/>
        <w:rPr>
          <w:rFonts w:ascii="Arial" w:hAnsi="Arial" w:cs="Arial"/>
          <w:color w:val="00204E"/>
          <w:sz w:val="22"/>
          <w:szCs w:val="22"/>
        </w:rPr>
      </w:pPr>
    </w:p>
    <w:p w:rsidR="001477AC" w:rsidRPr="00871963" w:rsidRDefault="00734FC7" w:rsidP="00CA5478">
      <w:pPr>
        <w:ind w:left="-720" w:right="-694"/>
        <w:rPr>
          <w:rFonts w:ascii="Arial" w:hAnsi="Arial" w:cs="Arial"/>
          <w:color w:val="00204E"/>
          <w:sz w:val="22"/>
          <w:szCs w:val="22"/>
        </w:rPr>
      </w:pPr>
      <w:r w:rsidRPr="00871963">
        <w:rPr>
          <w:rFonts w:ascii="Arial" w:hAnsi="Arial" w:cs="Arial"/>
          <w:color w:val="00204E"/>
          <w:sz w:val="22"/>
          <w:szCs w:val="22"/>
        </w:rPr>
        <w:t>It will be for individual schools to establish their own arrangements for determining the overall evaluation and rating of individual performance.</w:t>
      </w:r>
      <w:r w:rsidR="00A536AA" w:rsidRPr="00871963">
        <w:rPr>
          <w:rFonts w:ascii="Arial" w:hAnsi="Arial" w:cs="Arial"/>
          <w:color w:val="00204E"/>
          <w:sz w:val="22"/>
          <w:szCs w:val="22"/>
        </w:rPr>
        <w:t xml:space="preserve"> </w:t>
      </w:r>
      <w:r w:rsidRPr="00871963">
        <w:rPr>
          <w:rFonts w:ascii="Arial" w:hAnsi="Arial" w:cs="Arial"/>
          <w:color w:val="00204E"/>
          <w:sz w:val="22"/>
          <w:szCs w:val="22"/>
        </w:rPr>
        <w:t>Many schools may wish to continue to use their existing arrangements for evaluating and rating indivi</w:t>
      </w:r>
      <w:r w:rsidR="00776492">
        <w:rPr>
          <w:rFonts w:ascii="Arial" w:hAnsi="Arial" w:cs="Arial"/>
          <w:color w:val="00204E"/>
          <w:sz w:val="22"/>
          <w:szCs w:val="22"/>
        </w:rPr>
        <w:t>dual performance, applying the Teachers’ S</w:t>
      </w:r>
      <w:r w:rsidRPr="00871963">
        <w:rPr>
          <w:rFonts w:ascii="Arial" w:hAnsi="Arial" w:cs="Arial"/>
          <w:color w:val="00204E"/>
          <w:sz w:val="22"/>
          <w:szCs w:val="22"/>
        </w:rPr>
        <w:t>tandards where appropriate.</w:t>
      </w:r>
      <w:r w:rsidR="00A536AA" w:rsidRPr="00871963">
        <w:rPr>
          <w:rFonts w:ascii="Arial" w:hAnsi="Arial" w:cs="Arial"/>
          <w:color w:val="00204E"/>
          <w:sz w:val="22"/>
          <w:szCs w:val="22"/>
        </w:rPr>
        <w:t xml:space="preserve"> </w:t>
      </w:r>
      <w:r w:rsidR="009E0E88">
        <w:rPr>
          <w:rFonts w:ascii="Arial" w:hAnsi="Arial" w:cs="Arial"/>
          <w:color w:val="00204E"/>
          <w:sz w:val="22"/>
          <w:szCs w:val="22"/>
        </w:rPr>
        <w:t>In their school inspection h</w:t>
      </w:r>
      <w:r w:rsidRPr="00871963">
        <w:rPr>
          <w:rFonts w:ascii="Arial" w:hAnsi="Arial" w:cs="Arial"/>
          <w:color w:val="00204E"/>
          <w:sz w:val="22"/>
          <w:szCs w:val="22"/>
        </w:rPr>
        <w:t xml:space="preserve">andbook, Ofsted also provide some useful ‘grade descriptors’ that schools may find helpful in determining the overall assessment of teachers’ performance. </w:t>
      </w:r>
    </w:p>
    <w:p w:rsidR="003012B1" w:rsidRPr="00871963" w:rsidRDefault="003012B1" w:rsidP="00CA5478">
      <w:pPr>
        <w:ind w:left="-720" w:right="-694"/>
        <w:rPr>
          <w:rFonts w:ascii="Arial" w:hAnsi="Arial" w:cs="Arial"/>
          <w:color w:val="00204E"/>
          <w:sz w:val="22"/>
          <w:szCs w:val="22"/>
        </w:rPr>
      </w:pPr>
    </w:p>
    <w:p w:rsidR="003012B1" w:rsidRPr="00871963" w:rsidRDefault="003012B1" w:rsidP="00CA5478">
      <w:pPr>
        <w:ind w:left="-720" w:right="-694"/>
        <w:rPr>
          <w:rFonts w:ascii="Arial" w:hAnsi="Arial" w:cs="Arial"/>
          <w:color w:val="00204E"/>
          <w:sz w:val="22"/>
          <w:szCs w:val="22"/>
        </w:rPr>
      </w:pPr>
      <w:r w:rsidRPr="00871963">
        <w:rPr>
          <w:rFonts w:ascii="Arial" w:hAnsi="Arial" w:cs="Arial"/>
          <w:color w:val="00204E"/>
          <w:sz w:val="22"/>
          <w:szCs w:val="22"/>
        </w:rPr>
        <w:t xml:space="preserve">A written appraisal report must be provided at the conclusion of the appraisal process – </w:t>
      </w:r>
      <w:r w:rsidR="00630E0C" w:rsidRPr="00871963">
        <w:rPr>
          <w:rFonts w:ascii="Arial" w:hAnsi="Arial" w:cs="Arial"/>
          <w:color w:val="00204E"/>
          <w:sz w:val="22"/>
          <w:szCs w:val="22"/>
        </w:rPr>
        <w:t xml:space="preserve">ideally </w:t>
      </w:r>
      <w:r w:rsidRPr="00871963">
        <w:rPr>
          <w:rFonts w:ascii="Arial" w:hAnsi="Arial" w:cs="Arial"/>
          <w:color w:val="00204E"/>
          <w:sz w:val="22"/>
          <w:szCs w:val="22"/>
        </w:rPr>
        <w:t xml:space="preserve">by 31 October for </w:t>
      </w:r>
      <w:r w:rsidR="00776492">
        <w:rPr>
          <w:rFonts w:ascii="Arial" w:hAnsi="Arial" w:cs="Arial"/>
          <w:color w:val="00204E"/>
          <w:sz w:val="22"/>
          <w:szCs w:val="22"/>
        </w:rPr>
        <w:t xml:space="preserve">middle </w:t>
      </w:r>
      <w:r w:rsidR="00905869" w:rsidRPr="00871963">
        <w:rPr>
          <w:rFonts w:ascii="Arial" w:hAnsi="Arial" w:cs="Arial"/>
          <w:color w:val="00204E"/>
          <w:sz w:val="22"/>
          <w:szCs w:val="22"/>
        </w:rPr>
        <w:t xml:space="preserve">leaders, </w:t>
      </w:r>
      <w:r w:rsidRPr="00871963">
        <w:rPr>
          <w:rFonts w:ascii="Arial" w:hAnsi="Arial" w:cs="Arial"/>
          <w:color w:val="00204E"/>
          <w:sz w:val="22"/>
          <w:szCs w:val="22"/>
        </w:rPr>
        <w:t>teachers and support staff and</w:t>
      </w:r>
      <w:r w:rsidR="00630E0C" w:rsidRPr="00871963">
        <w:rPr>
          <w:rFonts w:ascii="Arial" w:hAnsi="Arial" w:cs="Arial"/>
          <w:color w:val="00204E"/>
          <w:sz w:val="22"/>
          <w:szCs w:val="22"/>
        </w:rPr>
        <w:t>, again, ideally</w:t>
      </w:r>
      <w:r w:rsidRPr="00871963">
        <w:rPr>
          <w:rFonts w:ascii="Arial" w:hAnsi="Arial" w:cs="Arial"/>
          <w:color w:val="00204E"/>
          <w:sz w:val="22"/>
          <w:szCs w:val="22"/>
        </w:rPr>
        <w:t xml:space="preserve"> by 31</w:t>
      </w:r>
      <w:r w:rsidR="00905869" w:rsidRPr="00871963">
        <w:rPr>
          <w:rFonts w:ascii="Arial" w:hAnsi="Arial" w:cs="Arial"/>
          <w:color w:val="00204E"/>
          <w:sz w:val="22"/>
          <w:szCs w:val="22"/>
        </w:rPr>
        <w:t xml:space="preserve"> </w:t>
      </w:r>
      <w:r w:rsidRPr="00871963">
        <w:rPr>
          <w:rFonts w:ascii="Arial" w:hAnsi="Arial" w:cs="Arial"/>
          <w:color w:val="00204E"/>
          <w:sz w:val="22"/>
          <w:szCs w:val="22"/>
        </w:rPr>
        <w:t>December</w:t>
      </w:r>
      <w:r w:rsidR="00776492">
        <w:rPr>
          <w:rFonts w:ascii="Arial" w:hAnsi="Arial" w:cs="Arial"/>
          <w:color w:val="00204E"/>
          <w:sz w:val="22"/>
          <w:szCs w:val="22"/>
        </w:rPr>
        <w:t>,</w:t>
      </w:r>
      <w:r w:rsidRPr="00871963">
        <w:rPr>
          <w:rFonts w:ascii="Arial" w:hAnsi="Arial" w:cs="Arial"/>
          <w:color w:val="00204E"/>
          <w:sz w:val="22"/>
          <w:szCs w:val="22"/>
        </w:rPr>
        <w:t xml:space="preserve"> for </w:t>
      </w:r>
      <w:r w:rsidR="004122B9" w:rsidRPr="00871963">
        <w:rPr>
          <w:rFonts w:ascii="Arial" w:hAnsi="Arial" w:cs="Arial"/>
          <w:color w:val="00204E"/>
          <w:sz w:val="22"/>
          <w:szCs w:val="22"/>
        </w:rPr>
        <w:t>h</w:t>
      </w:r>
      <w:r w:rsidRPr="00871963">
        <w:rPr>
          <w:rFonts w:ascii="Arial" w:hAnsi="Arial" w:cs="Arial"/>
          <w:color w:val="00204E"/>
          <w:sz w:val="22"/>
          <w:szCs w:val="22"/>
        </w:rPr>
        <w:t xml:space="preserve">ead </w:t>
      </w:r>
      <w:r w:rsidR="004122B9" w:rsidRPr="00871963">
        <w:rPr>
          <w:rFonts w:ascii="Arial" w:hAnsi="Arial" w:cs="Arial"/>
          <w:color w:val="00204E"/>
          <w:sz w:val="22"/>
          <w:szCs w:val="22"/>
        </w:rPr>
        <w:t>t</w:t>
      </w:r>
      <w:r w:rsidRPr="00871963">
        <w:rPr>
          <w:rFonts w:ascii="Arial" w:hAnsi="Arial" w:cs="Arial"/>
          <w:color w:val="00204E"/>
          <w:sz w:val="22"/>
          <w:szCs w:val="22"/>
        </w:rPr>
        <w:t>eachers; the report must record the overall performance assessment and pay recommendation.</w:t>
      </w:r>
    </w:p>
    <w:p w:rsidR="003012B1" w:rsidRPr="00871963" w:rsidRDefault="003012B1" w:rsidP="00CA5478">
      <w:pPr>
        <w:ind w:left="-720" w:right="-694"/>
        <w:rPr>
          <w:rFonts w:ascii="Arial" w:hAnsi="Arial" w:cs="Arial"/>
          <w:color w:val="00204E"/>
          <w:sz w:val="22"/>
          <w:szCs w:val="22"/>
        </w:rPr>
      </w:pPr>
    </w:p>
    <w:p w:rsidR="003012B1" w:rsidRPr="00871963" w:rsidRDefault="001477AC" w:rsidP="00CA5478">
      <w:pPr>
        <w:ind w:left="-720" w:right="-694"/>
        <w:rPr>
          <w:rFonts w:ascii="Arial" w:hAnsi="Arial" w:cs="Arial"/>
          <w:color w:val="00204E"/>
          <w:sz w:val="22"/>
          <w:szCs w:val="22"/>
        </w:rPr>
      </w:pPr>
      <w:r w:rsidRPr="00871963">
        <w:rPr>
          <w:rFonts w:ascii="Arial" w:hAnsi="Arial" w:cs="Arial"/>
          <w:color w:val="00204E"/>
          <w:sz w:val="22"/>
          <w:szCs w:val="22"/>
        </w:rPr>
        <w:t xml:space="preserve">Good progress towards the achievement of a challenging objective, even if the performance criteria have not been met in full, may </w:t>
      </w:r>
      <w:r w:rsidR="00905869" w:rsidRPr="00871963">
        <w:rPr>
          <w:rFonts w:ascii="Arial" w:hAnsi="Arial" w:cs="Arial"/>
          <w:color w:val="00204E"/>
          <w:sz w:val="22"/>
          <w:szCs w:val="22"/>
        </w:rPr>
        <w:t xml:space="preserve">still </w:t>
      </w:r>
      <w:r w:rsidRPr="00871963">
        <w:rPr>
          <w:rFonts w:ascii="Arial" w:hAnsi="Arial" w:cs="Arial"/>
          <w:color w:val="00204E"/>
          <w:sz w:val="22"/>
          <w:szCs w:val="22"/>
        </w:rPr>
        <w:t>be assessed favourably.</w:t>
      </w:r>
      <w:r w:rsidR="00A536AA" w:rsidRPr="00871963">
        <w:rPr>
          <w:rFonts w:ascii="Arial" w:hAnsi="Arial" w:cs="Arial"/>
          <w:color w:val="00204E"/>
          <w:sz w:val="22"/>
          <w:szCs w:val="22"/>
        </w:rPr>
        <w:t xml:space="preserve"> </w:t>
      </w:r>
      <w:r w:rsidR="003012B1" w:rsidRPr="00871963">
        <w:rPr>
          <w:rFonts w:ascii="Arial" w:hAnsi="Arial" w:cs="Arial"/>
          <w:color w:val="00204E"/>
          <w:sz w:val="22"/>
          <w:szCs w:val="22"/>
        </w:rPr>
        <w:t xml:space="preserve">If agreement cannot be reached, especially on the outcomes of </w:t>
      </w:r>
      <w:r w:rsidR="004122B9" w:rsidRPr="00871963">
        <w:rPr>
          <w:rFonts w:ascii="Arial" w:hAnsi="Arial" w:cs="Arial"/>
          <w:color w:val="00204E"/>
          <w:sz w:val="22"/>
          <w:szCs w:val="22"/>
        </w:rPr>
        <w:t>an a</w:t>
      </w:r>
      <w:r w:rsidR="003012B1" w:rsidRPr="00871963">
        <w:rPr>
          <w:rFonts w:ascii="Arial" w:hAnsi="Arial" w:cs="Arial"/>
          <w:color w:val="00204E"/>
          <w:sz w:val="22"/>
          <w:szCs w:val="22"/>
        </w:rPr>
        <w:t xml:space="preserve">ppraisal </w:t>
      </w:r>
      <w:r w:rsidR="004122B9" w:rsidRPr="00871963">
        <w:rPr>
          <w:rFonts w:ascii="Arial" w:hAnsi="Arial" w:cs="Arial"/>
          <w:color w:val="00204E"/>
          <w:sz w:val="22"/>
          <w:szCs w:val="22"/>
        </w:rPr>
        <w:t>m</w:t>
      </w:r>
      <w:r w:rsidR="003012B1" w:rsidRPr="00871963">
        <w:rPr>
          <w:rFonts w:ascii="Arial" w:hAnsi="Arial" w:cs="Arial"/>
          <w:color w:val="00204E"/>
          <w:sz w:val="22"/>
          <w:szCs w:val="22"/>
        </w:rPr>
        <w:t xml:space="preserve">eeting, the </w:t>
      </w:r>
      <w:r w:rsidR="00935BD8" w:rsidRPr="00871963">
        <w:rPr>
          <w:rFonts w:ascii="Arial" w:hAnsi="Arial" w:cs="Arial"/>
          <w:color w:val="00204E"/>
          <w:sz w:val="22"/>
          <w:szCs w:val="22"/>
        </w:rPr>
        <w:t xml:space="preserve">teacher </w:t>
      </w:r>
      <w:r w:rsidR="003012B1" w:rsidRPr="00871963">
        <w:rPr>
          <w:rFonts w:ascii="Arial" w:hAnsi="Arial" w:cs="Arial"/>
          <w:color w:val="00204E"/>
          <w:sz w:val="22"/>
          <w:szCs w:val="22"/>
        </w:rPr>
        <w:t xml:space="preserve">may appeal to the </w:t>
      </w:r>
      <w:r w:rsidR="004122B9" w:rsidRPr="00871963">
        <w:rPr>
          <w:rFonts w:ascii="Arial" w:hAnsi="Arial" w:cs="Arial"/>
          <w:color w:val="00204E"/>
          <w:sz w:val="22"/>
          <w:szCs w:val="22"/>
        </w:rPr>
        <w:t>h</w:t>
      </w:r>
      <w:r w:rsidR="003012B1" w:rsidRPr="00871963">
        <w:rPr>
          <w:rFonts w:ascii="Arial" w:hAnsi="Arial" w:cs="Arial"/>
          <w:color w:val="00204E"/>
          <w:sz w:val="22"/>
          <w:szCs w:val="22"/>
        </w:rPr>
        <w:t xml:space="preserve">ead </w:t>
      </w:r>
      <w:r w:rsidR="004122B9" w:rsidRPr="00871963">
        <w:rPr>
          <w:rFonts w:ascii="Arial" w:hAnsi="Arial" w:cs="Arial"/>
          <w:color w:val="00204E"/>
          <w:sz w:val="22"/>
          <w:szCs w:val="22"/>
        </w:rPr>
        <w:t>t</w:t>
      </w:r>
      <w:r w:rsidR="003012B1" w:rsidRPr="00871963">
        <w:rPr>
          <w:rFonts w:ascii="Arial" w:hAnsi="Arial" w:cs="Arial"/>
          <w:color w:val="00204E"/>
          <w:sz w:val="22"/>
          <w:szCs w:val="22"/>
        </w:rPr>
        <w:t>eacher</w:t>
      </w:r>
      <w:r w:rsidR="00AA2789" w:rsidRPr="00871963">
        <w:rPr>
          <w:rFonts w:ascii="Arial" w:hAnsi="Arial" w:cs="Arial"/>
          <w:color w:val="00204E"/>
          <w:sz w:val="22"/>
          <w:szCs w:val="22"/>
        </w:rPr>
        <w:t xml:space="preserve"> or the </w:t>
      </w:r>
      <w:r w:rsidR="004122B9" w:rsidRPr="00871963">
        <w:rPr>
          <w:rFonts w:ascii="Arial" w:hAnsi="Arial" w:cs="Arial"/>
          <w:color w:val="00204E"/>
          <w:sz w:val="22"/>
          <w:szCs w:val="22"/>
        </w:rPr>
        <w:t>head t</w:t>
      </w:r>
      <w:r w:rsidR="00AA2789" w:rsidRPr="00871963">
        <w:rPr>
          <w:rFonts w:ascii="Arial" w:hAnsi="Arial" w:cs="Arial"/>
          <w:color w:val="00204E"/>
          <w:sz w:val="22"/>
          <w:szCs w:val="22"/>
        </w:rPr>
        <w:t xml:space="preserve">eacher may appeal to the </w:t>
      </w:r>
      <w:r w:rsidR="004122B9" w:rsidRPr="00871963">
        <w:rPr>
          <w:rFonts w:ascii="Arial" w:hAnsi="Arial" w:cs="Arial"/>
          <w:color w:val="00204E"/>
          <w:sz w:val="22"/>
          <w:szCs w:val="22"/>
        </w:rPr>
        <w:t>c</w:t>
      </w:r>
      <w:r w:rsidR="00AA2789" w:rsidRPr="00871963">
        <w:rPr>
          <w:rFonts w:ascii="Arial" w:hAnsi="Arial" w:cs="Arial"/>
          <w:color w:val="00204E"/>
          <w:sz w:val="22"/>
          <w:szCs w:val="22"/>
        </w:rPr>
        <w:t xml:space="preserve">hair of the </w:t>
      </w:r>
      <w:r w:rsidR="004122B9" w:rsidRPr="00871963">
        <w:rPr>
          <w:rFonts w:ascii="Arial" w:hAnsi="Arial" w:cs="Arial"/>
          <w:color w:val="00204E"/>
          <w:sz w:val="22"/>
          <w:szCs w:val="22"/>
        </w:rPr>
        <w:t>g</w:t>
      </w:r>
      <w:r w:rsidR="00AA2789" w:rsidRPr="00871963">
        <w:rPr>
          <w:rFonts w:ascii="Arial" w:hAnsi="Arial" w:cs="Arial"/>
          <w:color w:val="00204E"/>
          <w:sz w:val="22"/>
          <w:szCs w:val="22"/>
        </w:rPr>
        <w:t xml:space="preserve">overning </w:t>
      </w:r>
      <w:r w:rsidR="004122B9" w:rsidRPr="00871963">
        <w:rPr>
          <w:rFonts w:ascii="Arial" w:hAnsi="Arial" w:cs="Arial"/>
          <w:color w:val="00204E"/>
          <w:sz w:val="22"/>
          <w:szCs w:val="22"/>
        </w:rPr>
        <w:t>b</w:t>
      </w:r>
      <w:r w:rsidR="00AA2789" w:rsidRPr="00871963">
        <w:rPr>
          <w:rFonts w:ascii="Arial" w:hAnsi="Arial" w:cs="Arial"/>
          <w:color w:val="00204E"/>
          <w:sz w:val="22"/>
          <w:szCs w:val="22"/>
        </w:rPr>
        <w:t>ody</w:t>
      </w:r>
      <w:r w:rsidR="003012B1" w:rsidRPr="00871963">
        <w:rPr>
          <w:rFonts w:ascii="Arial" w:hAnsi="Arial" w:cs="Arial"/>
          <w:color w:val="00204E"/>
          <w:sz w:val="22"/>
          <w:szCs w:val="22"/>
        </w:rPr>
        <w:t>, whose decision</w:t>
      </w:r>
      <w:r w:rsidR="00AA2789" w:rsidRPr="00871963">
        <w:rPr>
          <w:rFonts w:ascii="Arial" w:hAnsi="Arial" w:cs="Arial"/>
          <w:color w:val="00204E"/>
          <w:sz w:val="22"/>
          <w:szCs w:val="22"/>
        </w:rPr>
        <w:t>s</w:t>
      </w:r>
      <w:r w:rsidR="003012B1" w:rsidRPr="00871963">
        <w:rPr>
          <w:rFonts w:ascii="Arial" w:hAnsi="Arial" w:cs="Arial"/>
          <w:color w:val="00204E"/>
          <w:sz w:val="22"/>
          <w:szCs w:val="22"/>
        </w:rPr>
        <w:t xml:space="preserve"> will be final.</w:t>
      </w:r>
      <w:r w:rsidR="00A536AA" w:rsidRPr="00871963">
        <w:rPr>
          <w:rFonts w:ascii="Arial" w:hAnsi="Arial" w:cs="Arial"/>
          <w:color w:val="00204E"/>
          <w:sz w:val="22"/>
          <w:szCs w:val="22"/>
        </w:rPr>
        <w:t xml:space="preserve"> </w:t>
      </w:r>
    </w:p>
    <w:p w:rsidR="001477AC" w:rsidRPr="00871963" w:rsidRDefault="001477AC" w:rsidP="00CA5478">
      <w:pPr>
        <w:ind w:left="-720" w:right="-694"/>
        <w:rPr>
          <w:rFonts w:ascii="Arial" w:hAnsi="Arial" w:cs="Arial"/>
          <w:color w:val="00204E"/>
          <w:sz w:val="22"/>
          <w:szCs w:val="22"/>
        </w:rPr>
      </w:pPr>
    </w:p>
    <w:p w:rsidR="001477AC" w:rsidRPr="00871963" w:rsidRDefault="001477AC" w:rsidP="00CA5478">
      <w:pPr>
        <w:ind w:left="-720" w:right="-694"/>
        <w:rPr>
          <w:rFonts w:ascii="Arial" w:hAnsi="Arial" w:cs="Arial"/>
          <w:color w:val="00204E"/>
          <w:sz w:val="22"/>
          <w:szCs w:val="22"/>
        </w:rPr>
      </w:pPr>
      <w:r w:rsidRPr="00871963">
        <w:rPr>
          <w:rFonts w:ascii="Arial" w:hAnsi="Arial" w:cs="Arial"/>
          <w:color w:val="00204E"/>
          <w:sz w:val="22"/>
          <w:szCs w:val="22"/>
        </w:rPr>
        <w:t xml:space="preserve">The overall assessment of performance and its subsequent performance rating for individual members of staff will be subject to a process of moderation, arrangements for which will be put in place by the </w:t>
      </w:r>
      <w:r w:rsidR="004122B9" w:rsidRPr="00871963">
        <w:rPr>
          <w:rFonts w:ascii="Arial" w:hAnsi="Arial" w:cs="Arial"/>
          <w:color w:val="00204E"/>
          <w:sz w:val="22"/>
          <w:szCs w:val="22"/>
        </w:rPr>
        <w:t>h</w:t>
      </w:r>
      <w:r w:rsidRPr="00871963">
        <w:rPr>
          <w:rFonts w:ascii="Arial" w:hAnsi="Arial" w:cs="Arial"/>
          <w:color w:val="00204E"/>
          <w:sz w:val="22"/>
          <w:szCs w:val="22"/>
        </w:rPr>
        <w:t xml:space="preserve">ead </w:t>
      </w:r>
      <w:r w:rsidR="004122B9" w:rsidRPr="00871963">
        <w:rPr>
          <w:rFonts w:ascii="Arial" w:hAnsi="Arial" w:cs="Arial"/>
          <w:color w:val="00204E"/>
          <w:sz w:val="22"/>
          <w:szCs w:val="22"/>
        </w:rPr>
        <w:t>t</w:t>
      </w:r>
      <w:r w:rsidRPr="00871963">
        <w:rPr>
          <w:rFonts w:ascii="Arial" w:hAnsi="Arial" w:cs="Arial"/>
          <w:color w:val="00204E"/>
          <w:sz w:val="22"/>
          <w:szCs w:val="22"/>
        </w:rPr>
        <w:t>eacher with the approval of the governing body.</w:t>
      </w:r>
    </w:p>
    <w:p w:rsidR="003012B1" w:rsidRPr="00871963" w:rsidRDefault="003012B1" w:rsidP="00CA5478">
      <w:pPr>
        <w:ind w:left="-720" w:right="-694"/>
        <w:rPr>
          <w:rFonts w:ascii="Arial" w:hAnsi="Arial" w:cs="Arial"/>
          <w:color w:val="00204E"/>
          <w:sz w:val="22"/>
          <w:szCs w:val="22"/>
        </w:rPr>
      </w:pPr>
    </w:p>
    <w:p w:rsidR="003012B1" w:rsidRPr="00871963" w:rsidRDefault="003012B1" w:rsidP="00CA5478">
      <w:pPr>
        <w:ind w:left="-720" w:right="-694"/>
        <w:rPr>
          <w:rFonts w:ascii="Arial" w:hAnsi="Arial" w:cs="Arial"/>
          <w:color w:val="00204E"/>
          <w:sz w:val="22"/>
          <w:szCs w:val="22"/>
        </w:rPr>
      </w:pPr>
      <w:r w:rsidRPr="00871963">
        <w:rPr>
          <w:rFonts w:ascii="Arial" w:hAnsi="Arial" w:cs="Arial"/>
          <w:color w:val="00204E"/>
          <w:sz w:val="22"/>
          <w:szCs w:val="22"/>
        </w:rPr>
        <w:t>The final version of the appraisal documentation will be placed on the employee’s file and a copy of their CPD made</w:t>
      </w:r>
      <w:r w:rsidR="00533375">
        <w:rPr>
          <w:rFonts w:ascii="Arial" w:hAnsi="Arial" w:cs="Arial"/>
          <w:color w:val="00204E"/>
          <w:sz w:val="22"/>
          <w:szCs w:val="22"/>
        </w:rPr>
        <w:t xml:space="preserve"> available to the school’s CPD c</w:t>
      </w:r>
      <w:r w:rsidRPr="00871963">
        <w:rPr>
          <w:rFonts w:ascii="Arial" w:hAnsi="Arial" w:cs="Arial"/>
          <w:color w:val="00204E"/>
          <w:sz w:val="22"/>
          <w:szCs w:val="22"/>
        </w:rPr>
        <w:t>oordinator.</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The sharing of such information is governed by the data protection principles </w:t>
      </w:r>
      <w:r w:rsidR="00905869" w:rsidRPr="00871963">
        <w:rPr>
          <w:rFonts w:ascii="Arial" w:hAnsi="Arial" w:cs="Arial"/>
          <w:color w:val="00204E"/>
          <w:sz w:val="22"/>
          <w:szCs w:val="22"/>
        </w:rPr>
        <w:t xml:space="preserve">set out </w:t>
      </w:r>
      <w:r w:rsidR="005B319B">
        <w:rPr>
          <w:rFonts w:ascii="Arial" w:hAnsi="Arial" w:cs="Arial"/>
          <w:color w:val="00204E"/>
          <w:sz w:val="22"/>
          <w:szCs w:val="22"/>
        </w:rPr>
        <w:t xml:space="preserve">(currently) </w:t>
      </w:r>
      <w:r w:rsidRPr="00871963">
        <w:rPr>
          <w:rFonts w:ascii="Arial" w:hAnsi="Arial" w:cs="Arial"/>
          <w:color w:val="00204E"/>
          <w:sz w:val="22"/>
          <w:szCs w:val="22"/>
        </w:rPr>
        <w:t>under the Data Protection Act 1998.</w:t>
      </w:r>
      <w:r w:rsidR="00A536AA" w:rsidRPr="00871963">
        <w:rPr>
          <w:rFonts w:ascii="Arial" w:hAnsi="Arial" w:cs="Arial"/>
          <w:color w:val="00204E"/>
          <w:sz w:val="22"/>
          <w:szCs w:val="22"/>
        </w:rPr>
        <w:t xml:space="preserve"> </w:t>
      </w:r>
    </w:p>
    <w:p w:rsidR="003012B1" w:rsidRPr="00871963" w:rsidRDefault="003012B1" w:rsidP="00CA5478">
      <w:pPr>
        <w:ind w:left="-720" w:right="-694"/>
        <w:rPr>
          <w:rFonts w:ascii="Arial" w:hAnsi="Arial" w:cs="Arial"/>
          <w:color w:val="00204E"/>
          <w:sz w:val="22"/>
          <w:szCs w:val="22"/>
        </w:rPr>
      </w:pPr>
    </w:p>
    <w:p w:rsidR="003012B1" w:rsidRPr="00871963" w:rsidRDefault="003012B1" w:rsidP="00CA5478">
      <w:pPr>
        <w:ind w:left="-720" w:right="-694"/>
        <w:rPr>
          <w:rFonts w:ascii="Arial" w:hAnsi="Arial" w:cs="Arial"/>
          <w:color w:val="00204E"/>
          <w:sz w:val="22"/>
          <w:szCs w:val="22"/>
        </w:rPr>
      </w:pPr>
      <w:r w:rsidRPr="00871963">
        <w:rPr>
          <w:rFonts w:ascii="Arial" w:hAnsi="Arial" w:cs="Arial"/>
          <w:color w:val="00204E"/>
          <w:sz w:val="22"/>
          <w:szCs w:val="22"/>
        </w:rPr>
        <w:t xml:space="preserve">The governing body and </w:t>
      </w:r>
      <w:r w:rsidR="004122B9" w:rsidRPr="00871963">
        <w:rPr>
          <w:rFonts w:ascii="Arial" w:hAnsi="Arial" w:cs="Arial"/>
          <w:color w:val="00204E"/>
          <w:sz w:val="22"/>
          <w:szCs w:val="22"/>
        </w:rPr>
        <w:t>h</w:t>
      </w:r>
      <w:r w:rsidRPr="00871963">
        <w:rPr>
          <w:rFonts w:ascii="Arial" w:hAnsi="Arial" w:cs="Arial"/>
          <w:color w:val="00204E"/>
          <w:sz w:val="22"/>
          <w:szCs w:val="22"/>
        </w:rPr>
        <w:t xml:space="preserve">ead </w:t>
      </w:r>
      <w:r w:rsidR="004122B9" w:rsidRPr="00871963">
        <w:rPr>
          <w:rFonts w:ascii="Arial" w:hAnsi="Arial" w:cs="Arial"/>
          <w:color w:val="00204E"/>
          <w:sz w:val="22"/>
          <w:szCs w:val="22"/>
        </w:rPr>
        <w:t>t</w:t>
      </w:r>
      <w:r w:rsidRPr="00871963">
        <w:rPr>
          <w:rFonts w:ascii="Arial" w:hAnsi="Arial" w:cs="Arial"/>
          <w:color w:val="00204E"/>
          <w:sz w:val="22"/>
          <w:szCs w:val="22"/>
        </w:rPr>
        <w:t>eacher will ensure that all written appraisal records are retained in a secure place for 6 years and then destroyed.</w:t>
      </w:r>
    </w:p>
    <w:p w:rsidR="00F369A4" w:rsidRPr="00871963" w:rsidRDefault="00F369A4" w:rsidP="00CA5478">
      <w:pPr>
        <w:ind w:left="-720" w:right="-694"/>
        <w:rPr>
          <w:rFonts w:ascii="Arial" w:hAnsi="Arial" w:cs="Arial"/>
          <w:b/>
          <w:color w:val="00204E"/>
          <w:sz w:val="22"/>
          <w:szCs w:val="22"/>
        </w:rPr>
      </w:pPr>
    </w:p>
    <w:p w:rsidR="00660D9C" w:rsidRPr="00CA5478" w:rsidRDefault="00177BF5" w:rsidP="00CA5478">
      <w:pPr>
        <w:ind w:left="-720" w:right="-694"/>
        <w:rPr>
          <w:rFonts w:ascii="Arial" w:hAnsi="Arial" w:cs="Arial"/>
          <w:b/>
          <w:color w:val="00204E"/>
        </w:rPr>
      </w:pPr>
      <w:r w:rsidRPr="00CA5478">
        <w:rPr>
          <w:rFonts w:ascii="Arial" w:hAnsi="Arial" w:cs="Arial"/>
          <w:b/>
          <w:color w:val="00204E"/>
        </w:rPr>
        <w:t>C</w:t>
      </w:r>
      <w:r w:rsidR="00533375">
        <w:rPr>
          <w:rFonts w:ascii="Arial" w:hAnsi="Arial" w:cs="Arial"/>
          <w:b/>
          <w:color w:val="00204E"/>
        </w:rPr>
        <w:t>ontinuing professional d</w:t>
      </w:r>
      <w:r w:rsidR="00660D9C" w:rsidRPr="00CA5478">
        <w:rPr>
          <w:rFonts w:ascii="Arial" w:hAnsi="Arial" w:cs="Arial"/>
          <w:b/>
          <w:color w:val="00204E"/>
        </w:rPr>
        <w:t>evelopment</w:t>
      </w:r>
    </w:p>
    <w:p w:rsidR="001A2264" w:rsidRPr="00871963" w:rsidRDefault="001A2264" w:rsidP="00CA5478">
      <w:pPr>
        <w:ind w:left="-720" w:right="-694"/>
        <w:rPr>
          <w:rFonts w:ascii="Arial" w:hAnsi="Arial" w:cs="Arial"/>
          <w:color w:val="00204E"/>
          <w:sz w:val="22"/>
          <w:szCs w:val="22"/>
        </w:rPr>
      </w:pPr>
    </w:p>
    <w:p w:rsidR="001A2264" w:rsidRPr="00871963" w:rsidRDefault="001A2264" w:rsidP="00CA5478">
      <w:pPr>
        <w:ind w:left="-720" w:right="-694"/>
        <w:rPr>
          <w:rFonts w:ascii="Arial" w:hAnsi="Arial" w:cs="Arial"/>
          <w:color w:val="00204E"/>
          <w:sz w:val="22"/>
          <w:szCs w:val="22"/>
        </w:rPr>
      </w:pPr>
      <w:r w:rsidRPr="00871963">
        <w:rPr>
          <w:rFonts w:ascii="Arial" w:hAnsi="Arial" w:cs="Arial"/>
          <w:color w:val="00204E"/>
          <w:sz w:val="22"/>
          <w:szCs w:val="22"/>
        </w:rPr>
        <w:t>The school’s CPD programme will be informed by the training and development needs identified through the appraisal procedure.</w:t>
      </w:r>
      <w:r w:rsidR="00A536AA" w:rsidRPr="00871963">
        <w:rPr>
          <w:rFonts w:ascii="Arial" w:hAnsi="Arial" w:cs="Arial"/>
          <w:color w:val="00204E"/>
          <w:sz w:val="22"/>
          <w:szCs w:val="22"/>
        </w:rPr>
        <w:t xml:space="preserve"> </w:t>
      </w:r>
      <w:r w:rsidRPr="00871963">
        <w:rPr>
          <w:rFonts w:ascii="Arial" w:hAnsi="Arial" w:cs="Arial"/>
          <w:color w:val="00204E"/>
          <w:sz w:val="22"/>
          <w:szCs w:val="22"/>
        </w:rPr>
        <w:t>The governing body will ensure in the budget planning, that, as far as possible, appropriate resources will be made available for any agreed training, support and continuing professional development.</w:t>
      </w:r>
    </w:p>
    <w:p w:rsidR="001A2264" w:rsidRPr="00871963" w:rsidRDefault="001A2264" w:rsidP="00CA5478">
      <w:pPr>
        <w:ind w:left="-720" w:right="-694"/>
        <w:rPr>
          <w:rFonts w:ascii="Arial" w:hAnsi="Arial" w:cs="Arial"/>
          <w:color w:val="00204E"/>
          <w:sz w:val="22"/>
          <w:szCs w:val="22"/>
        </w:rPr>
      </w:pPr>
    </w:p>
    <w:p w:rsidR="00F41A12" w:rsidRPr="00871963" w:rsidRDefault="00F41A12" w:rsidP="00CA5478">
      <w:pPr>
        <w:ind w:left="-720" w:right="-694"/>
        <w:rPr>
          <w:rFonts w:ascii="Arial" w:hAnsi="Arial" w:cs="Arial"/>
          <w:b/>
          <w:color w:val="00204E"/>
          <w:sz w:val="22"/>
          <w:szCs w:val="22"/>
        </w:rPr>
      </w:pPr>
      <w:r w:rsidRPr="00871963">
        <w:rPr>
          <w:rFonts w:ascii="Arial" w:hAnsi="Arial" w:cs="Arial"/>
          <w:color w:val="00204E"/>
          <w:sz w:val="22"/>
          <w:szCs w:val="22"/>
        </w:rPr>
        <w:t>Support to meet individual or collective development needs should be provided within the context of the school’s improvement plan.</w:t>
      </w:r>
    </w:p>
    <w:p w:rsidR="003A4C1D" w:rsidRPr="00871963" w:rsidRDefault="003A4C1D" w:rsidP="00CA5478">
      <w:pPr>
        <w:ind w:left="-720" w:right="-694"/>
        <w:rPr>
          <w:rFonts w:ascii="Arial" w:hAnsi="Arial" w:cs="Arial"/>
          <w:b/>
          <w:color w:val="00204E"/>
          <w:sz w:val="22"/>
          <w:szCs w:val="22"/>
        </w:rPr>
      </w:pPr>
    </w:p>
    <w:p w:rsidR="003A4C1D" w:rsidRPr="00CA5478" w:rsidRDefault="00533375" w:rsidP="00CA5478">
      <w:pPr>
        <w:ind w:left="-720" w:right="-694"/>
        <w:rPr>
          <w:rFonts w:ascii="Arial" w:hAnsi="Arial" w:cs="Arial"/>
          <w:b/>
          <w:color w:val="00204E"/>
        </w:rPr>
      </w:pPr>
      <w:r>
        <w:rPr>
          <w:rFonts w:ascii="Arial" w:hAnsi="Arial" w:cs="Arial"/>
          <w:b/>
          <w:color w:val="00204E"/>
        </w:rPr>
        <w:t>Conflict of i</w:t>
      </w:r>
      <w:r w:rsidR="003A4C1D" w:rsidRPr="00CA5478">
        <w:rPr>
          <w:rFonts w:ascii="Arial" w:hAnsi="Arial" w:cs="Arial"/>
          <w:b/>
          <w:color w:val="00204E"/>
        </w:rPr>
        <w:t>nterest</w:t>
      </w:r>
    </w:p>
    <w:p w:rsidR="003A4C1D" w:rsidRPr="00871963" w:rsidRDefault="003A4C1D" w:rsidP="00CA5478">
      <w:pPr>
        <w:ind w:left="-720" w:right="-694"/>
        <w:rPr>
          <w:rFonts w:ascii="Arial" w:hAnsi="Arial" w:cs="Arial"/>
          <w:b/>
          <w:color w:val="00204E"/>
          <w:sz w:val="22"/>
          <w:szCs w:val="22"/>
        </w:rPr>
      </w:pPr>
    </w:p>
    <w:p w:rsidR="003A4C1D" w:rsidRPr="00871963" w:rsidRDefault="003A4C1D" w:rsidP="00CA5478">
      <w:pPr>
        <w:ind w:left="-720" w:right="-694"/>
        <w:rPr>
          <w:rFonts w:ascii="Arial" w:hAnsi="Arial" w:cs="Arial"/>
          <w:color w:val="00204E"/>
          <w:sz w:val="22"/>
          <w:szCs w:val="22"/>
        </w:rPr>
      </w:pPr>
      <w:r w:rsidRPr="00871963">
        <w:rPr>
          <w:rFonts w:ascii="Arial" w:hAnsi="Arial" w:cs="Arial"/>
          <w:color w:val="00204E"/>
          <w:sz w:val="22"/>
          <w:szCs w:val="22"/>
        </w:rPr>
        <w:t>In any circumstances where an individual believes that their participation in any part of the appraisal process amounts or may amount to a ‘conflict of interest’</w:t>
      </w:r>
      <w:r w:rsidR="005B319B">
        <w:rPr>
          <w:rFonts w:ascii="Arial" w:hAnsi="Arial" w:cs="Arial"/>
          <w:color w:val="00204E"/>
          <w:sz w:val="22"/>
          <w:szCs w:val="22"/>
        </w:rPr>
        <w:t>,</w:t>
      </w:r>
      <w:r w:rsidRPr="00871963">
        <w:rPr>
          <w:rFonts w:ascii="Arial" w:hAnsi="Arial" w:cs="Arial"/>
          <w:color w:val="00204E"/>
          <w:sz w:val="22"/>
          <w:szCs w:val="22"/>
        </w:rPr>
        <w:t xml:space="preserve"> they should declar</w:t>
      </w:r>
      <w:r w:rsidR="00533375">
        <w:rPr>
          <w:rFonts w:ascii="Arial" w:hAnsi="Arial" w:cs="Arial"/>
          <w:color w:val="00204E"/>
          <w:sz w:val="22"/>
          <w:szCs w:val="22"/>
        </w:rPr>
        <w:t>e this to their appraiser and/</w:t>
      </w:r>
      <w:r w:rsidRPr="00871963">
        <w:rPr>
          <w:rFonts w:ascii="Arial" w:hAnsi="Arial" w:cs="Arial"/>
          <w:color w:val="00204E"/>
          <w:sz w:val="22"/>
          <w:szCs w:val="22"/>
        </w:rPr>
        <w:t xml:space="preserve">or absent themselves from any part of the appraisal process where they believe that a ‘conflict of interest’ would or is likely to prevail. </w:t>
      </w:r>
    </w:p>
    <w:p w:rsidR="00EC484C" w:rsidRPr="00CA5478" w:rsidRDefault="009B5523" w:rsidP="00CA5478">
      <w:pPr>
        <w:ind w:left="-720"/>
        <w:rPr>
          <w:rFonts w:ascii="Arial" w:hAnsi="Arial" w:cs="Arial"/>
          <w:b/>
          <w:color w:val="00204E"/>
        </w:rPr>
      </w:pPr>
      <w:r w:rsidRPr="00CA5478">
        <w:rPr>
          <w:rFonts w:ascii="Arial" w:hAnsi="Arial" w:cs="Arial"/>
          <w:b/>
          <w:color w:val="00204E"/>
        </w:rPr>
        <w:t>Pay p</w:t>
      </w:r>
      <w:r w:rsidR="0029167C" w:rsidRPr="00CA5478">
        <w:rPr>
          <w:rFonts w:ascii="Arial" w:hAnsi="Arial" w:cs="Arial"/>
          <w:b/>
          <w:color w:val="00204E"/>
        </w:rPr>
        <w:t>rogression linked to p</w:t>
      </w:r>
      <w:r w:rsidR="00660D9C" w:rsidRPr="00CA5478">
        <w:rPr>
          <w:rFonts w:ascii="Arial" w:hAnsi="Arial" w:cs="Arial"/>
          <w:b/>
          <w:color w:val="00204E"/>
        </w:rPr>
        <w:t>erformance</w:t>
      </w:r>
    </w:p>
    <w:p w:rsidR="00177BF5" w:rsidRPr="00871963" w:rsidRDefault="00177BF5" w:rsidP="00CA5478">
      <w:pPr>
        <w:ind w:left="-720" w:right="-694"/>
        <w:rPr>
          <w:rFonts w:ascii="Arial" w:hAnsi="Arial" w:cs="Arial"/>
          <w:b/>
          <w:color w:val="00204E"/>
          <w:sz w:val="22"/>
          <w:szCs w:val="22"/>
        </w:rPr>
      </w:pPr>
    </w:p>
    <w:p w:rsidR="006270BD" w:rsidRPr="00871963" w:rsidRDefault="006270BD" w:rsidP="00CA5478">
      <w:pPr>
        <w:ind w:left="-720" w:right="-694"/>
        <w:rPr>
          <w:rFonts w:ascii="Arial" w:hAnsi="Arial" w:cs="Arial"/>
          <w:color w:val="00204E"/>
          <w:sz w:val="22"/>
          <w:szCs w:val="22"/>
        </w:rPr>
      </w:pPr>
      <w:r w:rsidRPr="00871963">
        <w:rPr>
          <w:rFonts w:ascii="Arial" w:hAnsi="Arial" w:cs="Arial"/>
          <w:color w:val="00204E"/>
          <w:sz w:val="22"/>
          <w:szCs w:val="22"/>
        </w:rPr>
        <w:t xml:space="preserve">The </w:t>
      </w:r>
      <w:r w:rsidR="00830209" w:rsidRPr="00871963">
        <w:rPr>
          <w:rFonts w:ascii="Arial" w:hAnsi="Arial" w:cs="Arial"/>
          <w:color w:val="00204E"/>
          <w:sz w:val="22"/>
          <w:szCs w:val="22"/>
        </w:rPr>
        <w:t xml:space="preserve">governing </w:t>
      </w:r>
      <w:r w:rsidRPr="00871963">
        <w:rPr>
          <w:rFonts w:ascii="Arial" w:hAnsi="Arial" w:cs="Arial"/>
          <w:color w:val="00204E"/>
          <w:sz w:val="22"/>
          <w:szCs w:val="22"/>
        </w:rPr>
        <w:t>body must consider</w:t>
      </w:r>
      <w:r w:rsidR="005B319B">
        <w:rPr>
          <w:rFonts w:ascii="Arial" w:hAnsi="Arial" w:cs="Arial"/>
          <w:color w:val="00204E"/>
          <w:sz w:val="22"/>
          <w:szCs w:val="22"/>
        </w:rPr>
        <w:t>,</w:t>
      </w:r>
      <w:r w:rsidRPr="00871963">
        <w:rPr>
          <w:rFonts w:ascii="Arial" w:hAnsi="Arial" w:cs="Arial"/>
          <w:color w:val="00204E"/>
          <w:sz w:val="22"/>
          <w:szCs w:val="22"/>
        </w:rPr>
        <w:t xml:space="preserve"> annually</w:t>
      </w:r>
      <w:r w:rsidR="005B319B">
        <w:rPr>
          <w:rFonts w:ascii="Arial" w:hAnsi="Arial" w:cs="Arial"/>
          <w:color w:val="00204E"/>
          <w:sz w:val="22"/>
          <w:szCs w:val="22"/>
        </w:rPr>
        <w:t>,</w:t>
      </w:r>
      <w:r w:rsidRPr="00871963">
        <w:rPr>
          <w:rFonts w:ascii="Arial" w:hAnsi="Arial" w:cs="Arial"/>
          <w:color w:val="00204E"/>
          <w:sz w:val="22"/>
          <w:szCs w:val="22"/>
        </w:rPr>
        <w:t xml:space="preserve"> whether or not to increase the salary of teachers who have completed a year of </w:t>
      </w:r>
      <w:r w:rsidR="00905869" w:rsidRPr="00871963">
        <w:rPr>
          <w:rFonts w:ascii="Arial" w:hAnsi="Arial" w:cs="Arial"/>
          <w:color w:val="00204E"/>
          <w:sz w:val="22"/>
          <w:szCs w:val="22"/>
        </w:rPr>
        <w:t xml:space="preserve">continuous </w:t>
      </w:r>
      <w:r w:rsidRPr="00871963">
        <w:rPr>
          <w:rFonts w:ascii="Arial" w:hAnsi="Arial" w:cs="Arial"/>
          <w:color w:val="00204E"/>
          <w:sz w:val="22"/>
          <w:szCs w:val="22"/>
        </w:rPr>
        <w:t>employment since the previous annual pay determination and, if so, to what salary within the relevant pay ranges.</w:t>
      </w:r>
    </w:p>
    <w:p w:rsidR="00AD075F" w:rsidRPr="00871963" w:rsidRDefault="00AD075F" w:rsidP="00CA5478">
      <w:pPr>
        <w:ind w:left="-720" w:right="-694"/>
        <w:rPr>
          <w:rFonts w:ascii="Arial" w:hAnsi="Arial" w:cs="Arial"/>
          <w:color w:val="00204E"/>
          <w:sz w:val="22"/>
          <w:szCs w:val="22"/>
        </w:rPr>
      </w:pPr>
    </w:p>
    <w:p w:rsidR="00AD075F" w:rsidRPr="00871963" w:rsidRDefault="00AD075F" w:rsidP="00CA5478">
      <w:pPr>
        <w:ind w:left="-720" w:right="-694"/>
        <w:rPr>
          <w:rFonts w:ascii="Arial" w:hAnsi="Arial" w:cs="Arial"/>
          <w:color w:val="00204E"/>
          <w:sz w:val="22"/>
          <w:szCs w:val="22"/>
        </w:rPr>
      </w:pPr>
      <w:r w:rsidRPr="00871963">
        <w:rPr>
          <w:rFonts w:ascii="Arial" w:hAnsi="Arial" w:cs="Arial"/>
          <w:color w:val="00204E"/>
          <w:sz w:val="22"/>
          <w:szCs w:val="22"/>
        </w:rPr>
        <w:t xml:space="preserve">All pay recommendations should be clearly attributable to </w:t>
      </w:r>
      <w:r w:rsidR="00830209" w:rsidRPr="00871963">
        <w:rPr>
          <w:rFonts w:ascii="Arial" w:hAnsi="Arial" w:cs="Arial"/>
          <w:color w:val="00204E"/>
          <w:sz w:val="22"/>
          <w:szCs w:val="22"/>
        </w:rPr>
        <w:t>t</w:t>
      </w:r>
      <w:r w:rsidRPr="00871963">
        <w:rPr>
          <w:rFonts w:ascii="Arial" w:hAnsi="Arial" w:cs="Arial"/>
          <w:color w:val="00204E"/>
          <w:sz w:val="22"/>
          <w:szCs w:val="22"/>
        </w:rPr>
        <w:t xml:space="preserve">he performance of </w:t>
      </w:r>
      <w:r w:rsidR="001E3DD3" w:rsidRPr="00871963">
        <w:rPr>
          <w:rFonts w:ascii="Arial" w:hAnsi="Arial" w:cs="Arial"/>
          <w:color w:val="00204E"/>
          <w:sz w:val="22"/>
          <w:szCs w:val="22"/>
        </w:rPr>
        <w:t>an</w:t>
      </w:r>
      <w:r w:rsidRPr="00871963">
        <w:rPr>
          <w:rFonts w:ascii="Arial" w:hAnsi="Arial" w:cs="Arial"/>
          <w:color w:val="00204E"/>
          <w:sz w:val="22"/>
          <w:szCs w:val="22"/>
        </w:rPr>
        <w:t xml:space="preserve"> employee.</w:t>
      </w:r>
    </w:p>
    <w:p w:rsidR="006270BD" w:rsidRPr="00871963" w:rsidRDefault="006270BD" w:rsidP="00CA5478">
      <w:pPr>
        <w:ind w:left="-720" w:right="-694"/>
        <w:rPr>
          <w:rFonts w:ascii="Arial" w:hAnsi="Arial" w:cs="Arial"/>
          <w:color w:val="00204E"/>
          <w:sz w:val="22"/>
          <w:szCs w:val="22"/>
        </w:rPr>
      </w:pPr>
    </w:p>
    <w:p w:rsidR="006270BD" w:rsidRPr="00871963" w:rsidRDefault="006270BD" w:rsidP="00CA5478">
      <w:pPr>
        <w:ind w:left="-720" w:right="-694"/>
        <w:rPr>
          <w:rFonts w:ascii="Arial" w:hAnsi="Arial" w:cs="Arial"/>
          <w:color w:val="00204E"/>
          <w:sz w:val="22"/>
          <w:szCs w:val="22"/>
        </w:rPr>
      </w:pPr>
      <w:r w:rsidRPr="00871963">
        <w:rPr>
          <w:rFonts w:ascii="Arial" w:hAnsi="Arial" w:cs="Arial"/>
          <w:color w:val="00204E"/>
          <w:sz w:val="22"/>
          <w:szCs w:val="22"/>
        </w:rPr>
        <w:t>The relevant body must decide how pay progression will be determined, subject to the following:</w:t>
      </w:r>
    </w:p>
    <w:p w:rsidR="006270BD" w:rsidRPr="00871963" w:rsidRDefault="006270BD" w:rsidP="00CA5478">
      <w:pPr>
        <w:ind w:left="-720" w:right="-694"/>
        <w:rPr>
          <w:rFonts w:ascii="Arial" w:hAnsi="Arial" w:cs="Arial"/>
          <w:color w:val="00204E"/>
          <w:sz w:val="22"/>
          <w:szCs w:val="22"/>
        </w:rPr>
      </w:pPr>
    </w:p>
    <w:p w:rsidR="006270BD" w:rsidRPr="00871963" w:rsidRDefault="006270BD" w:rsidP="00CA5478">
      <w:pPr>
        <w:numPr>
          <w:ilvl w:val="0"/>
          <w:numId w:val="6"/>
        </w:numPr>
        <w:ind w:right="-694"/>
        <w:rPr>
          <w:rFonts w:ascii="Arial" w:hAnsi="Arial" w:cs="Arial"/>
          <w:color w:val="00204E"/>
          <w:sz w:val="22"/>
          <w:szCs w:val="22"/>
        </w:rPr>
      </w:pPr>
      <w:r w:rsidRPr="00871963">
        <w:rPr>
          <w:rFonts w:ascii="Arial" w:hAnsi="Arial" w:cs="Arial"/>
          <w:color w:val="00204E"/>
          <w:sz w:val="22"/>
          <w:szCs w:val="22"/>
        </w:rPr>
        <w:t>The decision</w:t>
      </w:r>
      <w:r w:rsidR="002243BE" w:rsidRPr="00871963">
        <w:rPr>
          <w:rFonts w:ascii="Arial" w:hAnsi="Arial" w:cs="Arial"/>
          <w:color w:val="00204E"/>
          <w:sz w:val="22"/>
          <w:szCs w:val="22"/>
        </w:rPr>
        <w:t>,</w:t>
      </w:r>
      <w:r w:rsidRPr="00871963">
        <w:rPr>
          <w:rFonts w:ascii="Arial" w:hAnsi="Arial" w:cs="Arial"/>
          <w:color w:val="00204E"/>
          <w:sz w:val="22"/>
          <w:szCs w:val="22"/>
        </w:rPr>
        <w:t xml:space="preserve"> whether or not to award pay pr</w:t>
      </w:r>
      <w:r w:rsidR="009B5523" w:rsidRPr="00871963">
        <w:rPr>
          <w:rFonts w:ascii="Arial" w:hAnsi="Arial" w:cs="Arial"/>
          <w:color w:val="00204E"/>
          <w:sz w:val="22"/>
          <w:szCs w:val="22"/>
        </w:rPr>
        <w:t>ogression</w:t>
      </w:r>
      <w:r w:rsidR="002243BE" w:rsidRPr="00871963">
        <w:rPr>
          <w:rFonts w:ascii="Arial" w:hAnsi="Arial" w:cs="Arial"/>
          <w:color w:val="00204E"/>
          <w:sz w:val="22"/>
          <w:szCs w:val="22"/>
        </w:rPr>
        <w:t>,</w:t>
      </w:r>
      <w:r w:rsidR="009B5523" w:rsidRPr="00871963">
        <w:rPr>
          <w:rFonts w:ascii="Arial" w:hAnsi="Arial" w:cs="Arial"/>
          <w:color w:val="00204E"/>
          <w:sz w:val="22"/>
          <w:szCs w:val="22"/>
        </w:rPr>
        <w:t xml:space="preserve"> must be related to a</w:t>
      </w:r>
      <w:r w:rsidRPr="00871963">
        <w:rPr>
          <w:rFonts w:ascii="Arial" w:hAnsi="Arial" w:cs="Arial"/>
          <w:color w:val="00204E"/>
          <w:sz w:val="22"/>
          <w:szCs w:val="22"/>
        </w:rPr>
        <w:t xml:space="preserve"> teacher’s perf</w:t>
      </w:r>
      <w:r w:rsidR="006338C2">
        <w:rPr>
          <w:rFonts w:ascii="Arial" w:hAnsi="Arial" w:cs="Arial"/>
          <w:color w:val="00204E"/>
          <w:sz w:val="22"/>
          <w:szCs w:val="22"/>
        </w:rPr>
        <w:t>ormance</w:t>
      </w:r>
    </w:p>
    <w:p w:rsidR="006270BD" w:rsidRPr="00871963" w:rsidRDefault="006270BD" w:rsidP="00CA5478">
      <w:pPr>
        <w:numPr>
          <w:ilvl w:val="0"/>
          <w:numId w:val="6"/>
        </w:numPr>
        <w:ind w:right="-694"/>
        <w:rPr>
          <w:rFonts w:ascii="Arial" w:hAnsi="Arial" w:cs="Arial"/>
          <w:color w:val="00204E"/>
          <w:sz w:val="22"/>
          <w:szCs w:val="22"/>
        </w:rPr>
      </w:pPr>
      <w:r w:rsidRPr="00871963">
        <w:rPr>
          <w:rFonts w:ascii="Arial" w:hAnsi="Arial" w:cs="Arial"/>
          <w:color w:val="00204E"/>
          <w:sz w:val="22"/>
          <w:szCs w:val="22"/>
        </w:rPr>
        <w:t xml:space="preserve">A </w:t>
      </w:r>
      <w:r w:rsidR="001E3DD3" w:rsidRPr="00871963">
        <w:rPr>
          <w:rFonts w:ascii="Arial" w:hAnsi="Arial" w:cs="Arial"/>
          <w:color w:val="00204E"/>
          <w:sz w:val="22"/>
          <w:szCs w:val="22"/>
        </w:rPr>
        <w:t xml:space="preserve">pay </w:t>
      </w:r>
      <w:r w:rsidRPr="00871963">
        <w:rPr>
          <w:rFonts w:ascii="Arial" w:hAnsi="Arial" w:cs="Arial"/>
          <w:color w:val="00204E"/>
          <w:sz w:val="22"/>
          <w:szCs w:val="22"/>
        </w:rPr>
        <w:t>recommendation must b</w:t>
      </w:r>
      <w:r w:rsidR="001E3DD3" w:rsidRPr="00871963">
        <w:rPr>
          <w:rFonts w:ascii="Arial" w:hAnsi="Arial" w:cs="Arial"/>
          <w:color w:val="00204E"/>
          <w:sz w:val="22"/>
          <w:szCs w:val="22"/>
        </w:rPr>
        <w:t>e made in writing as part of a</w:t>
      </w:r>
      <w:r w:rsidRPr="00871963">
        <w:rPr>
          <w:rFonts w:ascii="Arial" w:hAnsi="Arial" w:cs="Arial"/>
          <w:color w:val="00204E"/>
          <w:sz w:val="22"/>
          <w:szCs w:val="22"/>
        </w:rPr>
        <w:t xml:space="preserve"> te</w:t>
      </w:r>
      <w:r w:rsidR="006338C2">
        <w:rPr>
          <w:rFonts w:ascii="Arial" w:hAnsi="Arial" w:cs="Arial"/>
          <w:color w:val="00204E"/>
          <w:sz w:val="22"/>
          <w:szCs w:val="22"/>
        </w:rPr>
        <w:t>acher’s annual appraisal report</w:t>
      </w:r>
    </w:p>
    <w:p w:rsidR="006270BD" w:rsidRPr="00871963" w:rsidRDefault="006270BD" w:rsidP="00CA5478">
      <w:pPr>
        <w:numPr>
          <w:ilvl w:val="0"/>
          <w:numId w:val="6"/>
        </w:numPr>
        <w:ind w:right="-694"/>
        <w:rPr>
          <w:rFonts w:ascii="Arial" w:hAnsi="Arial" w:cs="Arial"/>
          <w:color w:val="00204E"/>
          <w:sz w:val="22"/>
          <w:szCs w:val="22"/>
        </w:rPr>
      </w:pPr>
      <w:r w:rsidRPr="00871963">
        <w:rPr>
          <w:rFonts w:ascii="Arial" w:hAnsi="Arial" w:cs="Arial"/>
          <w:color w:val="00204E"/>
          <w:sz w:val="22"/>
          <w:szCs w:val="22"/>
        </w:rPr>
        <w:t>Continued good performance</w:t>
      </w:r>
      <w:r w:rsidR="001E3DD3" w:rsidRPr="00871963">
        <w:rPr>
          <w:rFonts w:ascii="Arial" w:hAnsi="Arial" w:cs="Arial"/>
          <w:color w:val="00204E"/>
          <w:sz w:val="22"/>
          <w:szCs w:val="22"/>
        </w:rPr>
        <w:t>,</w:t>
      </w:r>
      <w:r w:rsidRPr="00871963">
        <w:rPr>
          <w:rFonts w:ascii="Arial" w:hAnsi="Arial" w:cs="Arial"/>
          <w:color w:val="00204E"/>
          <w:sz w:val="22"/>
          <w:szCs w:val="22"/>
        </w:rPr>
        <w:t xml:space="preserve"> as defined by an individual school’s pay policy</w:t>
      </w:r>
      <w:r w:rsidR="001E3DD3" w:rsidRPr="00871963">
        <w:rPr>
          <w:rFonts w:ascii="Arial" w:hAnsi="Arial" w:cs="Arial"/>
          <w:color w:val="00204E"/>
          <w:sz w:val="22"/>
          <w:szCs w:val="22"/>
        </w:rPr>
        <w:t>,</w:t>
      </w:r>
      <w:r w:rsidRPr="00871963">
        <w:rPr>
          <w:rFonts w:ascii="Arial" w:hAnsi="Arial" w:cs="Arial"/>
          <w:color w:val="00204E"/>
          <w:sz w:val="22"/>
          <w:szCs w:val="22"/>
        </w:rPr>
        <w:t xml:space="preserve"> should give a classroom or an unqualified teacher an expectation of progression to the top of their respective pay range</w:t>
      </w:r>
      <w:r w:rsidR="001E3DD3" w:rsidRPr="00871963">
        <w:rPr>
          <w:rFonts w:ascii="Arial" w:hAnsi="Arial" w:cs="Arial"/>
          <w:color w:val="00204E"/>
          <w:sz w:val="22"/>
          <w:szCs w:val="22"/>
        </w:rPr>
        <w:t>s</w:t>
      </w:r>
    </w:p>
    <w:p w:rsidR="009B5D67" w:rsidRPr="00871963" w:rsidRDefault="006270BD" w:rsidP="00CA5478">
      <w:pPr>
        <w:numPr>
          <w:ilvl w:val="0"/>
          <w:numId w:val="6"/>
        </w:numPr>
        <w:ind w:right="-694"/>
        <w:rPr>
          <w:rFonts w:ascii="Arial" w:hAnsi="Arial" w:cs="Arial"/>
          <w:color w:val="00204E"/>
          <w:sz w:val="22"/>
          <w:szCs w:val="22"/>
        </w:rPr>
      </w:pPr>
      <w:r w:rsidRPr="00871963">
        <w:rPr>
          <w:rFonts w:ascii="Arial" w:hAnsi="Arial" w:cs="Arial"/>
          <w:color w:val="00204E"/>
          <w:sz w:val="22"/>
          <w:szCs w:val="22"/>
        </w:rPr>
        <w:t xml:space="preserve">A decision may be made not to award </w:t>
      </w:r>
      <w:r w:rsidR="009B5523" w:rsidRPr="00871963">
        <w:rPr>
          <w:rFonts w:ascii="Arial" w:hAnsi="Arial" w:cs="Arial"/>
          <w:color w:val="00204E"/>
          <w:sz w:val="22"/>
          <w:szCs w:val="22"/>
        </w:rPr>
        <w:t xml:space="preserve">pay </w:t>
      </w:r>
      <w:r w:rsidRPr="00871963">
        <w:rPr>
          <w:rFonts w:ascii="Arial" w:hAnsi="Arial" w:cs="Arial"/>
          <w:color w:val="00204E"/>
          <w:sz w:val="22"/>
          <w:szCs w:val="22"/>
        </w:rPr>
        <w:t>progression</w:t>
      </w:r>
      <w:r w:rsidR="001E3DD3" w:rsidRPr="00871963">
        <w:rPr>
          <w:rFonts w:ascii="Arial" w:hAnsi="Arial" w:cs="Arial"/>
          <w:color w:val="00204E"/>
          <w:sz w:val="22"/>
          <w:szCs w:val="22"/>
        </w:rPr>
        <w:t>,</w:t>
      </w:r>
      <w:r w:rsidRPr="00871963">
        <w:rPr>
          <w:rFonts w:ascii="Arial" w:hAnsi="Arial" w:cs="Arial"/>
          <w:color w:val="00204E"/>
          <w:sz w:val="22"/>
          <w:szCs w:val="22"/>
        </w:rPr>
        <w:t xml:space="preserve"> whether or not the teacher is su</w:t>
      </w:r>
      <w:r w:rsidR="006338C2">
        <w:rPr>
          <w:rFonts w:ascii="Arial" w:hAnsi="Arial" w:cs="Arial"/>
          <w:color w:val="00204E"/>
          <w:sz w:val="22"/>
          <w:szCs w:val="22"/>
        </w:rPr>
        <w:t>bject to capability proceedings</w:t>
      </w:r>
    </w:p>
    <w:p w:rsidR="006338C2" w:rsidRDefault="006338C2" w:rsidP="00CA5478">
      <w:pPr>
        <w:ind w:left="-720" w:right="-694"/>
        <w:rPr>
          <w:rFonts w:ascii="Arial" w:hAnsi="Arial" w:cs="Arial"/>
          <w:color w:val="00204E"/>
          <w:sz w:val="22"/>
          <w:szCs w:val="22"/>
        </w:rPr>
      </w:pPr>
    </w:p>
    <w:p w:rsidR="009B5D67" w:rsidRPr="00871963" w:rsidRDefault="009B5D67" w:rsidP="00CA5478">
      <w:pPr>
        <w:ind w:left="-720" w:right="-694"/>
        <w:rPr>
          <w:rFonts w:ascii="Arial" w:hAnsi="Arial" w:cs="Arial"/>
          <w:color w:val="00204E"/>
          <w:sz w:val="22"/>
          <w:szCs w:val="22"/>
        </w:rPr>
      </w:pPr>
      <w:r w:rsidRPr="00871963">
        <w:rPr>
          <w:rFonts w:ascii="Arial" w:hAnsi="Arial" w:cs="Arial"/>
          <w:color w:val="00204E"/>
          <w:sz w:val="22"/>
          <w:szCs w:val="22"/>
        </w:rPr>
        <w:t>The relevant body must set out clearly in the school’s pay policy how pay progression will be determined.</w:t>
      </w:r>
      <w:r w:rsidR="00A536AA" w:rsidRPr="00871963">
        <w:rPr>
          <w:rFonts w:ascii="Arial" w:hAnsi="Arial" w:cs="Arial"/>
          <w:color w:val="00204E"/>
          <w:sz w:val="22"/>
          <w:szCs w:val="22"/>
        </w:rPr>
        <w:t xml:space="preserve"> </w:t>
      </w:r>
      <w:r w:rsidR="004122B9" w:rsidRPr="00871963">
        <w:rPr>
          <w:rFonts w:ascii="Arial" w:hAnsi="Arial" w:cs="Arial"/>
          <w:color w:val="00204E"/>
          <w:sz w:val="22"/>
          <w:szCs w:val="22"/>
        </w:rPr>
        <w:t>The head t</w:t>
      </w:r>
      <w:r w:rsidR="001E3DD3" w:rsidRPr="00871963">
        <w:rPr>
          <w:rFonts w:ascii="Arial" w:hAnsi="Arial" w:cs="Arial"/>
          <w:color w:val="00204E"/>
          <w:sz w:val="22"/>
          <w:szCs w:val="22"/>
        </w:rPr>
        <w:t>eacher</w:t>
      </w:r>
      <w:r w:rsidR="00B52279" w:rsidRPr="00871963">
        <w:rPr>
          <w:rFonts w:ascii="Arial" w:hAnsi="Arial" w:cs="Arial"/>
          <w:color w:val="00204E"/>
          <w:sz w:val="22"/>
          <w:szCs w:val="22"/>
        </w:rPr>
        <w:t xml:space="preserve"> will be responsible for ensuring that appropriate arrangements are put in place to support the links between performance and pay and that </w:t>
      </w:r>
      <w:r w:rsidR="00905869" w:rsidRPr="00871963">
        <w:rPr>
          <w:rFonts w:ascii="Arial" w:hAnsi="Arial" w:cs="Arial"/>
          <w:color w:val="00204E"/>
          <w:sz w:val="22"/>
          <w:szCs w:val="22"/>
        </w:rPr>
        <w:t xml:space="preserve">agreed </w:t>
      </w:r>
      <w:r w:rsidR="00B52279" w:rsidRPr="00871963">
        <w:rPr>
          <w:rFonts w:ascii="Arial" w:hAnsi="Arial" w:cs="Arial"/>
          <w:color w:val="00204E"/>
          <w:sz w:val="22"/>
          <w:szCs w:val="22"/>
        </w:rPr>
        <w:t>rates of pay progression are affordable and comply with prevailing legislation</w:t>
      </w:r>
      <w:r w:rsidR="002243BE" w:rsidRPr="00871963">
        <w:rPr>
          <w:rFonts w:ascii="Arial" w:hAnsi="Arial" w:cs="Arial"/>
          <w:color w:val="00204E"/>
          <w:sz w:val="22"/>
          <w:szCs w:val="22"/>
        </w:rPr>
        <w:t xml:space="preserve"> (eg </w:t>
      </w:r>
      <w:r w:rsidR="006338C2">
        <w:rPr>
          <w:rFonts w:ascii="Arial" w:hAnsi="Arial" w:cs="Arial"/>
          <w:color w:val="00204E"/>
          <w:sz w:val="22"/>
          <w:szCs w:val="22"/>
        </w:rPr>
        <w:t>e</w:t>
      </w:r>
      <w:r w:rsidR="002243BE" w:rsidRPr="00871963">
        <w:rPr>
          <w:rFonts w:ascii="Arial" w:hAnsi="Arial" w:cs="Arial"/>
          <w:color w:val="00204E"/>
          <w:sz w:val="22"/>
          <w:szCs w:val="22"/>
        </w:rPr>
        <w:t xml:space="preserve">qual </w:t>
      </w:r>
      <w:r w:rsidR="006338C2">
        <w:rPr>
          <w:rFonts w:ascii="Arial" w:hAnsi="Arial" w:cs="Arial"/>
          <w:color w:val="00204E"/>
          <w:sz w:val="22"/>
          <w:szCs w:val="22"/>
        </w:rPr>
        <w:t>p</w:t>
      </w:r>
      <w:r w:rsidR="002243BE" w:rsidRPr="00871963">
        <w:rPr>
          <w:rFonts w:ascii="Arial" w:hAnsi="Arial" w:cs="Arial"/>
          <w:color w:val="00204E"/>
          <w:sz w:val="22"/>
          <w:szCs w:val="22"/>
        </w:rPr>
        <w:t>ay)</w:t>
      </w:r>
      <w:r w:rsidR="00B52279" w:rsidRPr="00871963">
        <w:rPr>
          <w:rFonts w:ascii="Arial" w:hAnsi="Arial" w:cs="Arial"/>
          <w:color w:val="00204E"/>
          <w:sz w:val="22"/>
          <w:szCs w:val="22"/>
        </w:rPr>
        <w:t>.</w:t>
      </w:r>
    </w:p>
    <w:p w:rsidR="006270BD" w:rsidRPr="00871963" w:rsidRDefault="006270BD" w:rsidP="00CA5478">
      <w:pPr>
        <w:ind w:left="-720" w:right="-694"/>
        <w:rPr>
          <w:rFonts w:ascii="Arial" w:hAnsi="Arial" w:cs="Arial"/>
          <w:color w:val="00204E"/>
          <w:sz w:val="22"/>
          <w:szCs w:val="22"/>
        </w:rPr>
      </w:pPr>
    </w:p>
    <w:p w:rsidR="00B52279" w:rsidRPr="00871963" w:rsidRDefault="00EC484C" w:rsidP="00CA5478">
      <w:pPr>
        <w:ind w:left="-720" w:right="-694"/>
        <w:rPr>
          <w:rFonts w:ascii="Arial" w:hAnsi="Arial" w:cs="Arial"/>
          <w:color w:val="00204E"/>
          <w:sz w:val="22"/>
          <w:szCs w:val="22"/>
        </w:rPr>
      </w:pPr>
      <w:r w:rsidRPr="00871963">
        <w:rPr>
          <w:rFonts w:ascii="Arial" w:hAnsi="Arial" w:cs="Arial"/>
          <w:color w:val="00204E"/>
          <w:sz w:val="22"/>
          <w:szCs w:val="22"/>
        </w:rPr>
        <w:t>Where teachers are eligible for pay progression, the recommendation made by th</w:t>
      </w:r>
      <w:r w:rsidR="00D40A6A" w:rsidRPr="00871963">
        <w:rPr>
          <w:rFonts w:ascii="Arial" w:hAnsi="Arial" w:cs="Arial"/>
          <w:color w:val="00204E"/>
          <w:sz w:val="22"/>
          <w:szCs w:val="22"/>
        </w:rPr>
        <w:t>e appraiser will be based on an</w:t>
      </w:r>
      <w:r w:rsidRPr="00871963">
        <w:rPr>
          <w:rFonts w:ascii="Arial" w:hAnsi="Arial" w:cs="Arial"/>
          <w:color w:val="00204E"/>
          <w:sz w:val="22"/>
          <w:szCs w:val="22"/>
        </w:rPr>
        <w:t xml:space="preserve"> assessment of performance against agreed </w:t>
      </w:r>
      <w:r w:rsidR="0029167C" w:rsidRPr="00871963">
        <w:rPr>
          <w:rFonts w:ascii="Arial" w:hAnsi="Arial" w:cs="Arial"/>
          <w:color w:val="00204E"/>
          <w:sz w:val="22"/>
          <w:szCs w:val="22"/>
        </w:rPr>
        <w:t xml:space="preserve">performance </w:t>
      </w:r>
      <w:r w:rsidRPr="00871963">
        <w:rPr>
          <w:rFonts w:ascii="Arial" w:hAnsi="Arial" w:cs="Arial"/>
          <w:color w:val="00204E"/>
          <w:sz w:val="22"/>
          <w:szCs w:val="22"/>
        </w:rPr>
        <w:t>objectives.</w:t>
      </w:r>
      <w:r w:rsidR="00A536AA" w:rsidRPr="00871963">
        <w:rPr>
          <w:rFonts w:ascii="Arial" w:hAnsi="Arial" w:cs="Arial"/>
          <w:color w:val="00204E"/>
          <w:sz w:val="22"/>
          <w:szCs w:val="22"/>
        </w:rPr>
        <w:t xml:space="preserve"> </w:t>
      </w:r>
      <w:r w:rsidRPr="00871963">
        <w:rPr>
          <w:rFonts w:ascii="Arial" w:hAnsi="Arial" w:cs="Arial"/>
          <w:color w:val="00204E"/>
          <w:sz w:val="22"/>
          <w:szCs w:val="22"/>
        </w:rPr>
        <w:t>The decision made by the relevant decision-making body will be based on the statutory criteria and guidance set out in the STPCD and the relevant teacher</w:t>
      </w:r>
      <w:r w:rsidR="005B319B">
        <w:rPr>
          <w:rFonts w:ascii="Arial" w:hAnsi="Arial" w:cs="Arial"/>
          <w:color w:val="00204E"/>
          <w:sz w:val="22"/>
          <w:szCs w:val="22"/>
        </w:rPr>
        <w:t>s’</w:t>
      </w:r>
      <w:r w:rsidRPr="00871963">
        <w:rPr>
          <w:rFonts w:ascii="Arial" w:hAnsi="Arial" w:cs="Arial"/>
          <w:color w:val="00204E"/>
          <w:sz w:val="22"/>
          <w:szCs w:val="22"/>
        </w:rPr>
        <w:t xml:space="preserve"> standards.</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 </w:t>
      </w:r>
    </w:p>
    <w:p w:rsidR="00B52279" w:rsidRPr="00871963" w:rsidRDefault="00B52279" w:rsidP="00CA5478">
      <w:pPr>
        <w:ind w:left="-720" w:right="-694"/>
        <w:rPr>
          <w:rFonts w:ascii="Arial" w:hAnsi="Arial" w:cs="Arial"/>
          <w:color w:val="00204E"/>
          <w:sz w:val="22"/>
          <w:szCs w:val="22"/>
        </w:rPr>
      </w:pPr>
    </w:p>
    <w:p w:rsidR="00C05F5E" w:rsidRPr="00871963" w:rsidRDefault="00C05F5E" w:rsidP="00CA5478">
      <w:pPr>
        <w:ind w:left="-720" w:right="-694"/>
        <w:rPr>
          <w:rFonts w:ascii="Arial" w:hAnsi="Arial" w:cs="Arial"/>
          <w:color w:val="00204E"/>
          <w:sz w:val="22"/>
          <w:szCs w:val="22"/>
        </w:rPr>
      </w:pPr>
      <w:r w:rsidRPr="00871963">
        <w:rPr>
          <w:rFonts w:ascii="Arial" w:hAnsi="Arial" w:cs="Arial"/>
          <w:color w:val="00204E"/>
          <w:sz w:val="22"/>
          <w:szCs w:val="22"/>
        </w:rPr>
        <w:t>To move up the main pay range, one point at a time, teachers will need to have made good progress towards achieving their objectives and have demonstrated that they are competent in all elements of the Teachers’ Standards.</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Teaching should be </w:t>
      </w:r>
      <w:r w:rsidR="00630E0C" w:rsidRPr="00871963">
        <w:rPr>
          <w:rFonts w:ascii="Arial" w:hAnsi="Arial" w:cs="Arial"/>
          <w:color w:val="00204E"/>
          <w:sz w:val="22"/>
          <w:szCs w:val="22"/>
        </w:rPr>
        <w:t xml:space="preserve">consistently </w:t>
      </w:r>
      <w:r w:rsidR="000C5B6C" w:rsidRPr="00871963">
        <w:rPr>
          <w:rFonts w:ascii="Arial" w:hAnsi="Arial" w:cs="Arial"/>
          <w:color w:val="00204E"/>
          <w:sz w:val="22"/>
          <w:szCs w:val="22"/>
        </w:rPr>
        <w:t xml:space="preserve">‘good’, as defined by Ofsted (however, this does not </w:t>
      </w:r>
      <w:r w:rsidR="005B319B">
        <w:rPr>
          <w:rFonts w:ascii="Arial" w:hAnsi="Arial" w:cs="Arial"/>
          <w:color w:val="00204E"/>
          <w:sz w:val="22"/>
          <w:szCs w:val="22"/>
        </w:rPr>
        <w:t xml:space="preserve">necessarily </w:t>
      </w:r>
      <w:r w:rsidR="000C5B6C" w:rsidRPr="00871963">
        <w:rPr>
          <w:rFonts w:ascii="Arial" w:hAnsi="Arial" w:cs="Arial"/>
          <w:color w:val="00204E"/>
          <w:sz w:val="22"/>
          <w:szCs w:val="22"/>
        </w:rPr>
        <w:t>mean that every lesson observed needs to be rated as ‘good’).</w:t>
      </w:r>
    </w:p>
    <w:p w:rsidR="00C05F5E" w:rsidRPr="00871963" w:rsidRDefault="00C05F5E" w:rsidP="00CA5478">
      <w:pPr>
        <w:ind w:left="-720" w:right="-694"/>
        <w:rPr>
          <w:rFonts w:ascii="Arial" w:hAnsi="Arial" w:cs="Arial"/>
          <w:color w:val="00204E"/>
          <w:sz w:val="22"/>
          <w:szCs w:val="22"/>
        </w:rPr>
      </w:pPr>
    </w:p>
    <w:p w:rsidR="00C05F5E" w:rsidRPr="00871963" w:rsidRDefault="00C05F5E" w:rsidP="00CA5478">
      <w:pPr>
        <w:ind w:left="-720" w:right="-694"/>
        <w:rPr>
          <w:rFonts w:ascii="Arial" w:hAnsi="Arial" w:cs="Arial"/>
          <w:color w:val="00204E"/>
          <w:sz w:val="22"/>
          <w:szCs w:val="22"/>
        </w:rPr>
      </w:pPr>
      <w:r w:rsidRPr="00871963">
        <w:rPr>
          <w:rFonts w:ascii="Arial" w:hAnsi="Arial" w:cs="Arial"/>
          <w:color w:val="00204E"/>
          <w:sz w:val="22"/>
          <w:szCs w:val="22"/>
        </w:rPr>
        <w:t>If the overall appraisal evidence shows that a teacher has demonstrated exceptional performance, the governing body will consider awarding enhanced pay progression</w:t>
      </w:r>
      <w:r w:rsidR="000C5B6C" w:rsidRPr="00871963">
        <w:rPr>
          <w:rFonts w:ascii="Arial" w:hAnsi="Arial" w:cs="Arial"/>
          <w:color w:val="00204E"/>
          <w:sz w:val="22"/>
          <w:szCs w:val="22"/>
        </w:rPr>
        <w:t>.</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Teaching should be ‘outstanding’, as defined by Ofsted. </w:t>
      </w:r>
    </w:p>
    <w:p w:rsidR="00C05F5E" w:rsidRPr="00871963" w:rsidRDefault="00C05F5E" w:rsidP="00CA5478">
      <w:pPr>
        <w:ind w:left="-720" w:right="-694"/>
        <w:rPr>
          <w:rFonts w:ascii="Arial" w:hAnsi="Arial" w:cs="Arial"/>
          <w:color w:val="00204E"/>
          <w:sz w:val="22"/>
          <w:szCs w:val="22"/>
        </w:rPr>
      </w:pPr>
    </w:p>
    <w:p w:rsidR="00B52279" w:rsidRPr="00871963" w:rsidRDefault="004122B9" w:rsidP="00CA5478">
      <w:pPr>
        <w:ind w:left="-720" w:right="-694"/>
        <w:rPr>
          <w:rFonts w:ascii="Arial" w:hAnsi="Arial" w:cs="Arial"/>
          <w:color w:val="00204E"/>
          <w:sz w:val="22"/>
          <w:szCs w:val="22"/>
        </w:rPr>
      </w:pPr>
      <w:r w:rsidRPr="00871963">
        <w:rPr>
          <w:rFonts w:ascii="Arial" w:hAnsi="Arial" w:cs="Arial"/>
          <w:color w:val="00204E"/>
          <w:sz w:val="22"/>
          <w:szCs w:val="22"/>
        </w:rPr>
        <w:t>The head t</w:t>
      </w:r>
      <w:r w:rsidR="00B52279" w:rsidRPr="00871963">
        <w:rPr>
          <w:rFonts w:ascii="Arial" w:hAnsi="Arial" w:cs="Arial"/>
          <w:color w:val="00204E"/>
          <w:sz w:val="22"/>
          <w:szCs w:val="22"/>
        </w:rPr>
        <w:t>eacher will consult with staff and union representatives on the establishment of appraisal and pay policies and will ensure that appraisers have the knowledge and skills to apply procedures fairly.</w:t>
      </w:r>
    </w:p>
    <w:p w:rsidR="00B52279" w:rsidRPr="00871963" w:rsidRDefault="00B52279" w:rsidP="00CA5478">
      <w:pPr>
        <w:ind w:left="-720" w:right="-694"/>
        <w:rPr>
          <w:rFonts w:ascii="Arial" w:hAnsi="Arial" w:cs="Arial"/>
          <w:color w:val="00204E"/>
          <w:sz w:val="22"/>
          <w:szCs w:val="22"/>
        </w:rPr>
      </w:pPr>
    </w:p>
    <w:p w:rsidR="0029167C" w:rsidRPr="00871963" w:rsidRDefault="00B52279" w:rsidP="00CA5478">
      <w:pPr>
        <w:ind w:left="-720" w:right="-694"/>
        <w:rPr>
          <w:rFonts w:ascii="Arial" w:hAnsi="Arial" w:cs="Arial"/>
          <w:b/>
          <w:color w:val="00204E"/>
          <w:sz w:val="22"/>
          <w:szCs w:val="22"/>
        </w:rPr>
      </w:pPr>
      <w:r w:rsidRPr="00871963">
        <w:rPr>
          <w:rFonts w:ascii="Arial" w:hAnsi="Arial" w:cs="Arial"/>
          <w:color w:val="00204E"/>
          <w:sz w:val="22"/>
          <w:szCs w:val="22"/>
        </w:rPr>
        <w:t>Teachers will work with their appraisers to ensure that there is sufficient evidence to support pay recommendations</w:t>
      </w:r>
      <w:r w:rsidR="008D1896" w:rsidRPr="00871963">
        <w:rPr>
          <w:rFonts w:ascii="Arial" w:hAnsi="Arial" w:cs="Arial"/>
          <w:color w:val="00204E"/>
          <w:sz w:val="22"/>
          <w:szCs w:val="22"/>
        </w:rPr>
        <w:t>.</w:t>
      </w:r>
      <w:r w:rsidR="00A536AA" w:rsidRPr="00871963">
        <w:rPr>
          <w:rFonts w:ascii="Arial" w:hAnsi="Arial" w:cs="Arial"/>
          <w:color w:val="00204E"/>
          <w:sz w:val="22"/>
          <w:szCs w:val="22"/>
        </w:rPr>
        <w:t xml:space="preserve"> </w:t>
      </w:r>
      <w:r w:rsidR="008D1896" w:rsidRPr="00871963">
        <w:rPr>
          <w:rFonts w:ascii="Arial" w:hAnsi="Arial" w:cs="Arial"/>
          <w:color w:val="00204E"/>
          <w:sz w:val="22"/>
          <w:szCs w:val="22"/>
        </w:rPr>
        <w:t>Teachers will also keep records of objectives and review them throughout the appraisal period.</w:t>
      </w:r>
      <w:r w:rsidR="00A536AA" w:rsidRPr="00871963">
        <w:rPr>
          <w:rFonts w:ascii="Arial" w:hAnsi="Arial" w:cs="Arial"/>
          <w:color w:val="00204E"/>
          <w:sz w:val="22"/>
          <w:szCs w:val="22"/>
        </w:rPr>
        <w:t xml:space="preserve">  </w:t>
      </w:r>
    </w:p>
    <w:p w:rsidR="006338C2" w:rsidRPr="00871963" w:rsidRDefault="006338C2" w:rsidP="00CA5478">
      <w:pPr>
        <w:ind w:left="-720" w:right="-694"/>
        <w:rPr>
          <w:rFonts w:ascii="Arial" w:hAnsi="Arial" w:cs="Arial"/>
          <w:b/>
          <w:color w:val="00204E"/>
          <w:sz w:val="22"/>
          <w:szCs w:val="22"/>
        </w:rPr>
      </w:pPr>
    </w:p>
    <w:p w:rsidR="00B13FC0" w:rsidRDefault="00B13FC0" w:rsidP="006338C2">
      <w:pPr>
        <w:ind w:left="-720" w:right="-694"/>
        <w:rPr>
          <w:rFonts w:ascii="Arial" w:hAnsi="Arial" w:cs="Arial"/>
          <w:b/>
          <w:color w:val="00204E"/>
        </w:rPr>
      </w:pPr>
    </w:p>
    <w:p w:rsidR="00B13FC0" w:rsidRDefault="00B13FC0" w:rsidP="006338C2">
      <w:pPr>
        <w:ind w:left="-720" w:right="-694"/>
        <w:rPr>
          <w:rFonts w:ascii="Arial" w:hAnsi="Arial" w:cs="Arial"/>
          <w:b/>
          <w:color w:val="00204E"/>
        </w:rPr>
      </w:pPr>
    </w:p>
    <w:p w:rsidR="00B13FC0" w:rsidRDefault="00B13FC0" w:rsidP="006338C2">
      <w:pPr>
        <w:ind w:left="-720" w:right="-694"/>
        <w:rPr>
          <w:rFonts w:ascii="Arial" w:hAnsi="Arial" w:cs="Arial"/>
          <w:b/>
          <w:color w:val="00204E"/>
        </w:rPr>
      </w:pPr>
    </w:p>
    <w:p w:rsidR="00B13FC0" w:rsidRDefault="00B13FC0" w:rsidP="006338C2">
      <w:pPr>
        <w:ind w:left="-720" w:right="-694"/>
        <w:rPr>
          <w:rFonts w:ascii="Arial" w:hAnsi="Arial" w:cs="Arial"/>
          <w:b/>
          <w:color w:val="00204E"/>
        </w:rPr>
      </w:pPr>
    </w:p>
    <w:p w:rsidR="005B319B" w:rsidRDefault="005B319B" w:rsidP="006338C2">
      <w:pPr>
        <w:ind w:left="-720" w:right="-694"/>
        <w:rPr>
          <w:rFonts w:ascii="Arial" w:hAnsi="Arial" w:cs="Arial"/>
          <w:b/>
          <w:color w:val="00204E"/>
        </w:rPr>
      </w:pPr>
    </w:p>
    <w:p w:rsidR="005B319B" w:rsidRDefault="005B319B" w:rsidP="006338C2">
      <w:pPr>
        <w:ind w:left="-720" w:right="-694"/>
        <w:rPr>
          <w:rFonts w:ascii="Arial" w:hAnsi="Arial" w:cs="Arial"/>
          <w:b/>
          <w:color w:val="00204E"/>
        </w:rPr>
      </w:pPr>
    </w:p>
    <w:p w:rsidR="005B319B" w:rsidRDefault="005B319B" w:rsidP="006338C2">
      <w:pPr>
        <w:ind w:left="-720" w:right="-694"/>
        <w:rPr>
          <w:rFonts w:ascii="Arial" w:hAnsi="Arial" w:cs="Arial"/>
          <w:b/>
          <w:color w:val="00204E"/>
        </w:rPr>
      </w:pPr>
    </w:p>
    <w:p w:rsidR="00AD075F" w:rsidRDefault="00AD075F" w:rsidP="006338C2">
      <w:pPr>
        <w:ind w:left="-720" w:right="-694"/>
        <w:rPr>
          <w:rFonts w:ascii="Arial" w:hAnsi="Arial" w:cs="Arial"/>
          <w:b/>
          <w:color w:val="00204E"/>
        </w:rPr>
      </w:pPr>
      <w:r w:rsidRPr="00CA5478">
        <w:rPr>
          <w:rFonts w:ascii="Arial" w:hAnsi="Arial" w:cs="Arial"/>
          <w:b/>
          <w:color w:val="00204E"/>
        </w:rPr>
        <w:t>Appl</w:t>
      </w:r>
      <w:r w:rsidR="00FD00A1" w:rsidRPr="00CA5478">
        <w:rPr>
          <w:rFonts w:ascii="Arial" w:hAnsi="Arial" w:cs="Arial"/>
          <w:b/>
          <w:color w:val="00204E"/>
        </w:rPr>
        <w:t>ications to be paid on t</w:t>
      </w:r>
      <w:r w:rsidR="006338C2">
        <w:rPr>
          <w:rFonts w:ascii="Arial" w:hAnsi="Arial" w:cs="Arial"/>
          <w:b/>
          <w:color w:val="00204E"/>
        </w:rPr>
        <w:t>he upper p</w:t>
      </w:r>
      <w:r w:rsidRPr="00CA5478">
        <w:rPr>
          <w:rFonts w:ascii="Arial" w:hAnsi="Arial" w:cs="Arial"/>
          <w:b/>
          <w:color w:val="00204E"/>
        </w:rPr>
        <w:t xml:space="preserve">ay </w:t>
      </w:r>
      <w:r w:rsidR="006338C2">
        <w:rPr>
          <w:rFonts w:ascii="Arial" w:hAnsi="Arial" w:cs="Arial"/>
          <w:b/>
          <w:color w:val="00204E"/>
        </w:rPr>
        <w:t>r</w:t>
      </w:r>
      <w:r w:rsidRPr="00CA5478">
        <w:rPr>
          <w:rFonts w:ascii="Arial" w:hAnsi="Arial" w:cs="Arial"/>
          <w:b/>
          <w:color w:val="00204E"/>
        </w:rPr>
        <w:t>ange</w:t>
      </w:r>
    </w:p>
    <w:p w:rsidR="006338C2" w:rsidRPr="006338C2" w:rsidRDefault="006338C2" w:rsidP="006338C2">
      <w:pPr>
        <w:ind w:left="-720" w:right="-694"/>
        <w:rPr>
          <w:rFonts w:ascii="Arial" w:hAnsi="Arial" w:cs="Arial"/>
          <w:b/>
          <w:color w:val="00204E"/>
        </w:rPr>
      </w:pPr>
    </w:p>
    <w:p w:rsidR="00AD075F" w:rsidRPr="00871963" w:rsidRDefault="00AD075F" w:rsidP="00CA5478">
      <w:pPr>
        <w:ind w:left="-720" w:right="-694"/>
        <w:rPr>
          <w:rFonts w:ascii="Arial" w:hAnsi="Arial" w:cs="Arial"/>
          <w:color w:val="00204E"/>
          <w:sz w:val="22"/>
          <w:szCs w:val="22"/>
        </w:rPr>
      </w:pPr>
      <w:r w:rsidRPr="00871963">
        <w:rPr>
          <w:rFonts w:ascii="Arial" w:hAnsi="Arial" w:cs="Arial"/>
          <w:color w:val="00204E"/>
          <w:sz w:val="22"/>
          <w:szCs w:val="22"/>
        </w:rPr>
        <w:t>From 1</w:t>
      </w:r>
      <w:r w:rsidR="00A33608" w:rsidRPr="00871963">
        <w:rPr>
          <w:rFonts w:ascii="Arial" w:hAnsi="Arial" w:cs="Arial"/>
          <w:color w:val="00204E"/>
          <w:sz w:val="22"/>
          <w:szCs w:val="22"/>
        </w:rPr>
        <w:t xml:space="preserve"> </w:t>
      </w:r>
      <w:r w:rsidRPr="00871963">
        <w:rPr>
          <w:rFonts w:ascii="Arial" w:hAnsi="Arial" w:cs="Arial"/>
          <w:color w:val="00204E"/>
          <w:sz w:val="22"/>
          <w:szCs w:val="22"/>
        </w:rPr>
        <w:t xml:space="preserve">September 2013, any qualified teacher can apply to be paid on the </w:t>
      </w:r>
      <w:r w:rsidR="006338C2">
        <w:rPr>
          <w:rFonts w:ascii="Arial" w:hAnsi="Arial" w:cs="Arial"/>
          <w:color w:val="00204E"/>
          <w:sz w:val="22"/>
          <w:szCs w:val="22"/>
        </w:rPr>
        <w:t>u</w:t>
      </w:r>
      <w:r w:rsidRPr="00871963">
        <w:rPr>
          <w:rFonts w:ascii="Arial" w:hAnsi="Arial" w:cs="Arial"/>
          <w:color w:val="00204E"/>
          <w:sz w:val="22"/>
          <w:szCs w:val="22"/>
        </w:rPr>
        <w:t xml:space="preserve">pper </w:t>
      </w:r>
      <w:r w:rsidR="006338C2">
        <w:rPr>
          <w:rFonts w:ascii="Arial" w:hAnsi="Arial" w:cs="Arial"/>
          <w:color w:val="00204E"/>
          <w:sz w:val="22"/>
          <w:szCs w:val="22"/>
        </w:rPr>
        <w:t>p</w:t>
      </w:r>
      <w:r w:rsidRPr="00871963">
        <w:rPr>
          <w:rFonts w:ascii="Arial" w:hAnsi="Arial" w:cs="Arial"/>
          <w:color w:val="00204E"/>
          <w:sz w:val="22"/>
          <w:szCs w:val="22"/>
        </w:rPr>
        <w:t xml:space="preserve">ay </w:t>
      </w:r>
      <w:r w:rsidR="006338C2">
        <w:rPr>
          <w:rFonts w:ascii="Arial" w:hAnsi="Arial" w:cs="Arial"/>
          <w:color w:val="00204E"/>
          <w:sz w:val="22"/>
          <w:szCs w:val="22"/>
        </w:rPr>
        <w:t>r</w:t>
      </w:r>
      <w:r w:rsidRPr="00871963">
        <w:rPr>
          <w:rFonts w:ascii="Arial" w:hAnsi="Arial" w:cs="Arial"/>
          <w:color w:val="00204E"/>
          <w:sz w:val="22"/>
          <w:szCs w:val="22"/>
        </w:rPr>
        <w:t>ange.</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All applications should include the results of </w:t>
      </w:r>
      <w:r w:rsidR="005B319B">
        <w:rPr>
          <w:rFonts w:ascii="Arial" w:hAnsi="Arial" w:cs="Arial"/>
          <w:color w:val="00204E"/>
          <w:sz w:val="22"/>
          <w:szCs w:val="22"/>
        </w:rPr>
        <w:t>two appraisal cycles</w:t>
      </w:r>
      <w:r w:rsidRPr="00871963">
        <w:rPr>
          <w:rFonts w:ascii="Arial" w:hAnsi="Arial" w:cs="Arial"/>
          <w:color w:val="00204E"/>
          <w:sz w:val="22"/>
          <w:szCs w:val="22"/>
        </w:rPr>
        <w:t>; where such information is not available, a written statement and summary of evidence that sets out how the applicant has met the assessment criteria will be sufficient.</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Teachers who have been absent through sickness, disability or maternity may cite written evidence </w:t>
      </w:r>
      <w:r w:rsidR="000C5B6C" w:rsidRPr="00871963">
        <w:rPr>
          <w:rFonts w:ascii="Arial" w:hAnsi="Arial" w:cs="Arial"/>
          <w:color w:val="00204E"/>
          <w:sz w:val="22"/>
          <w:szCs w:val="22"/>
        </w:rPr>
        <w:t>from previous years in support of the</w:t>
      </w:r>
      <w:r w:rsidR="005B319B">
        <w:rPr>
          <w:rFonts w:ascii="Arial" w:hAnsi="Arial" w:cs="Arial"/>
          <w:color w:val="00204E"/>
          <w:sz w:val="22"/>
          <w:szCs w:val="22"/>
        </w:rPr>
        <w:t>ir</w:t>
      </w:r>
      <w:r w:rsidR="000C5B6C" w:rsidRPr="00871963">
        <w:rPr>
          <w:rFonts w:ascii="Arial" w:hAnsi="Arial" w:cs="Arial"/>
          <w:color w:val="00204E"/>
          <w:sz w:val="22"/>
          <w:szCs w:val="22"/>
        </w:rPr>
        <w:t xml:space="preserve"> </w:t>
      </w:r>
      <w:r w:rsidRPr="00871963">
        <w:rPr>
          <w:rFonts w:ascii="Arial" w:hAnsi="Arial" w:cs="Arial"/>
          <w:color w:val="00204E"/>
          <w:sz w:val="22"/>
          <w:szCs w:val="22"/>
        </w:rPr>
        <w:t>application.</w:t>
      </w:r>
    </w:p>
    <w:p w:rsidR="00AD075F" w:rsidRPr="00871963" w:rsidRDefault="00AD075F" w:rsidP="00CA5478">
      <w:pPr>
        <w:ind w:left="-720" w:right="-694"/>
        <w:rPr>
          <w:rFonts w:ascii="Arial" w:hAnsi="Arial" w:cs="Arial"/>
          <w:color w:val="00204E"/>
          <w:sz w:val="22"/>
          <w:szCs w:val="22"/>
        </w:rPr>
      </w:pPr>
    </w:p>
    <w:p w:rsidR="00AD075F" w:rsidRPr="00871963" w:rsidRDefault="00200B28" w:rsidP="00CA5478">
      <w:pPr>
        <w:ind w:left="-720" w:right="-694"/>
        <w:rPr>
          <w:rFonts w:ascii="Arial" w:hAnsi="Arial" w:cs="Arial"/>
          <w:color w:val="00204E"/>
          <w:sz w:val="22"/>
          <w:szCs w:val="22"/>
        </w:rPr>
      </w:pPr>
      <w:r w:rsidRPr="00871963">
        <w:rPr>
          <w:rFonts w:ascii="Arial" w:hAnsi="Arial" w:cs="Arial"/>
          <w:color w:val="00204E"/>
          <w:sz w:val="22"/>
          <w:szCs w:val="22"/>
        </w:rPr>
        <w:t xml:space="preserve">To be assessed successfully, a teacher will be required to meet the criteria set out in the </w:t>
      </w:r>
      <w:r w:rsidR="006338C2">
        <w:rPr>
          <w:rFonts w:ascii="Arial" w:hAnsi="Arial" w:cs="Arial"/>
          <w:color w:val="00204E"/>
          <w:sz w:val="22"/>
          <w:szCs w:val="22"/>
        </w:rPr>
        <w:t>school teachers’ p</w:t>
      </w:r>
      <w:r w:rsidRPr="00871963">
        <w:rPr>
          <w:rFonts w:ascii="Arial" w:hAnsi="Arial" w:cs="Arial"/>
          <w:color w:val="00204E"/>
          <w:sz w:val="22"/>
          <w:szCs w:val="22"/>
        </w:rPr>
        <w:t xml:space="preserve">ay and </w:t>
      </w:r>
      <w:r w:rsidR="006338C2">
        <w:rPr>
          <w:rFonts w:ascii="Arial" w:hAnsi="Arial" w:cs="Arial"/>
          <w:color w:val="00204E"/>
          <w:sz w:val="22"/>
          <w:szCs w:val="22"/>
        </w:rPr>
        <w:t>conditions d</w:t>
      </w:r>
      <w:r w:rsidRPr="00871963">
        <w:rPr>
          <w:rFonts w:ascii="Arial" w:hAnsi="Arial" w:cs="Arial"/>
          <w:color w:val="00204E"/>
          <w:sz w:val="22"/>
          <w:szCs w:val="22"/>
        </w:rPr>
        <w:t>ocument (STPCD):</w:t>
      </w:r>
    </w:p>
    <w:p w:rsidR="00200B28" w:rsidRPr="00871963" w:rsidRDefault="00200B28" w:rsidP="00CA5478">
      <w:pPr>
        <w:ind w:left="-720" w:right="-694"/>
        <w:rPr>
          <w:rFonts w:ascii="Arial" w:hAnsi="Arial" w:cs="Arial"/>
          <w:color w:val="00204E"/>
          <w:sz w:val="22"/>
          <w:szCs w:val="22"/>
        </w:rPr>
      </w:pPr>
    </w:p>
    <w:p w:rsidR="00200B28" w:rsidRPr="00871963" w:rsidRDefault="00200B28" w:rsidP="00CA5478">
      <w:pPr>
        <w:numPr>
          <w:ilvl w:val="1"/>
          <w:numId w:val="4"/>
        </w:numPr>
        <w:ind w:right="-694"/>
        <w:rPr>
          <w:rFonts w:ascii="Arial" w:hAnsi="Arial" w:cs="Arial"/>
          <w:color w:val="00204E"/>
          <w:sz w:val="22"/>
          <w:szCs w:val="22"/>
        </w:rPr>
      </w:pPr>
      <w:r w:rsidRPr="00871963">
        <w:rPr>
          <w:rFonts w:ascii="Arial" w:hAnsi="Arial" w:cs="Arial"/>
          <w:color w:val="00204E"/>
          <w:sz w:val="22"/>
          <w:szCs w:val="22"/>
        </w:rPr>
        <w:t>The teacher is ‘highly competent’ in all the elements of the</w:t>
      </w:r>
      <w:r w:rsidR="005B319B">
        <w:rPr>
          <w:rFonts w:ascii="Arial" w:hAnsi="Arial" w:cs="Arial"/>
          <w:color w:val="00204E"/>
          <w:sz w:val="22"/>
          <w:szCs w:val="22"/>
        </w:rPr>
        <w:t xml:space="preserve"> Teachers’ S</w:t>
      </w:r>
      <w:r w:rsidR="00830209" w:rsidRPr="00871963">
        <w:rPr>
          <w:rFonts w:ascii="Arial" w:hAnsi="Arial" w:cs="Arial"/>
          <w:color w:val="00204E"/>
          <w:sz w:val="22"/>
          <w:szCs w:val="22"/>
        </w:rPr>
        <w:t>tandards</w:t>
      </w:r>
    </w:p>
    <w:p w:rsidR="00200B28" w:rsidRPr="00871963" w:rsidRDefault="00200B28" w:rsidP="00CA5478">
      <w:pPr>
        <w:numPr>
          <w:ilvl w:val="1"/>
          <w:numId w:val="4"/>
        </w:numPr>
        <w:ind w:right="-694"/>
        <w:rPr>
          <w:rFonts w:ascii="Arial" w:hAnsi="Arial" w:cs="Arial"/>
          <w:color w:val="00204E"/>
          <w:sz w:val="22"/>
          <w:szCs w:val="22"/>
        </w:rPr>
      </w:pPr>
      <w:r w:rsidRPr="00871963">
        <w:rPr>
          <w:rFonts w:ascii="Arial" w:hAnsi="Arial" w:cs="Arial"/>
          <w:color w:val="00204E"/>
          <w:sz w:val="22"/>
          <w:szCs w:val="22"/>
        </w:rPr>
        <w:t>The teacher’s achievements and contribution to the school i</w:t>
      </w:r>
      <w:r w:rsidR="006338C2">
        <w:rPr>
          <w:rFonts w:ascii="Arial" w:hAnsi="Arial" w:cs="Arial"/>
          <w:color w:val="00204E"/>
          <w:sz w:val="22"/>
          <w:szCs w:val="22"/>
        </w:rPr>
        <w:t>s ‘substantial’ and ‘sustained’</w:t>
      </w:r>
    </w:p>
    <w:p w:rsidR="00200B28" w:rsidRPr="00871963" w:rsidRDefault="00200B28" w:rsidP="00CA5478">
      <w:pPr>
        <w:ind w:right="-694"/>
        <w:rPr>
          <w:rFonts w:ascii="Arial" w:hAnsi="Arial" w:cs="Arial"/>
          <w:color w:val="00204E"/>
          <w:sz w:val="22"/>
          <w:szCs w:val="22"/>
        </w:rPr>
      </w:pPr>
    </w:p>
    <w:p w:rsidR="00200B28" w:rsidRPr="006338C2" w:rsidRDefault="00200B28" w:rsidP="00CA5478">
      <w:pPr>
        <w:ind w:left="-720" w:right="-694"/>
        <w:rPr>
          <w:rFonts w:ascii="Arial" w:hAnsi="Arial" w:cs="Arial"/>
          <w:b/>
          <w:color w:val="00204E"/>
          <w:sz w:val="22"/>
          <w:szCs w:val="22"/>
        </w:rPr>
      </w:pPr>
      <w:r w:rsidRPr="006338C2">
        <w:rPr>
          <w:rFonts w:ascii="Arial" w:hAnsi="Arial" w:cs="Arial"/>
          <w:b/>
          <w:color w:val="00204E"/>
          <w:sz w:val="22"/>
          <w:szCs w:val="22"/>
        </w:rPr>
        <w:t>Highly competent</w:t>
      </w:r>
    </w:p>
    <w:p w:rsidR="00200B28" w:rsidRPr="00871963" w:rsidRDefault="00200B28" w:rsidP="00CA5478">
      <w:pPr>
        <w:ind w:left="-720" w:right="-694"/>
        <w:rPr>
          <w:rFonts w:ascii="Arial" w:hAnsi="Arial" w:cs="Arial"/>
          <w:color w:val="00204E"/>
          <w:sz w:val="22"/>
          <w:szCs w:val="22"/>
        </w:rPr>
      </w:pPr>
      <w:r w:rsidRPr="00871963">
        <w:rPr>
          <w:rFonts w:ascii="Arial" w:hAnsi="Arial" w:cs="Arial"/>
          <w:color w:val="00204E"/>
          <w:sz w:val="22"/>
          <w:szCs w:val="22"/>
        </w:rPr>
        <w:t xml:space="preserve">The teacher’s performance is assessed as having excellent depth and breadth of knowledge, skills and </w:t>
      </w:r>
      <w:r w:rsidR="005B319B">
        <w:rPr>
          <w:rFonts w:ascii="Arial" w:hAnsi="Arial" w:cs="Arial"/>
          <w:color w:val="00204E"/>
          <w:sz w:val="22"/>
          <w:szCs w:val="22"/>
        </w:rPr>
        <w:t>understanding of the Teachers’ S</w:t>
      </w:r>
      <w:r w:rsidRPr="00871963">
        <w:rPr>
          <w:rFonts w:ascii="Arial" w:hAnsi="Arial" w:cs="Arial"/>
          <w:color w:val="00204E"/>
          <w:sz w:val="22"/>
          <w:szCs w:val="22"/>
        </w:rPr>
        <w:t>tandards in the particular role they are fulfilling and the context in which they are working.</w:t>
      </w:r>
    </w:p>
    <w:p w:rsidR="00200B28" w:rsidRPr="00871963" w:rsidRDefault="00200B28" w:rsidP="00CA5478">
      <w:pPr>
        <w:ind w:left="-720" w:right="-694"/>
        <w:rPr>
          <w:rFonts w:ascii="Arial" w:hAnsi="Arial" w:cs="Arial"/>
          <w:i/>
          <w:color w:val="00204E"/>
          <w:sz w:val="22"/>
          <w:szCs w:val="22"/>
        </w:rPr>
      </w:pPr>
    </w:p>
    <w:p w:rsidR="00200B28" w:rsidRPr="006338C2" w:rsidRDefault="00200B28" w:rsidP="00CA5478">
      <w:pPr>
        <w:ind w:left="-720" w:right="-694"/>
        <w:rPr>
          <w:rFonts w:ascii="Arial" w:hAnsi="Arial" w:cs="Arial"/>
          <w:b/>
          <w:color w:val="00204E"/>
          <w:sz w:val="22"/>
          <w:szCs w:val="22"/>
        </w:rPr>
      </w:pPr>
      <w:r w:rsidRPr="006338C2">
        <w:rPr>
          <w:rFonts w:ascii="Arial" w:hAnsi="Arial" w:cs="Arial"/>
          <w:b/>
          <w:color w:val="00204E"/>
          <w:sz w:val="22"/>
          <w:szCs w:val="22"/>
        </w:rPr>
        <w:t>Substantial</w:t>
      </w:r>
    </w:p>
    <w:p w:rsidR="00200B28" w:rsidRPr="00871963" w:rsidRDefault="00200B28" w:rsidP="00CA5478">
      <w:pPr>
        <w:ind w:left="-720" w:right="-694"/>
        <w:rPr>
          <w:rFonts w:ascii="Arial" w:hAnsi="Arial" w:cs="Arial"/>
          <w:color w:val="00204E"/>
          <w:sz w:val="22"/>
          <w:szCs w:val="22"/>
        </w:rPr>
      </w:pPr>
      <w:r w:rsidRPr="00871963">
        <w:rPr>
          <w:rFonts w:ascii="Arial" w:hAnsi="Arial" w:cs="Arial"/>
          <w:color w:val="00204E"/>
          <w:sz w:val="22"/>
          <w:szCs w:val="22"/>
        </w:rPr>
        <w:t>The teacher’s achievements and contribution to the school are significant, not just in raising standards of teaching and learning in their own classroom but also in making a significant wider contribution to school improvement which impacts on pupil progress and the effectiveness of staff and colleagues.</w:t>
      </w:r>
    </w:p>
    <w:p w:rsidR="00200B28" w:rsidRPr="00871963" w:rsidRDefault="00200B28" w:rsidP="00CA5478">
      <w:pPr>
        <w:ind w:left="-720" w:right="-694"/>
        <w:rPr>
          <w:rFonts w:ascii="Arial" w:hAnsi="Arial" w:cs="Arial"/>
          <w:i/>
          <w:color w:val="00204E"/>
          <w:sz w:val="22"/>
          <w:szCs w:val="22"/>
        </w:rPr>
      </w:pPr>
    </w:p>
    <w:p w:rsidR="00200B28" w:rsidRPr="006338C2" w:rsidRDefault="00200B28" w:rsidP="00CA5478">
      <w:pPr>
        <w:ind w:left="-720" w:right="-694"/>
        <w:rPr>
          <w:rFonts w:ascii="Arial" w:hAnsi="Arial" w:cs="Arial"/>
          <w:b/>
          <w:color w:val="00204E"/>
          <w:sz w:val="22"/>
          <w:szCs w:val="22"/>
        </w:rPr>
      </w:pPr>
      <w:r w:rsidRPr="006338C2">
        <w:rPr>
          <w:rFonts w:ascii="Arial" w:hAnsi="Arial" w:cs="Arial"/>
          <w:b/>
          <w:color w:val="00204E"/>
          <w:sz w:val="22"/>
          <w:szCs w:val="22"/>
        </w:rPr>
        <w:t>Sustained</w:t>
      </w:r>
    </w:p>
    <w:p w:rsidR="00264BAB" w:rsidRPr="00E57F96" w:rsidRDefault="00200B28" w:rsidP="00E57F96">
      <w:pPr>
        <w:ind w:left="-720" w:right="-694"/>
        <w:rPr>
          <w:rFonts w:ascii="Arial" w:hAnsi="Arial" w:cs="Arial"/>
          <w:color w:val="00204E"/>
          <w:sz w:val="22"/>
          <w:szCs w:val="22"/>
        </w:rPr>
      </w:pPr>
      <w:r w:rsidRPr="00871963">
        <w:rPr>
          <w:rFonts w:ascii="Arial" w:hAnsi="Arial" w:cs="Arial"/>
          <w:color w:val="00204E"/>
          <w:sz w:val="22"/>
          <w:szCs w:val="22"/>
        </w:rPr>
        <w:t xml:space="preserve">The teacher must have had two consecutive successful appraisal reports and have made good progress towards their objectives; they will have been expected to have shown that their teaching expertise has grown over the relevant period and is consistently good to outstanding. </w:t>
      </w:r>
    </w:p>
    <w:p w:rsidR="00264BAB" w:rsidRPr="00871963" w:rsidRDefault="00264BAB" w:rsidP="00CA5478">
      <w:pPr>
        <w:ind w:left="-720" w:right="-694"/>
        <w:rPr>
          <w:rFonts w:ascii="Arial" w:hAnsi="Arial" w:cs="Arial"/>
          <w:b/>
          <w:color w:val="00204E"/>
          <w:sz w:val="22"/>
          <w:szCs w:val="22"/>
        </w:rPr>
      </w:pPr>
    </w:p>
    <w:p w:rsidR="00D05A5C" w:rsidRPr="00CA5478" w:rsidRDefault="00E57F96" w:rsidP="00CA5478">
      <w:pPr>
        <w:ind w:left="-720" w:right="-694"/>
        <w:rPr>
          <w:rFonts w:ascii="Arial" w:hAnsi="Arial" w:cs="Arial"/>
          <w:b/>
          <w:color w:val="00204E"/>
        </w:rPr>
      </w:pPr>
      <w:r>
        <w:rPr>
          <w:rFonts w:ascii="Arial" w:hAnsi="Arial" w:cs="Arial"/>
          <w:b/>
          <w:color w:val="00204E"/>
        </w:rPr>
        <w:t>Leading p</w:t>
      </w:r>
      <w:r w:rsidR="00FD00A1" w:rsidRPr="00CA5478">
        <w:rPr>
          <w:rFonts w:ascii="Arial" w:hAnsi="Arial" w:cs="Arial"/>
          <w:b/>
          <w:color w:val="00204E"/>
        </w:rPr>
        <w:t xml:space="preserve">ractitioner </w:t>
      </w:r>
      <w:r w:rsidR="003A1AD8" w:rsidRPr="00CA5478">
        <w:rPr>
          <w:rFonts w:ascii="Arial" w:hAnsi="Arial" w:cs="Arial"/>
          <w:b/>
          <w:color w:val="00204E"/>
        </w:rPr>
        <w:t>role</w:t>
      </w:r>
    </w:p>
    <w:p w:rsidR="00D05A5C" w:rsidRPr="00871963" w:rsidRDefault="00D05A5C" w:rsidP="00CA5478">
      <w:pPr>
        <w:ind w:left="-720" w:right="-694"/>
        <w:rPr>
          <w:rFonts w:ascii="Arial" w:hAnsi="Arial" w:cs="Arial"/>
          <w:b/>
          <w:color w:val="00204E"/>
          <w:sz w:val="22"/>
          <w:szCs w:val="22"/>
        </w:rPr>
      </w:pPr>
    </w:p>
    <w:p w:rsidR="00D05A5C" w:rsidRPr="00871963" w:rsidRDefault="00D05A5C" w:rsidP="00CA5478">
      <w:pPr>
        <w:ind w:left="-720" w:right="-694"/>
        <w:rPr>
          <w:rFonts w:ascii="Arial" w:hAnsi="Arial" w:cs="Arial"/>
          <w:color w:val="00204E"/>
          <w:sz w:val="22"/>
          <w:szCs w:val="22"/>
        </w:rPr>
      </w:pPr>
      <w:r w:rsidRPr="00871963">
        <w:rPr>
          <w:rFonts w:ascii="Arial" w:hAnsi="Arial" w:cs="Arial"/>
          <w:color w:val="00204E"/>
          <w:sz w:val="22"/>
          <w:szCs w:val="22"/>
        </w:rPr>
        <w:t xml:space="preserve">Typically, the additional duties of a </w:t>
      </w:r>
      <w:r w:rsidR="00E57F96">
        <w:rPr>
          <w:rFonts w:ascii="Arial" w:hAnsi="Arial" w:cs="Arial"/>
          <w:color w:val="00204E"/>
          <w:sz w:val="22"/>
          <w:szCs w:val="22"/>
        </w:rPr>
        <w:t>l</w:t>
      </w:r>
      <w:r w:rsidRPr="00871963">
        <w:rPr>
          <w:rFonts w:ascii="Arial" w:hAnsi="Arial" w:cs="Arial"/>
          <w:color w:val="00204E"/>
          <w:sz w:val="22"/>
          <w:szCs w:val="22"/>
        </w:rPr>
        <w:t xml:space="preserve">eading </w:t>
      </w:r>
      <w:r w:rsidR="00E57F96">
        <w:rPr>
          <w:rFonts w:ascii="Arial" w:hAnsi="Arial" w:cs="Arial"/>
          <w:color w:val="00204E"/>
          <w:sz w:val="22"/>
          <w:szCs w:val="22"/>
        </w:rPr>
        <w:t>p</w:t>
      </w:r>
      <w:r w:rsidRPr="00871963">
        <w:rPr>
          <w:rFonts w:ascii="Arial" w:hAnsi="Arial" w:cs="Arial"/>
          <w:color w:val="00204E"/>
          <w:sz w:val="22"/>
          <w:szCs w:val="22"/>
        </w:rPr>
        <w:t xml:space="preserve">ractitioner </w:t>
      </w:r>
      <w:r w:rsidR="003A1AD8" w:rsidRPr="00871963">
        <w:rPr>
          <w:rFonts w:ascii="Arial" w:hAnsi="Arial" w:cs="Arial"/>
          <w:color w:val="00204E"/>
          <w:sz w:val="22"/>
          <w:szCs w:val="22"/>
        </w:rPr>
        <w:t>role</w:t>
      </w:r>
      <w:r w:rsidRPr="00871963">
        <w:rPr>
          <w:rFonts w:ascii="Arial" w:hAnsi="Arial" w:cs="Arial"/>
          <w:color w:val="00204E"/>
          <w:sz w:val="22"/>
          <w:szCs w:val="22"/>
        </w:rPr>
        <w:t xml:space="preserve"> will include:</w:t>
      </w:r>
    </w:p>
    <w:p w:rsidR="00D05A5C" w:rsidRPr="00871963" w:rsidRDefault="00D05A5C" w:rsidP="00CA5478">
      <w:pPr>
        <w:ind w:left="-720" w:right="-694"/>
        <w:rPr>
          <w:rFonts w:ascii="Arial" w:hAnsi="Arial" w:cs="Arial"/>
          <w:color w:val="00204E"/>
          <w:sz w:val="22"/>
          <w:szCs w:val="22"/>
        </w:rPr>
      </w:pPr>
    </w:p>
    <w:p w:rsidR="00D05A5C" w:rsidRPr="00871963" w:rsidRDefault="00D05A5C" w:rsidP="00CA5478">
      <w:pPr>
        <w:numPr>
          <w:ilvl w:val="0"/>
          <w:numId w:val="9"/>
        </w:numPr>
        <w:ind w:right="-694"/>
        <w:rPr>
          <w:rFonts w:ascii="Arial" w:hAnsi="Arial" w:cs="Arial"/>
          <w:color w:val="00204E"/>
          <w:sz w:val="22"/>
          <w:szCs w:val="22"/>
        </w:rPr>
      </w:pPr>
      <w:r w:rsidRPr="00871963">
        <w:rPr>
          <w:rFonts w:ascii="Arial" w:hAnsi="Arial" w:cs="Arial"/>
          <w:color w:val="00204E"/>
          <w:sz w:val="22"/>
          <w:szCs w:val="22"/>
        </w:rPr>
        <w:t>A leadership role in developing, implementing and evaluating policies and practices in a school that contribute to</w:t>
      </w:r>
      <w:r w:rsidR="00325DCD">
        <w:rPr>
          <w:rFonts w:ascii="Arial" w:hAnsi="Arial" w:cs="Arial"/>
          <w:color w:val="00204E"/>
          <w:sz w:val="22"/>
          <w:szCs w:val="22"/>
        </w:rPr>
        <w:t xml:space="preserve"> school improvement</w:t>
      </w:r>
    </w:p>
    <w:p w:rsidR="00D05A5C" w:rsidRPr="00871963" w:rsidRDefault="00D05A5C" w:rsidP="00CA5478">
      <w:pPr>
        <w:numPr>
          <w:ilvl w:val="0"/>
          <w:numId w:val="9"/>
        </w:numPr>
        <w:ind w:right="-694"/>
        <w:rPr>
          <w:rFonts w:ascii="Arial" w:hAnsi="Arial" w:cs="Arial"/>
          <w:color w:val="00204E"/>
          <w:sz w:val="22"/>
          <w:szCs w:val="22"/>
        </w:rPr>
      </w:pPr>
      <w:r w:rsidRPr="00871963">
        <w:rPr>
          <w:rFonts w:ascii="Arial" w:hAnsi="Arial" w:cs="Arial"/>
          <w:color w:val="00204E"/>
          <w:sz w:val="22"/>
          <w:szCs w:val="22"/>
        </w:rPr>
        <w:t xml:space="preserve">The improvement of teaching within school which impacts </w:t>
      </w:r>
      <w:r w:rsidR="00325DCD">
        <w:rPr>
          <w:rFonts w:ascii="Arial" w:hAnsi="Arial" w:cs="Arial"/>
          <w:color w:val="00204E"/>
          <w:sz w:val="22"/>
          <w:szCs w:val="22"/>
        </w:rPr>
        <w:t>significantly on pupil progress</w:t>
      </w:r>
    </w:p>
    <w:p w:rsidR="00D05A5C" w:rsidRPr="00871963" w:rsidRDefault="00D05A5C" w:rsidP="00CA5478">
      <w:pPr>
        <w:numPr>
          <w:ilvl w:val="0"/>
          <w:numId w:val="9"/>
        </w:numPr>
        <w:ind w:right="-694"/>
        <w:rPr>
          <w:rFonts w:ascii="Arial" w:hAnsi="Arial" w:cs="Arial"/>
          <w:color w:val="00204E"/>
          <w:sz w:val="22"/>
          <w:szCs w:val="22"/>
        </w:rPr>
      </w:pPr>
      <w:r w:rsidRPr="00871963">
        <w:rPr>
          <w:rFonts w:ascii="Arial" w:hAnsi="Arial" w:cs="Arial"/>
          <w:color w:val="00204E"/>
          <w:sz w:val="22"/>
          <w:szCs w:val="22"/>
        </w:rPr>
        <w:t>Improving the effectiveness of staff and colleagues, eg</w:t>
      </w:r>
      <w:r w:rsidR="00325DCD">
        <w:rPr>
          <w:rFonts w:ascii="Arial" w:hAnsi="Arial" w:cs="Arial"/>
          <w:color w:val="00204E"/>
          <w:sz w:val="22"/>
          <w:szCs w:val="22"/>
        </w:rPr>
        <w:t xml:space="preserve"> lesson planning</w:t>
      </w:r>
    </w:p>
    <w:p w:rsidR="00D05A5C" w:rsidRPr="00871963" w:rsidRDefault="00D05A5C" w:rsidP="00CA5478">
      <w:pPr>
        <w:ind w:right="-694"/>
        <w:rPr>
          <w:rFonts w:ascii="Arial" w:hAnsi="Arial" w:cs="Arial"/>
          <w:color w:val="00204E"/>
          <w:sz w:val="22"/>
          <w:szCs w:val="22"/>
        </w:rPr>
      </w:pPr>
    </w:p>
    <w:p w:rsidR="00D05A5C" w:rsidRPr="00871963" w:rsidRDefault="00D05A5C" w:rsidP="00CA5478">
      <w:pPr>
        <w:ind w:left="-720" w:right="-694"/>
        <w:rPr>
          <w:rFonts w:ascii="Arial" w:hAnsi="Arial" w:cs="Arial"/>
          <w:color w:val="00204E"/>
          <w:sz w:val="22"/>
          <w:szCs w:val="22"/>
        </w:rPr>
      </w:pPr>
      <w:r w:rsidRPr="00871963">
        <w:rPr>
          <w:rFonts w:ascii="Arial" w:hAnsi="Arial" w:cs="Arial"/>
          <w:color w:val="00204E"/>
          <w:sz w:val="22"/>
          <w:szCs w:val="22"/>
        </w:rPr>
        <w:t xml:space="preserve">The </w:t>
      </w:r>
      <w:r w:rsidR="00325DCD">
        <w:rPr>
          <w:rFonts w:ascii="Arial" w:hAnsi="Arial" w:cs="Arial"/>
          <w:color w:val="00204E"/>
          <w:sz w:val="22"/>
          <w:szCs w:val="22"/>
        </w:rPr>
        <w:t>l</w:t>
      </w:r>
      <w:r w:rsidRPr="00871963">
        <w:rPr>
          <w:rFonts w:ascii="Arial" w:hAnsi="Arial" w:cs="Arial"/>
          <w:color w:val="00204E"/>
          <w:sz w:val="22"/>
          <w:szCs w:val="22"/>
        </w:rPr>
        <w:t xml:space="preserve">eading </w:t>
      </w:r>
      <w:r w:rsidR="00325DCD">
        <w:rPr>
          <w:rFonts w:ascii="Arial" w:hAnsi="Arial" w:cs="Arial"/>
          <w:color w:val="00204E"/>
          <w:sz w:val="22"/>
          <w:szCs w:val="22"/>
        </w:rPr>
        <w:t>p</w:t>
      </w:r>
      <w:r w:rsidRPr="00871963">
        <w:rPr>
          <w:rFonts w:ascii="Arial" w:hAnsi="Arial" w:cs="Arial"/>
          <w:color w:val="00204E"/>
          <w:sz w:val="22"/>
          <w:szCs w:val="22"/>
        </w:rPr>
        <w:t>ractitioner</w:t>
      </w:r>
      <w:r w:rsidR="00195C28">
        <w:rPr>
          <w:rFonts w:ascii="Arial" w:hAnsi="Arial" w:cs="Arial"/>
          <w:color w:val="00204E"/>
          <w:sz w:val="22"/>
          <w:szCs w:val="22"/>
        </w:rPr>
        <w:t xml:space="preserve"> must demonstrate that</w:t>
      </w:r>
      <w:r w:rsidRPr="00871963">
        <w:rPr>
          <w:rFonts w:ascii="Arial" w:hAnsi="Arial" w:cs="Arial"/>
          <w:color w:val="00204E"/>
          <w:sz w:val="22"/>
          <w:szCs w:val="22"/>
        </w:rPr>
        <w:t xml:space="preserve"> they:</w:t>
      </w:r>
    </w:p>
    <w:p w:rsidR="00D05A5C" w:rsidRPr="00871963" w:rsidRDefault="00D05A5C" w:rsidP="00CA5478">
      <w:pPr>
        <w:ind w:left="-720" w:right="-694"/>
        <w:rPr>
          <w:rFonts w:ascii="Arial" w:hAnsi="Arial" w:cs="Arial"/>
          <w:color w:val="00204E"/>
          <w:sz w:val="22"/>
          <w:szCs w:val="22"/>
        </w:rPr>
      </w:pPr>
    </w:p>
    <w:p w:rsidR="00D05A5C" w:rsidRPr="00871963" w:rsidRDefault="000D286A" w:rsidP="00CA5478">
      <w:pPr>
        <w:numPr>
          <w:ilvl w:val="0"/>
          <w:numId w:val="10"/>
        </w:numPr>
        <w:ind w:right="-694"/>
        <w:rPr>
          <w:rFonts w:ascii="Arial" w:hAnsi="Arial" w:cs="Arial"/>
          <w:color w:val="00204E"/>
          <w:sz w:val="22"/>
          <w:szCs w:val="22"/>
        </w:rPr>
      </w:pPr>
      <w:r w:rsidRPr="00871963">
        <w:rPr>
          <w:rFonts w:ascii="Arial" w:hAnsi="Arial" w:cs="Arial"/>
          <w:color w:val="00204E"/>
          <w:sz w:val="22"/>
          <w:szCs w:val="22"/>
        </w:rPr>
        <w:t>h</w:t>
      </w:r>
      <w:r w:rsidR="00D05A5C" w:rsidRPr="00871963">
        <w:rPr>
          <w:rFonts w:ascii="Arial" w:hAnsi="Arial" w:cs="Arial"/>
          <w:color w:val="00204E"/>
          <w:sz w:val="22"/>
          <w:szCs w:val="22"/>
        </w:rPr>
        <w:t>ave made good progress towards their objectives;</w:t>
      </w:r>
    </w:p>
    <w:p w:rsidR="00D05A5C" w:rsidRPr="00871963" w:rsidRDefault="000D286A" w:rsidP="00CA5478">
      <w:pPr>
        <w:numPr>
          <w:ilvl w:val="0"/>
          <w:numId w:val="10"/>
        </w:numPr>
        <w:ind w:right="-694"/>
        <w:rPr>
          <w:rFonts w:ascii="Arial" w:hAnsi="Arial" w:cs="Arial"/>
          <w:color w:val="00204E"/>
          <w:sz w:val="22"/>
          <w:szCs w:val="22"/>
        </w:rPr>
      </w:pPr>
      <w:r w:rsidRPr="00871963">
        <w:rPr>
          <w:rFonts w:ascii="Arial" w:hAnsi="Arial" w:cs="Arial"/>
          <w:color w:val="00204E"/>
          <w:sz w:val="22"/>
          <w:szCs w:val="22"/>
        </w:rPr>
        <w:t>a</w:t>
      </w:r>
      <w:r w:rsidR="00D05A5C" w:rsidRPr="00871963">
        <w:rPr>
          <w:rFonts w:ascii="Arial" w:hAnsi="Arial" w:cs="Arial"/>
          <w:color w:val="00204E"/>
          <w:sz w:val="22"/>
          <w:szCs w:val="22"/>
        </w:rPr>
        <w:t>re an exemplar of teaching skills which should impact significantly on pupil progress within school and within the wider school community;</w:t>
      </w:r>
    </w:p>
    <w:p w:rsidR="00D05A5C" w:rsidRPr="00871963" w:rsidRDefault="000D286A" w:rsidP="00CA5478">
      <w:pPr>
        <w:numPr>
          <w:ilvl w:val="0"/>
          <w:numId w:val="10"/>
        </w:numPr>
        <w:ind w:right="-694"/>
        <w:rPr>
          <w:rFonts w:ascii="Arial" w:hAnsi="Arial" w:cs="Arial"/>
          <w:color w:val="00204E"/>
          <w:sz w:val="22"/>
          <w:szCs w:val="22"/>
        </w:rPr>
      </w:pPr>
      <w:r w:rsidRPr="00871963">
        <w:rPr>
          <w:rFonts w:ascii="Arial" w:hAnsi="Arial" w:cs="Arial"/>
          <w:color w:val="00204E"/>
          <w:sz w:val="22"/>
          <w:szCs w:val="22"/>
        </w:rPr>
        <w:t>h</w:t>
      </w:r>
      <w:r w:rsidR="00D05A5C" w:rsidRPr="00871963">
        <w:rPr>
          <w:rFonts w:ascii="Arial" w:hAnsi="Arial" w:cs="Arial"/>
          <w:color w:val="00204E"/>
          <w:sz w:val="22"/>
          <w:szCs w:val="22"/>
        </w:rPr>
        <w:t>ave made a substantial impact on staff and colleagues, including any specific elements of practice that have been highlighted as in need of improvement;</w:t>
      </w:r>
    </w:p>
    <w:p w:rsidR="00D05A5C" w:rsidRPr="00871963" w:rsidRDefault="000D286A" w:rsidP="00CA5478">
      <w:pPr>
        <w:numPr>
          <w:ilvl w:val="0"/>
          <w:numId w:val="10"/>
        </w:numPr>
        <w:ind w:right="-694"/>
        <w:rPr>
          <w:rFonts w:ascii="Arial" w:hAnsi="Arial" w:cs="Arial"/>
          <w:color w:val="00204E"/>
          <w:sz w:val="22"/>
          <w:szCs w:val="22"/>
        </w:rPr>
      </w:pPr>
      <w:r w:rsidRPr="00871963">
        <w:rPr>
          <w:rFonts w:ascii="Arial" w:hAnsi="Arial" w:cs="Arial"/>
          <w:color w:val="00204E"/>
          <w:sz w:val="22"/>
          <w:szCs w:val="22"/>
        </w:rPr>
        <w:t>a</w:t>
      </w:r>
      <w:r w:rsidR="00D05A5C" w:rsidRPr="00871963">
        <w:rPr>
          <w:rFonts w:ascii="Arial" w:hAnsi="Arial" w:cs="Arial"/>
          <w:color w:val="00204E"/>
          <w:sz w:val="22"/>
          <w:szCs w:val="22"/>
        </w:rPr>
        <w:t>re highly c</w:t>
      </w:r>
      <w:r w:rsidR="0055574B">
        <w:rPr>
          <w:rFonts w:ascii="Arial" w:hAnsi="Arial" w:cs="Arial"/>
          <w:color w:val="00204E"/>
          <w:sz w:val="22"/>
          <w:szCs w:val="22"/>
        </w:rPr>
        <w:t>ompetent in all aspects of the Teachers’ S</w:t>
      </w:r>
      <w:r w:rsidR="00D05A5C" w:rsidRPr="00871963">
        <w:rPr>
          <w:rFonts w:ascii="Arial" w:hAnsi="Arial" w:cs="Arial"/>
          <w:color w:val="00204E"/>
          <w:sz w:val="22"/>
          <w:szCs w:val="22"/>
        </w:rPr>
        <w:t>tandards;</w:t>
      </w:r>
      <w:r w:rsidR="00325DCD">
        <w:rPr>
          <w:rFonts w:ascii="Arial" w:hAnsi="Arial" w:cs="Arial"/>
          <w:color w:val="00204E"/>
          <w:sz w:val="22"/>
          <w:szCs w:val="22"/>
        </w:rPr>
        <w:t xml:space="preserve"> and</w:t>
      </w:r>
    </w:p>
    <w:p w:rsidR="00D05A5C" w:rsidRPr="00871963" w:rsidRDefault="000D286A" w:rsidP="00CA5478">
      <w:pPr>
        <w:numPr>
          <w:ilvl w:val="0"/>
          <w:numId w:val="10"/>
        </w:numPr>
        <w:ind w:right="-694"/>
        <w:rPr>
          <w:rFonts w:ascii="Arial" w:hAnsi="Arial" w:cs="Arial"/>
          <w:color w:val="00204E"/>
          <w:sz w:val="22"/>
          <w:szCs w:val="22"/>
        </w:rPr>
      </w:pPr>
      <w:r w:rsidRPr="00871963">
        <w:rPr>
          <w:rFonts w:ascii="Arial" w:hAnsi="Arial" w:cs="Arial"/>
          <w:color w:val="00204E"/>
          <w:sz w:val="22"/>
          <w:szCs w:val="22"/>
        </w:rPr>
        <w:t>h</w:t>
      </w:r>
      <w:r w:rsidR="00D05A5C" w:rsidRPr="00871963">
        <w:rPr>
          <w:rFonts w:ascii="Arial" w:hAnsi="Arial" w:cs="Arial"/>
          <w:color w:val="00204E"/>
          <w:sz w:val="22"/>
          <w:szCs w:val="22"/>
        </w:rPr>
        <w:t>ave shown strong leadership in developing, implementing and evaluating policies and practices in their workplace that contribute to school improvement.</w:t>
      </w:r>
    </w:p>
    <w:p w:rsidR="000D286A" w:rsidRPr="00871963" w:rsidRDefault="000D286A" w:rsidP="00CA5478">
      <w:pPr>
        <w:ind w:left="-720" w:right="-694"/>
        <w:rPr>
          <w:rFonts w:ascii="Arial" w:hAnsi="Arial" w:cs="Arial"/>
          <w:b/>
          <w:color w:val="00204E"/>
          <w:sz w:val="22"/>
          <w:szCs w:val="22"/>
        </w:rPr>
      </w:pPr>
    </w:p>
    <w:p w:rsidR="00195C28" w:rsidRDefault="00195C28" w:rsidP="00CA5478">
      <w:pPr>
        <w:ind w:left="-720" w:right="-694"/>
        <w:rPr>
          <w:rFonts w:ascii="Arial" w:hAnsi="Arial" w:cs="Arial"/>
          <w:color w:val="00204E"/>
          <w:sz w:val="22"/>
          <w:szCs w:val="22"/>
        </w:rPr>
      </w:pPr>
      <w:r>
        <w:rPr>
          <w:rFonts w:ascii="Arial" w:hAnsi="Arial" w:cs="Arial"/>
          <w:color w:val="00204E"/>
          <w:sz w:val="22"/>
          <w:szCs w:val="22"/>
        </w:rPr>
        <w:t>Our model pay policy and</w:t>
      </w:r>
      <w:r w:rsidR="0055574B">
        <w:rPr>
          <w:rFonts w:ascii="Arial" w:hAnsi="Arial" w:cs="Arial"/>
          <w:color w:val="00204E"/>
          <w:sz w:val="22"/>
          <w:szCs w:val="22"/>
        </w:rPr>
        <w:t xml:space="preserve"> accompanying guidance for </w:t>
      </w:r>
      <w:r>
        <w:rPr>
          <w:rFonts w:ascii="Arial" w:hAnsi="Arial" w:cs="Arial"/>
          <w:color w:val="00204E"/>
          <w:sz w:val="22"/>
          <w:szCs w:val="22"/>
        </w:rPr>
        <w:t>2017</w:t>
      </w:r>
      <w:r w:rsidR="0055574B">
        <w:rPr>
          <w:rFonts w:ascii="Arial" w:hAnsi="Arial" w:cs="Arial"/>
          <w:color w:val="00204E"/>
          <w:sz w:val="22"/>
          <w:szCs w:val="22"/>
        </w:rPr>
        <w:t>-2018</w:t>
      </w:r>
      <w:r>
        <w:rPr>
          <w:rFonts w:ascii="Arial" w:hAnsi="Arial" w:cs="Arial"/>
          <w:color w:val="00204E"/>
          <w:sz w:val="22"/>
          <w:szCs w:val="22"/>
        </w:rPr>
        <w:t xml:space="preserve"> can be found at</w:t>
      </w:r>
    </w:p>
    <w:p w:rsidR="00195C28" w:rsidRDefault="001532AB" w:rsidP="00CA5478">
      <w:pPr>
        <w:ind w:left="-720" w:right="-694"/>
        <w:rPr>
          <w:rFonts w:ascii="Arial" w:hAnsi="Arial" w:cs="Arial"/>
          <w:color w:val="00204E"/>
          <w:sz w:val="22"/>
          <w:szCs w:val="22"/>
        </w:rPr>
      </w:pPr>
      <w:hyperlink r:id="rId12" w:history="1">
        <w:r w:rsidR="0055574B" w:rsidRPr="00A10DCF">
          <w:rPr>
            <w:rStyle w:val="Hyperlink"/>
            <w:rFonts w:ascii="Arial" w:hAnsi="Arial" w:cs="Arial"/>
            <w:sz w:val="22"/>
            <w:szCs w:val="22"/>
          </w:rPr>
          <w:t>http://www.naht.org.uk/welcome/advice/advice-home/staff-management-and-pay-advice/pay-advice-september-2017/</w:t>
        </w:r>
      </w:hyperlink>
    </w:p>
    <w:p w:rsidR="00F234E1" w:rsidRPr="00CA5478" w:rsidRDefault="00F234E1" w:rsidP="00CA5478">
      <w:pPr>
        <w:ind w:left="-720" w:right="-694"/>
        <w:rPr>
          <w:rFonts w:ascii="Arial" w:hAnsi="Arial" w:cs="Arial"/>
          <w:b/>
          <w:color w:val="00204E"/>
        </w:rPr>
      </w:pPr>
      <w:r w:rsidRPr="00CA5478">
        <w:rPr>
          <w:rFonts w:ascii="Arial" w:hAnsi="Arial" w:cs="Arial"/>
          <w:b/>
          <w:color w:val="00204E"/>
        </w:rPr>
        <w:t>Staff</w:t>
      </w:r>
      <w:r w:rsidR="00961654" w:rsidRPr="00CA5478">
        <w:rPr>
          <w:rFonts w:ascii="Arial" w:hAnsi="Arial" w:cs="Arial"/>
          <w:b/>
          <w:color w:val="00204E"/>
        </w:rPr>
        <w:t>, especially teachers,</w:t>
      </w:r>
      <w:r w:rsidRPr="00CA5478">
        <w:rPr>
          <w:rFonts w:ascii="Arial" w:hAnsi="Arial" w:cs="Arial"/>
          <w:b/>
          <w:color w:val="00204E"/>
        </w:rPr>
        <w:t xml:space="preserve"> experiencing difficulties</w:t>
      </w:r>
    </w:p>
    <w:p w:rsidR="00F15E37" w:rsidRPr="00871963" w:rsidRDefault="00F15E37" w:rsidP="00CA5478">
      <w:pPr>
        <w:ind w:left="-720" w:right="-694"/>
        <w:rPr>
          <w:rFonts w:ascii="Arial" w:hAnsi="Arial" w:cs="Arial"/>
          <w:color w:val="00204E"/>
          <w:sz w:val="22"/>
          <w:szCs w:val="22"/>
        </w:rPr>
      </w:pPr>
    </w:p>
    <w:p w:rsidR="00A26DA7" w:rsidRPr="00871963" w:rsidRDefault="00F234E1" w:rsidP="00CA5478">
      <w:pPr>
        <w:ind w:left="-720" w:right="-694"/>
        <w:rPr>
          <w:rFonts w:ascii="Arial" w:hAnsi="Arial" w:cs="Arial"/>
          <w:color w:val="00204E"/>
          <w:sz w:val="22"/>
          <w:szCs w:val="22"/>
        </w:rPr>
      </w:pPr>
      <w:r w:rsidRPr="00871963">
        <w:rPr>
          <w:rFonts w:ascii="Arial" w:hAnsi="Arial" w:cs="Arial"/>
          <w:color w:val="00204E"/>
          <w:sz w:val="22"/>
          <w:szCs w:val="22"/>
        </w:rPr>
        <w:t>When a member of staff is experiencing difficulties, support and guidance will be provided through the appraisal process.</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Where it is clear that a member of staff’s personal circumstances are leading to difficulties at work, appropriate support </w:t>
      </w:r>
      <w:r w:rsidR="00273D34" w:rsidRPr="00871963">
        <w:rPr>
          <w:rFonts w:ascii="Arial" w:hAnsi="Arial" w:cs="Arial"/>
          <w:color w:val="00204E"/>
          <w:sz w:val="22"/>
          <w:szCs w:val="22"/>
        </w:rPr>
        <w:t xml:space="preserve">should </w:t>
      </w:r>
      <w:r w:rsidRPr="00871963">
        <w:rPr>
          <w:rFonts w:ascii="Arial" w:hAnsi="Arial" w:cs="Arial"/>
          <w:color w:val="00204E"/>
          <w:sz w:val="22"/>
          <w:szCs w:val="22"/>
        </w:rPr>
        <w:t xml:space="preserve">be offered </w:t>
      </w:r>
      <w:r w:rsidR="00273D34" w:rsidRPr="00871963">
        <w:rPr>
          <w:rFonts w:ascii="Arial" w:hAnsi="Arial" w:cs="Arial"/>
          <w:color w:val="00204E"/>
          <w:sz w:val="22"/>
          <w:szCs w:val="22"/>
        </w:rPr>
        <w:t>at the earliest opportunity</w:t>
      </w:r>
      <w:r w:rsidRPr="00871963">
        <w:rPr>
          <w:rFonts w:ascii="Arial" w:hAnsi="Arial" w:cs="Arial"/>
          <w:color w:val="00204E"/>
          <w:sz w:val="22"/>
          <w:szCs w:val="22"/>
        </w:rPr>
        <w:t xml:space="preserve">. </w:t>
      </w:r>
    </w:p>
    <w:p w:rsidR="00A26DA7" w:rsidRPr="00871963" w:rsidRDefault="00A26DA7" w:rsidP="00CA5478">
      <w:pPr>
        <w:ind w:left="-720" w:right="-694"/>
        <w:rPr>
          <w:rFonts w:ascii="Arial" w:hAnsi="Arial" w:cs="Arial"/>
          <w:color w:val="00204E"/>
          <w:sz w:val="22"/>
          <w:szCs w:val="22"/>
        </w:rPr>
      </w:pPr>
    </w:p>
    <w:p w:rsidR="00F234E1" w:rsidRPr="00871963" w:rsidRDefault="00A26DA7" w:rsidP="00CA5478">
      <w:pPr>
        <w:ind w:left="-720" w:right="-694"/>
        <w:rPr>
          <w:rFonts w:ascii="Arial" w:hAnsi="Arial" w:cs="Arial"/>
          <w:color w:val="00204E"/>
          <w:sz w:val="22"/>
          <w:szCs w:val="22"/>
        </w:rPr>
      </w:pPr>
      <w:r w:rsidRPr="00871963">
        <w:rPr>
          <w:rFonts w:ascii="Arial" w:hAnsi="Arial" w:cs="Arial"/>
          <w:color w:val="00204E"/>
          <w:sz w:val="22"/>
          <w:szCs w:val="22"/>
        </w:rPr>
        <w:t>If long-term sickness absence appears to have been triggered by the commence</w:t>
      </w:r>
      <w:r w:rsidR="00830209" w:rsidRPr="00871963">
        <w:rPr>
          <w:rFonts w:ascii="Arial" w:hAnsi="Arial" w:cs="Arial"/>
          <w:color w:val="00204E"/>
          <w:sz w:val="22"/>
          <w:szCs w:val="22"/>
        </w:rPr>
        <w:t>ment</w:t>
      </w:r>
      <w:r w:rsidRPr="00871963">
        <w:rPr>
          <w:rFonts w:ascii="Arial" w:hAnsi="Arial" w:cs="Arial"/>
          <w:color w:val="00204E"/>
          <w:sz w:val="22"/>
          <w:szCs w:val="22"/>
        </w:rPr>
        <w:t xml:space="preserve"> of monitoring or a formal capability procedure, the case will be dealt with in accordance with the school’s </w:t>
      </w:r>
      <w:r w:rsidR="00E92554" w:rsidRPr="00871963">
        <w:rPr>
          <w:rFonts w:ascii="Arial" w:hAnsi="Arial" w:cs="Arial"/>
          <w:color w:val="00204E"/>
          <w:sz w:val="22"/>
          <w:szCs w:val="22"/>
        </w:rPr>
        <w:t xml:space="preserve">absence policy and will be referred to the occupational health service who will assess the member of staff’s health and fitness for continued employment and </w:t>
      </w:r>
      <w:r w:rsidR="00830209" w:rsidRPr="00871963">
        <w:rPr>
          <w:rFonts w:ascii="Arial" w:hAnsi="Arial" w:cs="Arial"/>
          <w:color w:val="00204E"/>
          <w:sz w:val="22"/>
          <w:szCs w:val="22"/>
        </w:rPr>
        <w:t xml:space="preserve">whether </w:t>
      </w:r>
      <w:r w:rsidR="00A33608" w:rsidRPr="00871963">
        <w:rPr>
          <w:rFonts w:ascii="Arial" w:hAnsi="Arial" w:cs="Arial"/>
          <w:color w:val="00204E"/>
          <w:sz w:val="22"/>
          <w:szCs w:val="22"/>
        </w:rPr>
        <w:t xml:space="preserve">either </w:t>
      </w:r>
      <w:r w:rsidR="00E92554" w:rsidRPr="00871963">
        <w:rPr>
          <w:rFonts w:ascii="Arial" w:hAnsi="Arial" w:cs="Arial"/>
          <w:color w:val="00204E"/>
          <w:sz w:val="22"/>
          <w:szCs w:val="22"/>
        </w:rPr>
        <w:t>continuing with</w:t>
      </w:r>
      <w:r w:rsidR="00A33608" w:rsidRPr="00871963">
        <w:rPr>
          <w:rFonts w:ascii="Arial" w:hAnsi="Arial" w:cs="Arial"/>
          <w:color w:val="00204E"/>
          <w:sz w:val="22"/>
          <w:szCs w:val="22"/>
        </w:rPr>
        <w:t xml:space="preserve"> informal</w:t>
      </w:r>
      <w:r w:rsidR="00E92554" w:rsidRPr="00871963">
        <w:rPr>
          <w:rFonts w:ascii="Arial" w:hAnsi="Arial" w:cs="Arial"/>
          <w:color w:val="00204E"/>
          <w:sz w:val="22"/>
          <w:szCs w:val="22"/>
        </w:rPr>
        <w:t xml:space="preserve"> monitoring or formal pr</w:t>
      </w:r>
      <w:r w:rsidR="00830209" w:rsidRPr="00871963">
        <w:rPr>
          <w:rFonts w:ascii="Arial" w:hAnsi="Arial" w:cs="Arial"/>
          <w:color w:val="00204E"/>
          <w:sz w:val="22"/>
          <w:szCs w:val="22"/>
        </w:rPr>
        <w:t>ocedures is deemed to be appropriate.</w:t>
      </w:r>
      <w:r w:rsidR="00A536AA" w:rsidRPr="00871963">
        <w:rPr>
          <w:rFonts w:ascii="Arial" w:hAnsi="Arial" w:cs="Arial"/>
          <w:color w:val="00204E"/>
          <w:sz w:val="22"/>
          <w:szCs w:val="22"/>
        </w:rPr>
        <w:t xml:space="preserve">  </w:t>
      </w:r>
      <w:r w:rsidR="00F234E1" w:rsidRPr="00871963">
        <w:rPr>
          <w:rFonts w:ascii="Arial" w:hAnsi="Arial" w:cs="Arial"/>
          <w:color w:val="00204E"/>
          <w:sz w:val="22"/>
          <w:szCs w:val="22"/>
        </w:rPr>
        <w:t xml:space="preserve"> </w:t>
      </w:r>
    </w:p>
    <w:p w:rsidR="00F234E1" w:rsidRPr="00871963" w:rsidRDefault="00F234E1" w:rsidP="00CA5478">
      <w:pPr>
        <w:ind w:left="-720" w:right="-694"/>
        <w:rPr>
          <w:rFonts w:ascii="Arial" w:hAnsi="Arial" w:cs="Arial"/>
          <w:color w:val="00204E"/>
          <w:sz w:val="22"/>
          <w:szCs w:val="22"/>
        </w:rPr>
      </w:pPr>
    </w:p>
    <w:p w:rsidR="00F234E1" w:rsidRPr="00871963" w:rsidRDefault="00F234E1" w:rsidP="00CA5478">
      <w:pPr>
        <w:ind w:left="-720" w:right="-694"/>
        <w:rPr>
          <w:rFonts w:ascii="Arial" w:hAnsi="Arial" w:cs="Arial"/>
          <w:color w:val="00204E"/>
          <w:sz w:val="22"/>
          <w:szCs w:val="22"/>
        </w:rPr>
      </w:pPr>
      <w:r w:rsidRPr="00871963">
        <w:rPr>
          <w:rFonts w:ascii="Arial" w:hAnsi="Arial" w:cs="Arial"/>
          <w:color w:val="00204E"/>
          <w:sz w:val="22"/>
          <w:szCs w:val="22"/>
        </w:rPr>
        <w:t xml:space="preserve">If the appraiser identifies through the appraisal process or </w:t>
      </w:r>
      <w:r w:rsidR="00961654" w:rsidRPr="00871963">
        <w:rPr>
          <w:rFonts w:ascii="Arial" w:hAnsi="Arial" w:cs="Arial"/>
          <w:color w:val="00204E"/>
          <w:sz w:val="22"/>
          <w:szCs w:val="22"/>
        </w:rPr>
        <w:t>through other sources of information, parental complaints for example, that the difficulties experienced by a teacher are such that, if not rectified could lead to the capability procedure, the appraiser will, as part of the appraisal process, meet the member of staff to:</w:t>
      </w:r>
    </w:p>
    <w:p w:rsidR="00961654" w:rsidRPr="00871963" w:rsidRDefault="00961654" w:rsidP="00CA5478">
      <w:pPr>
        <w:ind w:left="-720" w:right="-694"/>
        <w:rPr>
          <w:rFonts w:ascii="Arial" w:hAnsi="Arial" w:cs="Arial"/>
          <w:color w:val="00204E"/>
          <w:sz w:val="22"/>
          <w:szCs w:val="22"/>
        </w:rPr>
      </w:pPr>
    </w:p>
    <w:p w:rsidR="00994244" w:rsidRPr="00494BA6" w:rsidRDefault="00961654" w:rsidP="00494BA6">
      <w:pPr>
        <w:pStyle w:val="ListParagraph"/>
        <w:numPr>
          <w:ilvl w:val="0"/>
          <w:numId w:val="19"/>
        </w:numPr>
        <w:ind w:right="-694"/>
        <w:rPr>
          <w:rFonts w:ascii="Arial" w:hAnsi="Arial" w:cs="Arial"/>
          <w:color w:val="00204E"/>
          <w:sz w:val="22"/>
          <w:szCs w:val="22"/>
        </w:rPr>
      </w:pPr>
      <w:r w:rsidRPr="00494BA6">
        <w:rPr>
          <w:rFonts w:ascii="Arial" w:hAnsi="Arial" w:cs="Arial"/>
          <w:color w:val="00204E"/>
          <w:sz w:val="22"/>
          <w:szCs w:val="22"/>
        </w:rPr>
        <w:t>give clear written feedback to the teacher about the nature and seriousness of the concerns;</w:t>
      </w:r>
    </w:p>
    <w:p w:rsidR="00961654" w:rsidRPr="00494BA6" w:rsidRDefault="00961654" w:rsidP="00494BA6">
      <w:pPr>
        <w:pStyle w:val="ListParagraph"/>
        <w:numPr>
          <w:ilvl w:val="0"/>
          <w:numId w:val="19"/>
        </w:numPr>
        <w:ind w:right="-694"/>
        <w:rPr>
          <w:rFonts w:ascii="Arial" w:hAnsi="Arial" w:cs="Arial"/>
          <w:color w:val="00204E"/>
          <w:sz w:val="22"/>
          <w:szCs w:val="22"/>
        </w:rPr>
      </w:pPr>
      <w:r w:rsidRPr="00494BA6">
        <w:rPr>
          <w:rFonts w:ascii="Arial" w:hAnsi="Arial" w:cs="Arial"/>
          <w:color w:val="00204E"/>
          <w:sz w:val="22"/>
          <w:szCs w:val="22"/>
        </w:rPr>
        <w:t>give the teacher the opportunity to comment on and discuss the concerns;</w:t>
      </w:r>
    </w:p>
    <w:p w:rsidR="00961654" w:rsidRPr="00494BA6" w:rsidRDefault="00494BA6" w:rsidP="00494BA6">
      <w:pPr>
        <w:pStyle w:val="ListParagraph"/>
        <w:numPr>
          <w:ilvl w:val="0"/>
          <w:numId w:val="19"/>
        </w:numPr>
        <w:ind w:right="-694"/>
        <w:rPr>
          <w:rFonts w:ascii="Arial" w:hAnsi="Arial" w:cs="Arial"/>
          <w:color w:val="00204E"/>
          <w:sz w:val="22"/>
          <w:szCs w:val="22"/>
        </w:rPr>
      </w:pPr>
      <w:r>
        <w:rPr>
          <w:rFonts w:ascii="Arial" w:hAnsi="Arial" w:cs="Arial"/>
          <w:color w:val="00204E"/>
          <w:sz w:val="22"/>
          <w:szCs w:val="22"/>
        </w:rPr>
        <w:t>give the teacher at least five</w:t>
      </w:r>
      <w:r w:rsidR="00961654" w:rsidRPr="00494BA6">
        <w:rPr>
          <w:rFonts w:ascii="Arial" w:hAnsi="Arial" w:cs="Arial"/>
          <w:color w:val="00204E"/>
          <w:sz w:val="22"/>
          <w:szCs w:val="22"/>
        </w:rPr>
        <w:t xml:space="preserve"> working days’ notice that a meeting will be held to discuss targets for improvement alongside a programme of support and remind the teacher that they have the right to be accompanied by a work colleague or trade union representative at any future meetings where capability will be discussed;</w:t>
      </w:r>
    </w:p>
    <w:p w:rsidR="00961654" w:rsidRPr="00494BA6" w:rsidRDefault="00AA2789" w:rsidP="00494BA6">
      <w:pPr>
        <w:pStyle w:val="ListParagraph"/>
        <w:numPr>
          <w:ilvl w:val="0"/>
          <w:numId w:val="19"/>
        </w:numPr>
        <w:ind w:right="-694"/>
        <w:rPr>
          <w:rFonts w:ascii="Arial" w:hAnsi="Arial" w:cs="Arial"/>
          <w:color w:val="00204E"/>
          <w:sz w:val="22"/>
          <w:szCs w:val="22"/>
        </w:rPr>
      </w:pPr>
      <w:r w:rsidRPr="00494BA6">
        <w:rPr>
          <w:rFonts w:ascii="Arial" w:hAnsi="Arial" w:cs="Arial"/>
          <w:color w:val="00204E"/>
          <w:sz w:val="22"/>
          <w:szCs w:val="22"/>
        </w:rPr>
        <w:t xml:space="preserve">agree and establish, </w:t>
      </w:r>
      <w:r w:rsidR="00961654" w:rsidRPr="00494BA6">
        <w:rPr>
          <w:rFonts w:ascii="Arial" w:hAnsi="Arial" w:cs="Arial"/>
          <w:color w:val="00204E"/>
          <w:sz w:val="22"/>
          <w:szCs w:val="22"/>
        </w:rPr>
        <w:t xml:space="preserve">in consultation with the teacher, an action plan with support </w:t>
      </w:r>
      <w:r w:rsidR="003B275F" w:rsidRPr="00494BA6">
        <w:rPr>
          <w:rFonts w:ascii="Arial" w:hAnsi="Arial" w:cs="Arial"/>
          <w:color w:val="00204E"/>
          <w:sz w:val="22"/>
          <w:szCs w:val="22"/>
        </w:rPr>
        <w:t>that will help to remedy specific concerns;</w:t>
      </w:r>
    </w:p>
    <w:p w:rsidR="003B275F" w:rsidRPr="00494BA6" w:rsidRDefault="003B275F" w:rsidP="00494BA6">
      <w:pPr>
        <w:pStyle w:val="ListParagraph"/>
        <w:numPr>
          <w:ilvl w:val="0"/>
          <w:numId w:val="19"/>
        </w:numPr>
        <w:ind w:right="-694"/>
        <w:rPr>
          <w:rFonts w:ascii="Arial" w:hAnsi="Arial" w:cs="Arial"/>
          <w:color w:val="00204E"/>
          <w:sz w:val="22"/>
          <w:szCs w:val="22"/>
        </w:rPr>
      </w:pPr>
      <w:r w:rsidRPr="00494BA6">
        <w:rPr>
          <w:rFonts w:ascii="Arial" w:hAnsi="Arial" w:cs="Arial"/>
          <w:color w:val="00204E"/>
          <w:sz w:val="22"/>
          <w:szCs w:val="22"/>
        </w:rPr>
        <w:t>make clear</w:t>
      </w:r>
      <w:r w:rsidR="00273D34" w:rsidRPr="00494BA6">
        <w:rPr>
          <w:rFonts w:ascii="Arial" w:hAnsi="Arial" w:cs="Arial"/>
          <w:color w:val="00204E"/>
          <w:sz w:val="22"/>
          <w:szCs w:val="22"/>
        </w:rPr>
        <w:t>,</w:t>
      </w:r>
      <w:r w:rsidRPr="00494BA6">
        <w:rPr>
          <w:rFonts w:ascii="Arial" w:hAnsi="Arial" w:cs="Arial"/>
          <w:color w:val="00204E"/>
          <w:sz w:val="22"/>
          <w:szCs w:val="22"/>
        </w:rPr>
        <w:t xml:space="preserve"> how progress will be monitored and when it will be reviewed;</w:t>
      </w:r>
      <w:r w:rsidR="00494BA6">
        <w:rPr>
          <w:rFonts w:ascii="Arial" w:hAnsi="Arial" w:cs="Arial"/>
          <w:color w:val="00204E"/>
          <w:sz w:val="22"/>
          <w:szCs w:val="22"/>
        </w:rPr>
        <w:t xml:space="preserve"> and</w:t>
      </w:r>
    </w:p>
    <w:p w:rsidR="003B275F" w:rsidRPr="00494BA6" w:rsidRDefault="003B275F" w:rsidP="00494BA6">
      <w:pPr>
        <w:pStyle w:val="ListParagraph"/>
        <w:numPr>
          <w:ilvl w:val="0"/>
          <w:numId w:val="19"/>
        </w:numPr>
        <w:ind w:right="-694"/>
        <w:rPr>
          <w:rFonts w:ascii="Arial" w:hAnsi="Arial" w:cs="Arial"/>
          <w:color w:val="00204E"/>
          <w:sz w:val="22"/>
          <w:szCs w:val="22"/>
        </w:rPr>
      </w:pPr>
      <w:r w:rsidRPr="00494BA6">
        <w:rPr>
          <w:rFonts w:ascii="Arial" w:hAnsi="Arial" w:cs="Arial"/>
          <w:color w:val="00204E"/>
          <w:sz w:val="22"/>
          <w:szCs w:val="22"/>
        </w:rPr>
        <w:t>explain the implications and process if no, or insufficient, improvement is made.</w:t>
      </w:r>
    </w:p>
    <w:p w:rsidR="003B275F" w:rsidRPr="00871963" w:rsidRDefault="003B275F" w:rsidP="00CA5478">
      <w:pPr>
        <w:ind w:left="-720" w:right="-694"/>
        <w:rPr>
          <w:rFonts w:ascii="Arial" w:hAnsi="Arial" w:cs="Arial"/>
          <w:color w:val="00204E"/>
          <w:sz w:val="22"/>
          <w:szCs w:val="22"/>
        </w:rPr>
      </w:pPr>
    </w:p>
    <w:p w:rsidR="003B275F" w:rsidRPr="00871963" w:rsidRDefault="003B275F" w:rsidP="00CA5478">
      <w:pPr>
        <w:ind w:left="-720" w:right="-694"/>
        <w:rPr>
          <w:rFonts w:ascii="Arial" w:hAnsi="Arial" w:cs="Arial"/>
          <w:color w:val="00204E"/>
          <w:sz w:val="22"/>
          <w:szCs w:val="22"/>
        </w:rPr>
      </w:pPr>
      <w:r w:rsidRPr="00871963">
        <w:rPr>
          <w:rFonts w:ascii="Arial" w:hAnsi="Arial" w:cs="Arial"/>
          <w:color w:val="00204E"/>
          <w:sz w:val="22"/>
          <w:szCs w:val="22"/>
        </w:rPr>
        <w:t>The teacher’s progress will continue to be monitored as part of the appraisal process and a reasonable time given for the teacher’s performance to improve.</w:t>
      </w:r>
      <w:r w:rsidR="00A536AA" w:rsidRPr="00871963">
        <w:rPr>
          <w:rFonts w:ascii="Arial" w:hAnsi="Arial" w:cs="Arial"/>
          <w:color w:val="00204E"/>
          <w:sz w:val="22"/>
          <w:szCs w:val="22"/>
        </w:rPr>
        <w:t xml:space="preserve"> </w:t>
      </w:r>
      <w:r w:rsidRPr="00871963">
        <w:rPr>
          <w:rFonts w:ascii="Arial" w:hAnsi="Arial" w:cs="Arial"/>
          <w:color w:val="00204E"/>
          <w:sz w:val="22"/>
          <w:szCs w:val="22"/>
        </w:rPr>
        <w:t>During this monitoring period, the teacher will be given regular feedback on progress and arrangements will be made to modify the support programme if appropriate.</w:t>
      </w:r>
    </w:p>
    <w:p w:rsidR="00BF7E61" w:rsidRDefault="00BF7E61" w:rsidP="00CA5478">
      <w:pPr>
        <w:ind w:left="-720" w:right="-694"/>
        <w:rPr>
          <w:rFonts w:ascii="Arial" w:hAnsi="Arial" w:cs="Arial"/>
          <w:color w:val="00204E"/>
          <w:sz w:val="22"/>
          <w:szCs w:val="22"/>
        </w:rPr>
      </w:pPr>
    </w:p>
    <w:p w:rsidR="003B275F" w:rsidRPr="00871963" w:rsidRDefault="003B275F" w:rsidP="00CA5478">
      <w:pPr>
        <w:ind w:left="-720" w:right="-694"/>
        <w:rPr>
          <w:rFonts w:ascii="Arial" w:hAnsi="Arial" w:cs="Arial"/>
          <w:color w:val="00204E"/>
          <w:sz w:val="22"/>
          <w:szCs w:val="22"/>
        </w:rPr>
      </w:pPr>
      <w:r w:rsidRPr="00871963">
        <w:rPr>
          <w:rFonts w:ascii="Arial" w:hAnsi="Arial" w:cs="Arial"/>
          <w:color w:val="00204E"/>
          <w:sz w:val="22"/>
          <w:szCs w:val="22"/>
        </w:rPr>
        <w:t>If sufficient progress is made, the teacher should be informed of this at a formal meeting and the appraisal process will continue as normal.</w:t>
      </w:r>
    </w:p>
    <w:p w:rsidR="003B275F" w:rsidRPr="00871963" w:rsidRDefault="003B275F" w:rsidP="00CA5478">
      <w:pPr>
        <w:ind w:left="-720" w:right="-694"/>
        <w:rPr>
          <w:rFonts w:ascii="Arial" w:hAnsi="Arial" w:cs="Arial"/>
          <w:color w:val="00204E"/>
          <w:sz w:val="22"/>
          <w:szCs w:val="22"/>
        </w:rPr>
      </w:pPr>
    </w:p>
    <w:p w:rsidR="003B275F" w:rsidRPr="00871963" w:rsidRDefault="003B275F" w:rsidP="00CA5478">
      <w:pPr>
        <w:ind w:left="-720" w:right="-694"/>
        <w:rPr>
          <w:rFonts w:ascii="Arial" w:hAnsi="Arial" w:cs="Arial"/>
          <w:color w:val="00204E"/>
          <w:sz w:val="22"/>
          <w:szCs w:val="22"/>
        </w:rPr>
      </w:pPr>
      <w:r w:rsidRPr="00871963">
        <w:rPr>
          <w:rFonts w:ascii="Arial" w:hAnsi="Arial" w:cs="Arial"/>
          <w:color w:val="00204E"/>
          <w:sz w:val="22"/>
          <w:szCs w:val="22"/>
        </w:rPr>
        <w:t>If no, or insufficient improvement has been made, the teacher will be invited to a transition meeting to determine whether formal capability proceedings will be invoked</w:t>
      </w:r>
      <w:r w:rsidR="00A26DA7" w:rsidRPr="00871963">
        <w:rPr>
          <w:rFonts w:ascii="Arial" w:hAnsi="Arial" w:cs="Arial"/>
          <w:color w:val="00204E"/>
          <w:sz w:val="22"/>
          <w:szCs w:val="22"/>
        </w:rPr>
        <w:t>.</w:t>
      </w:r>
      <w:r w:rsidR="00A536AA" w:rsidRPr="00871963">
        <w:rPr>
          <w:rFonts w:ascii="Arial" w:hAnsi="Arial" w:cs="Arial"/>
          <w:color w:val="00204E"/>
          <w:sz w:val="22"/>
          <w:szCs w:val="22"/>
        </w:rPr>
        <w:t xml:space="preserve"> </w:t>
      </w:r>
    </w:p>
    <w:p w:rsidR="00D748F9" w:rsidRPr="00871963" w:rsidRDefault="00D748F9" w:rsidP="00CA5478">
      <w:pPr>
        <w:ind w:left="-720" w:right="-694"/>
        <w:rPr>
          <w:rFonts w:ascii="Arial" w:hAnsi="Arial" w:cs="Arial"/>
          <w:color w:val="00204E"/>
          <w:sz w:val="22"/>
          <w:szCs w:val="22"/>
        </w:rPr>
      </w:pPr>
    </w:p>
    <w:p w:rsidR="00D748F9" w:rsidRPr="00871963" w:rsidRDefault="00D748F9" w:rsidP="00CA5478">
      <w:pPr>
        <w:ind w:left="-720" w:right="-694"/>
        <w:rPr>
          <w:rFonts w:ascii="Arial" w:hAnsi="Arial" w:cs="Arial"/>
          <w:color w:val="00204E"/>
          <w:sz w:val="22"/>
          <w:szCs w:val="22"/>
        </w:rPr>
      </w:pPr>
      <w:r w:rsidRPr="00871963">
        <w:rPr>
          <w:rFonts w:ascii="Arial" w:hAnsi="Arial" w:cs="Arial"/>
          <w:color w:val="00204E"/>
          <w:sz w:val="22"/>
          <w:szCs w:val="22"/>
        </w:rPr>
        <w:t>As a final check and balance to invoking the capability procedure, it is advised that line managers ensure that the following have been put in place:</w:t>
      </w:r>
    </w:p>
    <w:p w:rsidR="00D748F9" w:rsidRPr="00871963" w:rsidRDefault="00D748F9" w:rsidP="00CA5478">
      <w:pPr>
        <w:ind w:left="-720" w:right="-694"/>
        <w:rPr>
          <w:rFonts w:ascii="Arial" w:hAnsi="Arial" w:cs="Arial"/>
          <w:color w:val="00204E"/>
          <w:sz w:val="22"/>
          <w:szCs w:val="22"/>
        </w:rPr>
      </w:pPr>
    </w:p>
    <w:p w:rsidR="00D748F9" w:rsidRPr="00494BA6" w:rsidRDefault="00494BA6" w:rsidP="00494BA6">
      <w:pPr>
        <w:pStyle w:val="ListParagraph"/>
        <w:numPr>
          <w:ilvl w:val="0"/>
          <w:numId w:val="20"/>
        </w:numPr>
        <w:ind w:right="-694"/>
        <w:rPr>
          <w:rFonts w:ascii="Arial" w:hAnsi="Arial" w:cs="Arial"/>
          <w:color w:val="00204E"/>
          <w:sz w:val="22"/>
          <w:szCs w:val="22"/>
        </w:rPr>
      </w:pPr>
      <w:r w:rsidRPr="00494BA6">
        <w:rPr>
          <w:rFonts w:ascii="Arial" w:hAnsi="Arial" w:cs="Arial"/>
          <w:color w:val="00204E"/>
          <w:sz w:val="22"/>
          <w:szCs w:val="22"/>
        </w:rPr>
        <w:t>T</w:t>
      </w:r>
      <w:r w:rsidR="00D748F9" w:rsidRPr="00494BA6">
        <w:rPr>
          <w:rFonts w:ascii="Arial" w:hAnsi="Arial" w:cs="Arial"/>
          <w:color w:val="00204E"/>
          <w:sz w:val="22"/>
          <w:szCs w:val="22"/>
        </w:rPr>
        <w:t>he employee has undergone an appropriate pe</w:t>
      </w:r>
      <w:r w:rsidRPr="00494BA6">
        <w:rPr>
          <w:rFonts w:ascii="Arial" w:hAnsi="Arial" w:cs="Arial"/>
          <w:color w:val="00204E"/>
          <w:sz w:val="22"/>
          <w:szCs w:val="22"/>
        </w:rPr>
        <w:t>riod of induction to their role</w:t>
      </w:r>
    </w:p>
    <w:p w:rsidR="00D748F9" w:rsidRPr="00494BA6" w:rsidRDefault="00494BA6" w:rsidP="00494BA6">
      <w:pPr>
        <w:pStyle w:val="ListParagraph"/>
        <w:numPr>
          <w:ilvl w:val="0"/>
          <w:numId w:val="20"/>
        </w:numPr>
        <w:ind w:right="-694"/>
        <w:rPr>
          <w:rFonts w:ascii="Arial" w:hAnsi="Arial" w:cs="Arial"/>
          <w:color w:val="00204E"/>
          <w:sz w:val="22"/>
          <w:szCs w:val="22"/>
        </w:rPr>
      </w:pPr>
      <w:r w:rsidRPr="00494BA6">
        <w:rPr>
          <w:rFonts w:ascii="Arial" w:hAnsi="Arial" w:cs="Arial"/>
          <w:color w:val="00204E"/>
          <w:sz w:val="22"/>
          <w:szCs w:val="22"/>
        </w:rPr>
        <w:t>A</w:t>
      </w:r>
      <w:r w:rsidR="00D748F9" w:rsidRPr="00494BA6">
        <w:rPr>
          <w:rFonts w:ascii="Arial" w:hAnsi="Arial" w:cs="Arial"/>
          <w:color w:val="00204E"/>
          <w:sz w:val="22"/>
          <w:szCs w:val="22"/>
        </w:rPr>
        <w:t xml:space="preserve">n up to date job description </w:t>
      </w:r>
      <w:r w:rsidRPr="00494BA6">
        <w:rPr>
          <w:rFonts w:ascii="Arial" w:hAnsi="Arial" w:cs="Arial"/>
          <w:color w:val="00204E"/>
          <w:sz w:val="22"/>
          <w:szCs w:val="22"/>
        </w:rPr>
        <w:t>has been issued to the employee</w:t>
      </w:r>
    </w:p>
    <w:p w:rsidR="00D748F9" w:rsidRPr="00494BA6" w:rsidRDefault="00494BA6" w:rsidP="00494BA6">
      <w:pPr>
        <w:pStyle w:val="ListParagraph"/>
        <w:numPr>
          <w:ilvl w:val="0"/>
          <w:numId w:val="20"/>
        </w:numPr>
        <w:ind w:right="-694"/>
        <w:rPr>
          <w:rFonts w:ascii="Arial" w:hAnsi="Arial" w:cs="Arial"/>
          <w:color w:val="00204E"/>
          <w:sz w:val="22"/>
          <w:szCs w:val="22"/>
        </w:rPr>
      </w:pPr>
      <w:r w:rsidRPr="00494BA6">
        <w:rPr>
          <w:rFonts w:ascii="Arial" w:hAnsi="Arial" w:cs="Arial"/>
          <w:color w:val="00204E"/>
          <w:sz w:val="22"/>
          <w:szCs w:val="22"/>
        </w:rPr>
        <w:t>P</w:t>
      </w:r>
      <w:r w:rsidR="00D748F9" w:rsidRPr="00494BA6">
        <w:rPr>
          <w:rFonts w:ascii="Arial" w:hAnsi="Arial" w:cs="Arial"/>
          <w:color w:val="00204E"/>
          <w:sz w:val="22"/>
          <w:szCs w:val="22"/>
        </w:rPr>
        <w:t>rofessional standards and overall expectations of performance have b</w:t>
      </w:r>
      <w:r w:rsidRPr="00494BA6">
        <w:rPr>
          <w:rFonts w:ascii="Arial" w:hAnsi="Arial" w:cs="Arial"/>
          <w:color w:val="00204E"/>
          <w:sz w:val="22"/>
          <w:szCs w:val="22"/>
        </w:rPr>
        <w:t>een made clear</w:t>
      </w:r>
    </w:p>
    <w:p w:rsidR="00D748F9" w:rsidRPr="00494BA6" w:rsidRDefault="00494BA6" w:rsidP="00494BA6">
      <w:pPr>
        <w:pStyle w:val="ListParagraph"/>
        <w:numPr>
          <w:ilvl w:val="0"/>
          <w:numId w:val="20"/>
        </w:numPr>
        <w:ind w:right="-694"/>
        <w:rPr>
          <w:rFonts w:ascii="Arial" w:hAnsi="Arial" w:cs="Arial"/>
          <w:color w:val="00204E"/>
          <w:sz w:val="22"/>
          <w:szCs w:val="22"/>
        </w:rPr>
      </w:pPr>
      <w:r w:rsidRPr="00494BA6">
        <w:rPr>
          <w:rFonts w:ascii="Arial" w:hAnsi="Arial" w:cs="Arial"/>
          <w:color w:val="00204E"/>
          <w:sz w:val="22"/>
          <w:szCs w:val="22"/>
        </w:rPr>
        <w:t>T</w:t>
      </w:r>
      <w:r w:rsidR="00D748F9" w:rsidRPr="00494BA6">
        <w:rPr>
          <w:rFonts w:ascii="Arial" w:hAnsi="Arial" w:cs="Arial"/>
          <w:color w:val="00204E"/>
          <w:sz w:val="22"/>
          <w:szCs w:val="22"/>
        </w:rPr>
        <w:t>he employee’s performance has been monitored</w:t>
      </w:r>
      <w:r w:rsidRPr="00494BA6">
        <w:rPr>
          <w:rFonts w:ascii="Arial" w:hAnsi="Arial" w:cs="Arial"/>
          <w:color w:val="00204E"/>
          <w:sz w:val="22"/>
          <w:szCs w:val="22"/>
        </w:rPr>
        <w:t xml:space="preserve"> and feedback has been provided</w:t>
      </w:r>
    </w:p>
    <w:p w:rsidR="00D748F9" w:rsidRPr="00871963" w:rsidRDefault="00D748F9" w:rsidP="00CA5478">
      <w:pPr>
        <w:ind w:left="-720" w:right="-694"/>
        <w:rPr>
          <w:rFonts w:ascii="Arial" w:hAnsi="Arial" w:cs="Arial"/>
          <w:color w:val="00204E"/>
          <w:sz w:val="22"/>
          <w:szCs w:val="22"/>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4A63FE" w:rsidRPr="00CA5478" w:rsidRDefault="00325DCD" w:rsidP="00CA5478">
      <w:pPr>
        <w:ind w:left="-720" w:right="-694"/>
        <w:rPr>
          <w:rFonts w:ascii="Arial" w:hAnsi="Arial" w:cs="Arial"/>
          <w:b/>
          <w:color w:val="00204E"/>
        </w:rPr>
      </w:pPr>
      <w:r>
        <w:rPr>
          <w:rFonts w:ascii="Arial" w:hAnsi="Arial" w:cs="Arial"/>
          <w:b/>
          <w:color w:val="00204E"/>
        </w:rPr>
        <w:t>Transition to c</w:t>
      </w:r>
      <w:r w:rsidR="00660D9C" w:rsidRPr="00CA5478">
        <w:rPr>
          <w:rFonts w:ascii="Arial" w:hAnsi="Arial" w:cs="Arial"/>
          <w:b/>
          <w:color w:val="00204E"/>
        </w:rPr>
        <w:t>apability</w:t>
      </w:r>
    </w:p>
    <w:p w:rsidR="00F15E37" w:rsidRPr="00871963" w:rsidRDefault="00F15E37" w:rsidP="00CA5478">
      <w:pPr>
        <w:ind w:left="-720" w:right="-694"/>
        <w:rPr>
          <w:rFonts w:ascii="Arial" w:hAnsi="Arial" w:cs="Arial"/>
          <w:color w:val="00204E"/>
          <w:sz w:val="22"/>
          <w:szCs w:val="22"/>
        </w:rPr>
      </w:pPr>
    </w:p>
    <w:p w:rsidR="003775F8" w:rsidRPr="00871963" w:rsidRDefault="004A63FE" w:rsidP="00CA5478">
      <w:pPr>
        <w:ind w:left="-720" w:right="-694"/>
        <w:rPr>
          <w:rFonts w:ascii="Arial" w:hAnsi="Arial" w:cs="Arial"/>
          <w:color w:val="00204E"/>
          <w:sz w:val="22"/>
          <w:szCs w:val="22"/>
        </w:rPr>
      </w:pPr>
      <w:r w:rsidRPr="00871963">
        <w:rPr>
          <w:rFonts w:ascii="Arial" w:hAnsi="Arial" w:cs="Arial"/>
          <w:color w:val="00204E"/>
          <w:sz w:val="22"/>
          <w:szCs w:val="22"/>
        </w:rPr>
        <w:t xml:space="preserve">Performance concerns should be dealt with through the </w:t>
      </w:r>
      <w:r w:rsidR="000D286A" w:rsidRPr="00871963">
        <w:rPr>
          <w:rFonts w:ascii="Arial" w:hAnsi="Arial" w:cs="Arial"/>
          <w:color w:val="00204E"/>
          <w:sz w:val="22"/>
          <w:szCs w:val="22"/>
        </w:rPr>
        <w:t>s</w:t>
      </w:r>
      <w:r w:rsidRPr="00871963">
        <w:rPr>
          <w:rFonts w:ascii="Arial" w:hAnsi="Arial" w:cs="Arial"/>
          <w:color w:val="00204E"/>
          <w:sz w:val="22"/>
          <w:szCs w:val="22"/>
        </w:rPr>
        <w:t xml:space="preserve">taff </w:t>
      </w:r>
      <w:r w:rsidR="000D286A" w:rsidRPr="00871963">
        <w:rPr>
          <w:rFonts w:ascii="Arial" w:hAnsi="Arial" w:cs="Arial"/>
          <w:color w:val="00204E"/>
          <w:sz w:val="22"/>
          <w:szCs w:val="22"/>
        </w:rPr>
        <w:t>a</w:t>
      </w:r>
      <w:r w:rsidRPr="00871963">
        <w:rPr>
          <w:rFonts w:ascii="Arial" w:hAnsi="Arial" w:cs="Arial"/>
          <w:color w:val="00204E"/>
          <w:sz w:val="22"/>
          <w:szCs w:val="22"/>
        </w:rPr>
        <w:t xml:space="preserve">ppraisal </w:t>
      </w:r>
      <w:r w:rsidR="000D286A" w:rsidRPr="00871963">
        <w:rPr>
          <w:rFonts w:ascii="Arial" w:hAnsi="Arial" w:cs="Arial"/>
          <w:color w:val="00204E"/>
          <w:sz w:val="22"/>
          <w:szCs w:val="22"/>
        </w:rPr>
        <w:t>p</w:t>
      </w:r>
      <w:r w:rsidRPr="00871963">
        <w:rPr>
          <w:rFonts w:ascii="Arial" w:hAnsi="Arial" w:cs="Arial"/>
          <w:color w:val="00204E"/>
          <w:sz w:val="22"/>
          <w:szCs w:val="22"/>
        </w:rPr>
        <w:t xml:space="preserve">olicy but if progress towards addressing performance concerns is insufficient or the concerns are </w:t>
      </w:r>
      <w:r w:rsidR="008E0108" w:rsidRPr="00871963">
        <w:rPr>
          <w:rFonts w:ascii="Arial" w:hAnsi="Arial" w:cs="Arial"/>
          <w:color w:val="00204E"/>
          <w:sz w:val="22"/>
          <w:szCs w:val="22"/>
        </w:rPr>
        <w:t xml:space="preserve">sufficiently </w:t>
      </w:r>
      <w:r w:rsidRPr="00871963">
        <w:rPr>
          <w:rFonts w:ascii="Arial" w:hAnsi="Arial" w:cs="Arial"/>
          <w:color w:val="00204E"/>
          <w:sz w:val="22"/>
          <w:szCs w:val="22"/>
        </w:rPr>
        <w:t xml:space="preserve">serious, a ‘transition meeting’ should be held; the expectation is that this meeting will reduce the likelihood of invoking the </w:t>
      </w:r>
      <w:r w:rsidR="000D286A" w:rsidRPr="00871963">
        <w:rPr>
          <w:rFonts w:ascii="Arial" w:hAnsi="Arial" w:cs="Arial"/>
          <w:color w:val="00204E"/>
          <w:sz w:val="22"/>
          <w:szCs w:val="22"/>
        </w:rPr>
        <w:t>c</w:t>
      </w:r>
      <w:r w:rsidRPr="00871963">
        <w:rPr>
          <w:rFonts w:ascii="Arial" w:hAnsi="Arial" w:cs="Arial"/>
          <w:color w:val="00204E"/>
          <w:sz w:val="22"/>
          <w:szCs w:val="22"/>
        </w:rPr>
        <w:t xml:space="preserve">apability </w:t>
      </w:r>
      <w:r w:rsidR="000D286A" w:rsidRPr="00871963">
        <w:rPr>
          <w:rFonts w:ascii="Arial" w:hAnsi="Arial" w:cs="Arial"/>
          <w:color w:val="00204E"/>
          <w:sz w:val="22"/>
          <w:szCs w:val="22"/>
        </w:rPr>
        <w:t>p</w:t>
      </w:r>
      <w:r w:rsidRPr="00871963">
        <w:rPr>
          <w:rFonts w:ascii="Arial" w:hAnsi="Arial" w:cs="Arial"/>
          <w:color w:val="00204E"/>
          <w:sz w:val="22"/>
          <w:szCs w:val="22"/>
        </w:rPr>
        <w:t>rocedure or triggering a prolonged period of sickness absence.</w:t>
      </w:r>
      <w:r w:rsidR="003775F8" w:rsidRPr="00871963">
        <w:rPr>
          <w:rFonts w:ascii="Arial" w:hAnsi="Arial" w:cs="Arial"/>
          <w:color w:val="00204E"/>
          <w:sz w:val="22"/>
          <w:szCs w:val="22"/>
        </w:rPr>
        <w:t xml:space="preserve"> </w:t>
      </w:r>
      <w:r w:rsidRPr="00871963">
        <w:rPr>
          <w:rFonts w:ascii="Arial" w:hAnsi="Arial" w:cs="Arial"/>
          <w:color w:val="00204E"/>
          <w:sz w:val="22"/>
          <w:szCs w:val="22"/>
        </w:rPr>
        <w:t>In this event, further support should be granted through the appraisal procedure</w:t>
      </w:r>
      <w:r w:rsidR="003775F8" w:rsidRPr="00871963">
        <w:rPr>
          <w:rFonts w:ascii="Arial" w:hAnsi="Arial" w:cs="Arial"/>
          <w:color w:val="00204E"/>
          <w:sz w:val="22"/>
          <w:szCs w:val="22"/>
        </w:rPr>
        <w:t>.</w:t>
      </w:r>
    </w:p>
    <w:p w:rsidR="005F4B47" w:rsidRPr="00871963" w:rsidRDefault="005F4B47" w:rsidP="00CA5478">
      <w:pPr>
        <w:ind w:left="-720" w:right="-694"/>
        <w:rPr>
          <w:rFonts w:ascii="Arial" w:hAnsi="Arial" w:cs="Arial"/>
          <w:color w:val="00204E"/>
          <w:sz w:val="22"/>
          <w:szCs w:val="22"/>
        </w:rPr>
      </w:pPr>
    </w:p>
    <w:p w:rsidR="005F4B47" w:rsidRPr="00871963" w:rsidRDefault="005F4B47" w:rsidP="00CA5478">
      <w:pPr>
        <w:ind w:left="-720" w:right="-694"/>
        <w:rPr>
          <w:rFonts w:ascii="Arial" w:hAnsi="Arial" w:cs="Arial"/>
          <w:color w:val="00204E"/>
          <w:sz w:val="22"/>
          <w:szCs w:val="22"/>
        </w:rPr>
      </w:pPr>
      <w:r w:rsidRPr="00871963">
        <w:rPr>
          <w:rFonts w:ascii="Arial" w:hAnsi="Arial" w:cs="Arial"/>
          <w:color w:val="00204E"/>
          <w:sz w:val="22"/>
          <w:szCs w:val="22"/>
        </w:rPr>
        <w:t>A meeting of this nature does not amount to part of the formal capability procedure.</w:t>
      </w:r>
    </w:p>
    <w:p w:rsidR="005F4B47" w:rsidRPr="00871963" w:rsidRDefault="005F4B47" w:rsidP="00CA5478">
      <w:pPr>
        <w:ind w:left="-720" w:right="-694"/>
        <w:rPr>
          <w:rFonts w:ascii="Arial" w:hAnsi="Arial" w:cs="Arial"/>
          <w:color w:val="00204E"/>
          <w:sz w:val="22"/>
          <w:szCs w:val="22"/>
        </w:rPr>
      </w:pPr>
    </w:p>
    <w:p w:rsidR="001D4DDB" w:rsidRPr="00871963" w:rsidRDefault="005F4B47" w:rsidP="00CA5478">
      <w:pPr>
        <w:ind w:left="-720" w:right="-694"/>
        <w:rPr>
          <w:rFonts w:ascii="Arial" w:hAnsi="Arial" w:cs="Arial"/>
          <w:color w:val="00204E"/>
          <w:sz w:val="22"/>
          <w:szCs w:val="22"/>
        </w:rPr>
      </w:pPr>
      <w:r w:rsidRPr="00871963">
        <w:rPr>
          <w:rFonts w:ascii="Arial" w:hAnsi="Arial" w:cs="Arial"/>
          <w:color w:val="00204E"/>
          <w:sz w:val="22"/>
          <w:szCs w:val="22"/>
        </w:rPr>
        <w:t xml:space="preserve">The employee, their line manager and the head teacher (or chair of governors where the capability of the head teacher is in question) will be present at the meeting.  As the outcome of the meeting </w:t>
      </w:r>
      <w:r w:rsidR="00F01F8D" w:rsidRPr="00871963">
        <w:rPr>
          <w:rFonts w:ascii="Arial" w:hAnsi="Arial" w:cs="Arial"/>
          <w:color w:val="00204E"/>
          <w:sz w:val="22"/>
          <w:szCs w:val="22"/>
        </w:rPr>
        <w:t>may have serious consequences, the employee should be encouraged to be accompanied by a work colleague or a trade union representative.</w:t>
      </w:r>
    </w:p>
    <w:p w:rsidR="001D4DDB" w:rsidRPr="00871963" w:rsidRDefault="001D4DDB" w:rsidP="00CA5478">
      <w:pPr>
        <w:ind w:left="-720" w:right="-694"/>
        <w:rPr>
          <w:rFonts w:ascii="Arial" w:hAnsi="Arial" w:cs="Arial"/>
          <w:color w:val="00204E"/>
          <w:sz w:val="22"/>
          <w:szCs w:val="22"/>
        </w:rPr>
      </w:pPr>
    </w:p>
    <w:p w:rsidR="001D4DDB" w:rsidRPr="00871963" w:rsidRDefault="001D4DDB" w:rsidP="00CA5478">
      <w:pPr>
        <w:ind w:left="-720" w:right="-694"/>
        <w:rPr>
          <w:rFonts w:ascii="Arial" w:hAnsi="Arial" w:cs="Arial"/>
          <w:color w:val="00204E"/>
          <w:sz w:val="22"/>
          <w:szCs w:val="22"/>
        </w:rPr>
      </w:pPr>
      <w:r w:rsidRPr="00871963">
        <w:rPr>
          <w:rFonts w:ascii="Arial" w:hAnsi="Arial" w:cs="Arial"/>
          <w:color w:val="00204E"/>
          <w:sz w:val="22"/>
          <w:szCs w:val="22"/>
        </w:rPr>
        <w:t xml:space="preserve">Guiding </w:t>
      </w:r>
      <w:r w:rsidR="0055574B" w:rsidRPr="00871963">
        <w:rPr>
          <w:rFonts w:ascii="Arial" w:hAnsi="Arial" w:cs="Arial"/>
          <w:color w:val="00204E"/>
          <w:sz w:val="22"/>
          <w:szCs w:val="22"/>
        </w:rPr>
        <w:t>principles</w:t>
      </w:r>
      <w:r w:rsidRPr="00871963">
        <w:rPr>
          <w:rFonts w:ascii="Arial" w:hAnsi="Arial" w:cs="Arial"/>
          <w:color w:val="00204E"/>
          <w:sz w:val="22"/>
          <w:szCs w:val="22"/>
        </w:rPr>
        <w:t xml:space="preserve"> to the overall approach to the meeting:</w:t>
      </w:r>
    </w:p>
    <w:p w:rsidR="001D4DDB" w:rsidRPr="00871963" w:rsidRDefault="001D4DDB" w:rsidP="00CA5478">
      <w:pPr>
        <w:ind w:left="-720" w:right="-694"/>
        <w:rPr>
          <w:rFonts w:ascii="Arial" w:hAnsi="Arial" w:cs="Arial"/>
          <w:color w:val="00204E"/>
          <w:sz w:val="22"/>
          <w:szCs w:val="22"/>
        </w:rPr>
      </w:pPr>
    </w:p>
    <w:p w:rsidR="001D4DDB" w:rsidRPr="00494BA6" w:rsidRDefault="00494BA6" w:rsidP="00494BA6">
      <w:pPr>
        <w:pStyle w:val="ListParagraph"/>
        <w:numPr>
          <w:ilvl w:val="0"/>
          <w:numId w:val="21"/>
        </w:numPr>
        <w:ind w:right="-694"/>
        <w:rPr>
          <w:rFonts w:ascii="Arial" w:hAnsi="Arial" w:cs="Arial"/>
          <w:color w:val="00204E"/>
          <w:sz w:val="22"/>
          <w:szCs w:val="22"/>
        </w:rPr>
      </w:pPr>
      <w:r>
        <w:rPr>
          <w:rFonts w:ascii="Arial" w:hAnsi="Arial" w:cs="Arial"/>
          <w:color w:val="00204E"/>
          <w:sz w:val="22"/>
          <w:szCs w:val="22"/>
        </w:rPr>
        <w:t>E</w:t>
      </w:r>
      <w:r w:rsidR="001D4DDB" w:rsidRPr="00494BA6">
        <w:rPr>
          <w:rFonts w:ascii="Arial" w:hAnsi="Arial" w:cs="Arial"/>
          <w:color w:val="00204E"/>
          <w:sz w:val="22"/>
          <w:szCs w:val="22"/>
        </w:rPr>
        <w:t>nsure that practical support, advice and guida</w:t>
      </w:r>
      <w:r>
        <w:rPr>
          <w:rFonts w:ascii="Arial" w:hAnsi="Arial" w:cs="Arial"/>
          <w:color w:val="00204E"/>
          <w:sz w:val="22"/>
          <w:szCs w:val="22"/>
        </w:rPr>
        <w:t>nce is provided to the employee</w:t>
      </w:r>
    </w:p>
    <w:p w:rsidR="001D4DDB" w:rsidRPr="00494BA6" w:rsidRDefault="00494BA6" w:rsidP="00494BA6">
      <w:pPr>
        <w:pStyle w:val="ListParagraph"/>
        <w:numPr>
          <w:ilvl w:val="0"/>
          <w:numId w:val="21"/>
        </w:numPr>
        <w:ind w:right="-694"/>
        <w:rPr>
          <w:rFonts w:ascii="Arial" w:hAnsi="Arial" w:cs="Arial"/>
          <w:color w:val="00204E"/>
          <w:sz w:val="22"/>
          <w:szCs w:val="22"/>
        </w:rPr>
      </w:pPr>
      <w:r>
        <w:rPr>
          <w:rFonts w:ascii="Arial" w:hAnsi="Arial" w:cs="Arial"/>
          <w:color w:val="00204E"/>
          <w:sz w:val="22"/>
          <w:szCs w:val="22"/>
        </w:rPr>
        <w:t>T</w:t>
      </w:r>
      <w:r w:rsidR="001D4DDB" w:rsidRPr="00494BA6">
        <w:rPr>
          <w:rFonts w:ascii="Arial" w:hAnsi="Arial" w:cs="Arial"/>
          <w:color w:val="00204E"/>
          <w:sz w:val="22"/>
          <w:szCs w:val="22"/>
        </w:rPr>
        <w:t>raining should be provided where t</w:t>
      </w:r>
      <w:r>
        <w:rPr>
          <w:rFonts w:ascii="Arial" w:hAnsi="Arial" w:cs="Arial"/>
          <w:color w:val="00204E"/>
          <w:sz w:val="22"/>
          <w:szCs w:val="22"/>
        </w:rPr>
        <w:t>his is a reasonable expectation</w:t>
      </w:r>
    </w:p>
    <w:p w:rsidR="001D4DDB" w:rsidRPr="00494BA6" w:rsidRDefault="00494BA6" w:rsidP="00494BA6">
      <w:pPr>
        <w:pStyle w:val="ListParagraph"/>
        <w:numPr>
          <w:ilvl w:val="0"/>
          <w:numId w:val="21"/>
        </w:numPr>
        <w:ind w:right="-694"/>
        <w:rPr>
          <w:rFonts w:ascii="Arial" w:hAnsi="Arial" w:cs="Arial"/>
          <w:color w:val="00204E"/>
          <w:sz w:val="22"/>
          <w:szCs w:val="22"/>
        </w:rPr>
      </w:pPr>
      <w:r>
        <w:rPr>
          <w:rFonts w:ascii="Arial" w:hAnsi="Arial" w:cs="Arial"/>
          <w:color w:val="00204E"/>
          <w:sz w:val="22"/>
          <w:szCs w:val="22"/>
        </w:rPr>
        <w:t>P</w:t>
      </w:r>
      <w:r w:rsidR="001D4DDB" w:rsidRPr="00494BA6">
        <w:rPr>
          <w:rFonts w:ascii="Arial" w:hAnsi="Arial" w:cs="Arial"/>
          <w:color w:val="00204E"/>
          <w:sz w:val="22"/>
          <w:szCs w:val="22"/>
        </w:rPr>
        <w:t>erformance criteria should be clear and monitor</w:t>
      </w:r>
      <w:r>
        <w:rPr>
          <w:rFonts w:ascii="Arial" w:hAnsi="Arial" w:cs="Arial"/>
          <w:color w:val="00204E"/>
          <w:sz w:val="22"/>
          <w:szCs w:val="22"/>
        </w:rPr>
        <w:t>ed within agreed time schedules</w:t>
      </w:r>
    </w:p>
    <w:p w:rsidR="005F4B47" w:rsidRPr="00494BA6" w:rsidRDefault="00494BA6" w:rsidP="00494BA6">
      <w:pPr>
        <w:pStyle w:val="ListParagraph"/>
        <w:numPr>
          <w:ilvl w:val="0"/>
          <w:numId w:val="21"/>
        </w:numPr>
        <w:ind w:right="-694"/>
        <w:rPr>
          <w:rFonts w:ascii="Arial" w:hAnsi="Arial" w:cs="Arial"/>
          <w:color w:val="00204E"/>
          <w:sz w:val="22"/>
          <w:szCs w:val="22"/>
        </w:rPr>
      </w:pPr>
      <w:r>
        <w:rPr>
          <w:rFonts w:ascii="Arial" w:hAnsi="Arial" w:cs="Arial"/>
          <w:color w:val="00204E"/>
          <w:sz w:val="22"/>
          <w:szCs w:val="22"/>
        </w:rPr>
        <w:t>T</w:t>
      </w:r>
      <w:r w:rsidR="001D4DDB" w:rsidRPr="00494BA6">
        <w:rPr>
          <w:rFonts w:ascii="Arial" w:hAnsi="Arial" w:cs="Arial"/>
          <w:color w:val="00204E"/>
          <w:sz w:val="22"/>
          <w:szCs w:val="22"/>
        </w:rPr>
        <w:t>he employee’s shortcomings</w:t>
      </w:r>
      <w:r>
        <w:rPr>
          <w:rFonts w:ascii="Arial" w:hAnsi="Arial" w:cs="Arial"/>
          <w:color w:val="00204E"/>
          <w:sz w:val="22"/>
          <w:szCs w:val="22"/>
        </w:rPr>
        <w:t xml:space="preserve"> are clearly set out in writing</w:t>
      </w:r>
    </w:p>
    <w:p w:rsidR="00F01F8D" w:rsidRPr="00871963" w:rsidRDefault="00F01F8D" w:rsidP="00CA5478">
      <w:pPr>
        <w:ind w:left="-720" w:right="-694"/>
        <w:rPr>
          <w:rFonts w:ascii="Arial" w:hAnsi="Arial" w:cs="Arial"/>
          <w:color w:val="00204E"/>
          <w:sz w:val="22"/>
          <w:szCs w:val="22"/>
        </w:rPr>
      </w:pPr>
    </w:p>
    <w:p w:rsidR="00F01F8D" w:rsidRPr="00871963" w:rsidRDefault="00F01F8D" w:rsidP="00CA5478">
      <w:pPr>
        <w:ind w:left="-720" w:right="-694"/>
        <w:rPr>
          <w:rFonts w:ascii="Arial" w:hAnsi="Arial" w:cs="Arial"/>
          <w:color w:val="00204E"/>
          <w:sz w:val="22"/>
          <w:szCs w:val="22"/>
        </w:rPr>
      </w:pPr>
      <w:r w:rsidRPr="00871963">
        <w:rPr>
          <w:rFonts w:ascii="Arial" w:hAnsi="Arial" w:cs="Arial"/>
          <w:color w:val="00204E"/>
          <w:sz w:val="22"/>
          <w:szCs w:val="22"/>
        </w:rPr>
        <w:t>The meeting will consider the following matters:</w:t>
      </w:r>
    </w:p>
    <w:p w:rsidR="00F01F8D" w:rsidRPr="00871963" w:rsidRDefault="00F01F8D" w:rsidP="00CA5478">
      <w:pPr>
        <w:ind w:left="-720" w:right="-694"/>
        <w:rPr>
          <w:rFonts w:ascii="Arial" w:hAnsi="Arial" w:cs="Arial"/>
          <w:color w:val="00204E"/>
          <w:sz w:val="22"/>
          <w:szCs w:val="22"/>
        </w:rPr>
      </w:pPr>
    </w:p>
    <w:p w:rsidR="00F01F8D" w:rsidRPr="00494BA6" w:rsidRDefault="00494BA6" w:rsidP="00494BA6">
      <w:pPr>
        <w:pStyle w:val="ListParagraph"/>
        <w:numPr>
          <w:ilvl w:val="0"/>
          <w:numId w:val="22"/>
        </w:numPr>
        <w:ind w:right="-694"/>
        <w:rPr>
          <w:rFonts w:ascii="Arial" w:hAnsi="Arial" w:cs="Arial"/>
          <w:color w:val="00204E"/>
          <w:sz w:val="22"/>
          <w:szCs w:val="22"/>
        </w:rPr>
      </w:pPr>
      <w:r>
        <w:rPr>
          <w:rFonts w:ascii="Arial" w:hAnsi="Arial" w:cs="Arial"/>
          <w:color w:val="00204E"/>
          <w:sz w:val="22"/>
          <w:szCs w:val="22"/>
        </w:rPr>
        <w:t>T</w:t>
      </w:r>
      <w:r w:rsidR="00F01F8D" w:rsidRPr="00494BA6">
        <w:rPr>
          <w:rFonts w:ascii="Arial" w:hAnsi="Arial" w:cs="Arial"/>
          <w:color w:val="00204E"/>
          <w:sz w:val="22"/>
          <w:szCs w:val="22"/>
        </w:rPr>
        <w:t>he evidence that has given rise to the specific concerns abou</w:t>
      </w:r>
      <w:r w:rsidRPr="00494BA6">
        <w:rPr>
          <w:rFonts w:ascii="Arial" w:hAnsi="Arial" w:cs="Arial"/>
          <w:color w:val="00204E"/>
          <w:sz w:val="22"/>
          <w:szCs w:val="22"/>
        </w:rPr>
        <w:t>t the employee’s performance</w:t>
      </w:r>
    </w:p>
    <w:p w:rsidR="00F01F8D" w:rsidRPr="00494BA6" w:rsidRDefault="00494BA6" w:rsidP="00494BA6">
      <w:pPr>
        <w:pStyle w:val="ListParagraph"/>
        <w:numPr>
          <w:ilvl w:val="0"/>
          <w:numId w:val="22"/>
        </w:numPr>
        <w:ind w:right="-694"/>
        <w:rPr>
          <w:rFonts w:ascii="Arial" w:hAnsi="Arial" w:cs="Arial"/>
          <w:color w:val="00204E"/>
          <w:sz w:val="22"/>
          <w:szCs w:val="22"/>
        </w:rPr>
      </w:pPr>
      <w:r>
        <w:rPr>
          <w:rFonts w:ascii="Arial" w:hAnsi="Arial" w:cs="Arial"/>
          <w:color w:val="00204E"/>
          <w:sz w:val="22"/>
          <w:szCs w:val="22"/>
        </w:rPr>
        <w:t>T</w:t>
      </w:r>
      <w:r w:rsidR="00F01F8D" w:rsidRPr="00494BA6">
        <w:rPr>
          <w:rFonts w:ascii="Arial" w:hAnsi="Arial" w:cs="Arial"/>
          <w:color w:val="00204E"/>
          <w:sz w:val="22"/>
          <w:szCs w:val="22"/>
        </w:rPr>
        <w:t>he seriousness of the concerns and their impact o</w:t>
      </w:r>
      <w:r w:rsidRPr="00494BA6">
        <w:rPr>
          <w:rFonts w:ascii="Arial" w:hAnsi="Arial" w:cs="Arial"/>
          <w:color w:val="00204E"/>
          <w:sz w:val="22"/>
          <w:szCs w:val="22"/>
        </w:rPr>
        <w:t>n the performance of the school</w:t>
      </w:r>
    </w:p>
    <w:p w:rsidR="00F01F8D" w:rsidRPr="00494BA6" w:rsidRDefault="00494BA6" w:rsidP="00494BA6">
      <w:pPr>
        <w:pStyle w:val="ListParagraph"/>
        <w:numPr>
          <w:ilvl w:val="0"/>
          <w:numId w:val="22"/>
        </w:numPr>
        <w:ind w:right="-694"/>
        <w:rPr>
          <w:rFonts w:ascii="Arial" w:hAnsi="Arial" w:cs="Arial"/>
          <w:color w:val="00204E"/>
          <w:sz w:val="22"/>
          <w:szCs w:val="22"/>
        </w:rPr>
      </w:pPr>
      <w:r>
        <w:rPr>
          <w:rFonts w:ascii="Arial" w:hAnsi="Arial" w:cs="Arial"/>
          <w:color w:val="00204E"/>
          <w:sz w:val="22"/>
          <w:szCs w:val="22"/>
        </w:rPr>
        <w:t>T</w:t>
      </w:r>
      <w:r w:rsidR="00F01F8D" w:rsidRPr="00494BA6">
        <w:rPr>
          <w:rFonts w:ascii="Arial" w:hAnsi="Arial" w:cs="Arial"/>
          <w:color w:val="00204E"/>
          <w:sz w:val="22"/>
          <w:szCs w:val="22"/>
        </w:rPr>
        <w:t>he support</w:t>
      </w:r>
      <w:r w:rsidRPr="00494BA6">
        <w:rPr>
          <w:rFonts w:ascii="Arial" w:hAnsi="Arial" w:cs="Arial"/>
          <w:color w:val="00204E"/>
          <w:sz w:val="22"/>
          <w:szCs w:val="22"/>
        </w:rPr>
        <w:t xml:space="preserve"> that has been provided to date</w:t>
      </w:r>
    </w:p>
    <w:p w:rsidR="00F01F8D" w:rsidRPr="00494BA6" w:rsidRDefault="00494BA6" w:rsidP="00494BA6">
      <w:pPr>
        <w:pStyle w:val="ListParagraph"/>
        <w:numPr>
          <w:ilvl w:val="0"/>
          <w:numId w:val="22"/>
        </w:numPr>
        <w:ind w:right="-694"/>
        <w:rPr>
          <w:rFonts w:ascii="Arial" w:hAnsi="Arial" w:cs="Arial"/>
          <w:color w:val="00204E"/>
          <w:sz w:val="22"/>
          <w:szCs w:val="22"/>
        </w:rPr>
      </w:pPr>
      <w:r>
        <w:rPr>
          <w:rFonts w:ascii="Arial" w:hAnsi="Arial" w:cs="Arial"/>
          <w:color w:val="00204E"/>
          <w:sz w:val="22"/>
          <w:szCs w:val="22"/>
        </w:rPr>
        <w:t>T</w:t>
      </w:r>
      <w:r w:rsidR="00F01F8D" w:rsidRPr="00494BA6">
        <w:rPr>
          <w:rFonts w:ascii="Arial" w:hAnsi="Arial" w:cs="Arial"/>
          <w:color w:val="00204E"/>
          <w:sz w:val="22"/>
          <w:szCs w:val="22"/>
        </w:rPr>
        <w:t>he time for wh</w:t>
      </w:r>
      <w:r w:rsidRPr="00494BA6">
        <w:rPr>
          <w:rFonts w:ascii="Arial" w:hAnsi="Arial" w:cs="Arial"/>
          <w:color w:val="00204E"/>
          <w:sz w:val="22"/>
          <w:szCs w:val="22"/>
        </w:rPr>
        <w:t>ich the concerns have persisted</w:t>
      </w:r>
    </w:p>
    <w:p w:rsidR="00F01F8D" w:rsidRPr="00494BA6" w:rsidRDefault="00494BA6" w:rsidP="00494BA6">
      <w:pPr>
        <w:pStyle w:val="ListParagraph"/>
        <w:numPr>
          <w:ilvl w:val="0"/>
          <w:numId w:val="22"/>
        </w:numPr>
        <w:ind w:right="-694"/>
        <w:rPr>
          <w:rFonts w:ascii="Arial" w:hAnsi="Arial" w:cs="Arial"/>
          <w:color w:val="00204E"/>
          <w:sz w:val="22"/>
          <w:szCs w:val="22"/>
        </w:rPr>
      </w:pPr>
      <w:r>
        <w:rPr>
          <w:rFonts w:ascii="Arial" w:hAnsi="Arial" w:cs="Arial"/>
          <w:color w:val="00204E"/>
          <w:sz w:val="22"/>
          <w:szCs w:val="22"/>
        </w:rPr>
        <w:t>T</w:t>
      </w:r>
      <w:r w:rsidR="00F01F8D" w:rsidRPr="00494BA6">
        <w:rPr>
          <w:rFonts w:ascii="Arial" w:hAnsi="Arial" w:cs="Arial"/>
          <w:color w:val="00204E"/>
          <w:sz w:val="22"/>
          <w:szCs w:val="22"/>
        </w:rPr>
        <w:t>he degree of improvement that has been achieved and whether</w:t>
      </w:r>
      <w:r w:rsidRPr="00494BA6">
        <w:rPr>
          <w:rFonts w:ascii="Arial" w:hAnsi="Arial" w:cs="Arial"/>
          <w:color w:val="00204E"/>
          <w:sz w:val="22"/>
          <w:szCs w:val="22"/>
        </w:rPr>
        <w:t xml:space="preserve"> or not this has been sustained</w:t>
      </w:r>
    </w:p>
    <w:p w:rsidR="00F01F8D" w:rsidRPr="00494BA6" w:rsidRDefault="00494BA6" w:rsidP="00494BA6">
      <w:pPr>
        <w:pStyle w:val="ListParagraph"/>
        <w:numPr>
          <w:ilvl w:val="0"/>
          <w:numId w:val="22"/>
        </w:numPr>
        <w:ind w:right="-694"/>
        <w:rPr>
          <w:rFonts w:ascii="Arial" w:hAnsi="Arial" w:cs="Arial"/>
          <w:color w:val="00204E"/>
          <w:sz w:val="22"/>
          <w:szCs w:val="22"/>
        </w:rPr>
      </w:pPr>
      <w:r>
        <w:rPr>
          <w:rFonts w:ascii="Arial" w:hAnsi="Arial" w:cs="Arial"/>
          <w:color w:val="00204E"/>
          <w:sz w:val="22"/>
          <w:szCs w:val="22"/>
        </w:rPr>
        <w:t>T</w:t>
      </w:r>
      <w:r w:rsidR="00F01F8D" w:rsidRPr="00494BA6">
        <w:rPr>
          <w:rFonts w:ascii="Arial" w:hAnsi="Arial" w:cs="Arial"/>
          <w:color w:val="00204E"/>
          <w:sz w:val="22"/>
          <w:szCs w:val="22"/>
        </w:rPr>
        <w:t>he extent to which the employee has shown insight and has engaged with the support provided t</w:t>
      </w:r>
      <w:r w:rsidRPr="00494BA6">
        <w:rPr>
          <w:rFonts w:ascii="Arial" w:hAnsi="Arial" w:cs="Arial"/>
          <w:color w:val="00204E"/>
          <w:sz w:val="22"/>
          <w:szCs w:val="22"/>
        </w:rPr>
        <w:t>hroughout the appraisal process</w:t>
      </w:r>
    </w:p>
    <w:p w:rsidR="00F01F8D" w:rsidRPr="00494BA6" w:rsidRDefault="00494BA6" w:rsidP="00494BA6">
      <w:pPr>
        <w:pStyle w:val="ListParagraph"/>
        <w:numPr>
          <w:ilvl w:val="0"/>
          <w:numId w:val="22"/>
        </w:numPr>
        <w:ind w:right="-694"/>
        <w:rPr>
          <w:rFonts w:ascii="Arial" w:hAnsi="Arial" w:cs="Arial"/>
          <w:color w:val="00204E"/>
          <w:sz w:val="22"/>
          <w:szCs w:val="22"/>
        </w:rPr>
      </w:pPr>
      <w:r>
        <w:rPr>
          <w:rFonts w:ascii="Arial" w:hAnsi="Arial" w:cs="Arial"/>
          <w:color w:val="00204E"/>
          <w:sz w:val="22"/>
          <w:szCs w:val="22"/>
        </w:rPr>
        <w:t>A</w:t>
      </w:r>
      <w:r w:rsidRPr="00494BA6">
        <w:rPr>
          <w:rFonts w:ascii="Arial" w:hAnsi="Arial" w:cs="Arial"/>
          <w:color w:val="00204E"/>
          <w:sz w:val="22"/>
          <w:szCs w:val="22"/>
        </w:rPr>
        <w:t>ny mitigating factors</w:t>
      </w:r>
    </w:p>
    <w:p w:rsidR="00F01F8D" w:rsidRPr="00871963" w:rsidRDefault="00F01F8D" w:rsidP="00CA5478">
      <w:pPr>
        <w:ind w:left="-720" w:right="-694"/>
        <w:rPr>
          <w:rFonts w:ascii="Arial" w:hAnsi="Arial" w:cs="Arial"/>
          <w:color w:val="00204E"/>
          <w:sz w:val="22"/>
          <w:szCs w:val="22"/>
        </w:rPr>
      </w:pPr>
    </w:p>
    <w:p w:rsidR="003E55B2" w:rsidRPr="00871963" w:rsidRDefault="00F01F8D" w:rsidP="00CA5478">
      <w:pPr>
        <w:ind w:left="-720" w:right="-694"/>
        <w:rPr>
          <w:rFonts w:ascii="Arial" w:hAnsi="Arial" w:cs="Arial"/>
          <w:color w:val="00204E"/>
          <w:sz w:val="22"/>
          <w:szCs w:val="22"/>
        </w:rPr>
      </w:pPr>
      <w:r w:rsidRPr="00871963">
        <w:rPr>
          <w:rFonts w:ascii="Arial" w:hAnsi="Arial" w:cs="Arial"/>
          <w:color w:val="00204E"/>
          <w:sz w:val="22"/>
          <w:szCs w:val="22"/>
        </w:rPr>
        <w:t xml:space="preserve">Once these matters have been considered, the chair should close the meeting and reflect on the findings, take advice and reach a decision. The employee will be informed of the decision </w:t>
      </w:r>
      <w:r w:rsidR="00494BA6">
        <w:rPr>
          <w:rFonts w:ascii="Arial" w:hAnsi="Arial" w:cs="Arial"/>
          <w:color w:val="00204E"/>
          <w:sz w:val="22"/>
          <w:szCs w:val="22"/>
        </w:rPr>
        <w:t>in writing and normally within five</w:t>
      </w:r>
      <w:r w:rsidRPr="00871963">
        <w:rPr>
          <w:rFonts w:ascii="Arial" w:hAnsi="Arial" w:cs="Arial"/>
          <w:color w:val="00204E"/>
          <w:sz w:val="22"/>
          <w:szCs w:val="22"/>
        </w:rPr>
        <w:t xml:space="preserve"> working days.  The decision will be either to continue with the appraisal process or to invoke the capability procedure by convening a formal capability meeting.</w:t>
      </w:r>
    </w:p>
    <w:p w:rsidR="003E55B2" w:rsidRPr="00871963" w:rsidRDefault="003E55B2" w:rsidP="00CA5478">
      <w:pPr>
        <w:ind w:left="-720" w:right="-694"/>
        <w:rPr>
          <w:rFonts w:ascii="Arial" w:hAnsi="Arial" w:cs="Arial"/>
          <w:color w:val="00204E"/>
          <w:sz w:val="22"/>
          <w:szCs w:val="22"/>
        </w:rPr>
      </w:pPr>
    </w:p>
    <w:p w:rsidR="003E55B2" w:rsidRPr="00871963" w:rsidRDefault="003E55B2" w:rsidP="00CA5478">
      <w:pPr>
        <w:ind w:left="-720" w:right="-694"/>
        <w:rPr>
          <w:rFonts w:ascii="Arial" w:hAnsi="Arial" w:cs="Arial"/>
          <w:color w:val="00204E"/>
          <w:sz w:val="22"/>
          <w:szCs w:val="22"/>
        </w:rPr>
      </w:pPr>
      <w:r w:rsidRPr="00871963">
        <w:rPr>
          <w:rFonts w:ascii="Arial" w:hAnsi="Arial" w:cs="Arial"/>
          <w:color w:val="00204E"/>
          <w:sz w:val="22"/>
          <w:szCs w:val="22"/>
        </w:rPr>
        <w:t>The transition to the capability procedure will not normally be made unless there is evidence that:</w:t>
      </w:r>
    </w:p>
    <w:p w:rsidR="003E55B2" w:rsidRPr="00871963" w:rsidRDefault="003E55B2" w:rsidP="00CA5478">
      <w:pPr>
        <w:ind w:left="-720" w:right="-694"/>
        <w:rPr>
          <w:rFonts w:ascii="Arial" w:hAnsi="Arial" w:cs="Arial"/>
          <w:color w:val="00204E"/>
          <w:sz w:val="22"/>
          <w:szCs w:val="22"/>
        </w:rPr>
      </w:pPr>
    </w:p>
    <w:p w:rsidR="003E55B2" w:rsidRPr="00494BA6" w:rsidRDefault="003E55B2" w:rsidP="00494BA6">
      <w:pPr>
        <w:pStyle w:val="ListParagraph"/>
        <w:numPr>
          <w:ilvl w:val="0"/>
          <w:numId w:val="23"/>
        </w:numPr>
        <w:ind w:right="-694"/>
        <w:rPr>
          <w:rFonts w:ascii="Arial" w:hAnsi="Arial" w:cs="Arial"/>
          <w:color w:val="00204E"/>
          <w:sz w:val="22"/>
          <w:szCs w:val="22"/>
        </w:rPr>
      </w:pPr>
      <w:r w:rsidRPr="00494BA6">
        <w:rPr>
          <w:rFonts w:ascii="Arial" w:hAnsi="Arial" w:cs="Arial"/>
          <w:color w:val="00204E"/>
          <w:sz w:val="22"/>
          <w:szCs w:val="22"/>
        </w:rPr>
        <w:t>under-performance against agreed objectives and / or standards has prevailed for some time;</w:t>
      </w:r>
      <w:r w:rsidR="00494BA6" w:rsidRPr="00494BA6">
        <w:rPr>
          <w:rFonts w:ascii="Arial" w:hAnsi="Arial" w:cs="Arial"/>
          <w:color w:val="00204E"/>
          <w:sz w:val="22"/>
          <w:szCs w:val="22"/>
        </w:rPr>
        <w:t xml:space="preserve"> and</w:t>
      </w:r>
    </w:p>
    <w:p w:rsidR="00F01F8D" w:rsidRPr="00494BA6" w:rsidRDefault="003E55B2" w:rsidP="00494BA6">
      <w:pPr>
        <w:pStyle w:val="ListParagraph"/>
        <w:numPr>
          <w:ilvl w:val="0"/>
          <w:numId w:val="23"/>
        </w:numPr>
        <w:ind w:right="-694"/>
        <w:rPr>
          <w:rFonts w:ascii="Arial" w:hAnsi="Arial" w:cs="Arial"/>
          <w:color w:val="00204E"/>
          <w:sz w:val="22"/>
          <w:szCs w:val="22"/>
        </w:rPr>
      </w:pPr>
      <w:r w:rsidRPr="00494BA6">
        <w:rPr>
          <w:rFonts w:ascii="Arial" w:hAnsi="Arial" w:cs="Arial"/>
          <w:color w:val="00204E"/>
          <w:sz w:val="22"/>
          <w:szCs w:val="22"/>
        </w:rPr>
        <w:t>the underperformance is either serious or has persisted despite the provision of support.</w:t>
      </w:r>
      <w:r w:rsidR="00F01F8D" w:rsidRPr="00494BA6">
        <w:rPr>
          <w:rFonts w:ascii="Arial" w:hAnsi="Arial" w:cs="Arial"/>
          <w:color w:val="00204E"/>
          <w:sz w:val="22"/>
          <w:szCs w:val="22"/>
        </w:rPr>
        <w:t xml:space="preserve">  </w:t>
      </w:r>
    </w:p>
    <w:p w:rsidR="004A63FE" w:rsidRPr="00871963" w:rsidRDefault="00A536AA" w:rsidP="00CA5478">
      <w:pPr>
        <w:ind w:left="-720" w:right="-694"/>
        <w:rPr>
          <w:rFonts w:ascii="Arial" w:hAnsi="Arial" w:cs="Arial"/>
          <w:b/>
          <w:color w:val="00204E"/>
          <w:sz w:val="22"/>
          <w:szCs w:val="22"/>
        </w:rPr>
      </w:pPr>
      <w:r w:rsidRPr="00871963">
        <w:rPr>
          <w:rFonts w:ascii="Arial" w:hAnsi="Arial" w:cs="Arial"/>
          <w:color w:val="00204E"/>
          <w:sz w:val="22"/>
          <w:szCs w:val="22"/>
        </w:rPr>
        <w:t xml:space="preserve"> </w:t>
      </w: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0E1458" w:rsidRPr="00CA5478" w:rsidRDefault="00494BA6" w:rsidP="00CA5478">
      <w:pPr>
        <w:ind w:left="-720" w:right="-694"/>
        <w:rPr>
          <w:rFonts w:ascii="Arial" w:hAnsi="Arial" w:cs="Arial"/>
          <w:b/>
          <w:color w:val="00204E"/>
        </w:rPr>
      </w:pPr>
      <w:r>
        <w:rPr>
          <w:rFonts w:ascii="Arial" w:hAnsi="Arial" w:cs="Arial"/>
          <w:b/>
          <w:color w:val="00204E"/>
        </w:rPr>
        <w:t>Capability p</w:t>
      </w:r>
      <w:r w:rsidR="00660D9C" w:rsidRPr="00CA5478">
        <w:rPr>
          <w:rFonts w:ascii="Arial" w:hAnsi="Arial" w:cs="Arial"/>
          <w:b/>
          <w:color w:val="00204E"/>
        </w:rPr>
        <w:t>rocedure</w:t>
      </w:r>
    </w:p>
    <w:p w:rsidR="00F15E37" w:rsidRPr="00871963" w:rsidRDefault="00F15E37" w:rsidP="00CA5478">
      <w:pPr>
        <w:ind w:left="-720" w:right="-694"/>
        <w:rPr>
          <w:rFonts w:ascii="Arial" w:hAnsi="Arial" w:cs="Arial"/>
          <w:color w:val="00204E"/>
          <w:sz w:val="22"/>
          <w:szCs w:val="22"/>
        </w:rPr>
      </w:pPr>
    </w:p>
    <w:p w:rsidR="005F4B47" w:rsidRPr="00871963" w:rsidRDefault="005F4B47" w:rsidP="00CA5478">
      <w:pPr>
        <w:ind w:left="-720" w:right="-694"/>
        <w:rPr>
          <w:rFonts w:ascii="Arial" w:hAnsi="Arial" w:cs="Arial"/>
          <w:color w:val="00204E"/>
          <w:sz w:val="22"/>
          <w:szCs w:val="22"/>
        </w:rPr>
      </w:pPr>
      <w:r w:rsidRPr="00871963">
        <w:rPr>
          <w:rFonts w:ascii="Arial" w:hAnsi="Arial" w:cs="Arial"/>
          <w:color w:val="00204E"/>
          <w:sz w:val="22"/>
          <w:szCs w:val="22"/>
        </w:rPr>
        <w:t>The principal purpose of a capability procedure is to support and ensure that staff are able to perform their duties and to deal with under-performance on a formal basis. The aim is to deal with those cases, where, despite appropriate management support (normally provided through the appraisal process), a member of staff is deficient in key areas of ability, skill, competence or knowledge and is consequently unable to carry out their required duties to an acceptable standard.</w:t>
      </w:r>
    </w:p>
    <w:p w:rsidR="005F4B47" w:rsidRPr="00871963" w:rsidRDefault="005F4B47" w:rsidP="00CA5478">
      <w:pPr>
        <w:ind w:left="-720" w:right="-694"/>
        <w:rPr>
          <w:rFonts w:ascii="Arial" w:hAnsi="Arial" w:cs="Arial"/>
          <w:color w:val="00204E"/>
          <w:sz w:val="22"/>
          <w:szCs w:val="22"/>
        </w:rPr>
      </w:pPr>
    </w:p>
    <w:p w:rsidR="005F4B47" w:rsidRPr="00871963" w:rsidRDefault="005F4B47" w:rsidP="00CA5478">
      <w:pPr>
        <w:ind w:left="-720" w:right="-694"/>
        <w:rPr>
          <w:rFonts w:ascii="Arial" w:hAnsi="Arial" w:cs="Arial"/>
          <w:color w:val="00204E"/>
          <w:sz w:val="22"/>
          <w:szCs w:val="22"/>
        </w:rPr>
      </w:pPr>
      <w:r w:rsidRPr="00871963">
        <w:rPr>
          <w:rFonts w:ascii="Arial" w:hAnsi="Arial" w:cs="Arial"/>
          <w:color w:val="00204E"/>
          <w:sz w:val="22"/>
          <w:szCs w:val="22"/>
        </w:rPr>
        <w:t>It is important that under-performance is managed to ensure that the quality of teaching and learning is unaffected and that the overall performance of the school is not compromised.</w:t>
      </w:r>
      <w:r w:rsidR="003E55B2" w:rsidRPr="00871963">
        <w:rPr>
          <w:rFonts w:ascii="Arial" w:hAnsi="Arial" w:cs="Arial"/>
          <w:color w:val="00204E"/>
          <w:sz w:val="22"/>
          <w:szCs w:val="22"/>
        </w:rPr>
        <w:t xml:space="preserve">  The overall approach to capability should be supportive, constructive and helpful to the employee.</w:t>
      </w:r>
      <w:r w:rsidRPr="00871963">
        <w:rPr>
          <w:rFonts w:ascii="Arial" w:hAnsi="Arial" w:cs="Arial"/>
          <w:color w:val="00204E"/>
          <w:sz w:val="22"/>
          <w:szCs w:val="22"/>
        </w:rPr>
        <w:t xml:space="preserve">  </w:t>
      </w:r>
    </w:p>
    <w:p w:rsidR="005F4B47" w:rsidRPr="00871963" w:rsidRDefault="005F4B47" w:rsidP="00CA5478">
      <w:pPr>
        <w:ind w:left="-720" w:right="-694"/>
        <w:rPr>
          <w:rFonts w:ascii="Arial" w:hAnsi="Arial" w:cs="Arial"/>
          <w:color w:val="00204E"/>
          <w:sz w:val="22"/>
          <w:szCs w:val="22"/>
        </w:rPr>
      </w:pPr>
    </w:p>
    <w:p w:rsidR="00A26DA7" w:rsidRPr="00871963" w:rsidRDefault="00A26DA7" w:rsidP="00CA5478">
      <w:pPr>
        <w:ind w:left="-720" w:right="-694"/>
        <w:rPr>
          <w:rFonts w:ascii="Arial" w:hAnsi="Arial" w:cs="Arial"/>
          <w:color w:val="00204E"/>
          <w:sz w:val="22"/>
          <w:szCs w:val="22"/>
        </w:rPr>
      </w:pPr>
      <w:r w:rsidRPr="00871963">
        <w:rPr>
          <w:rFonts w:ascii="Arial" w:hAnsi="Arial" w:cs="Arial"/>
          <w:color w:val="00204E"/>
          <w:sz w:val="22"/>
          <w:szCs w:val="22"/>
        </w:rPr>
        <w:t>This procedure compl</w:t>
      </w:r>
      <w:r w:rsidR="00BE7A71" w:rsidRPr="00871963">
        <w:rPr>
          <w:rFonts w:ascii="Arial" w:hAnsi="Arial" w:cs="Arial"/>
          <w:color w:val="00204E"/>
          <w:sz w:val="22"/>
          <w:szCs w:val="22"/>
        </w:rPr>
        <w:t>ies</w:t>
      </w:r>
      <w:r w:rsidRPr="00871963">
        <w:rPr>
          <w:rFonts w:ascii="Arial" w:hAnsi="Arial" w:cs="Arial"/>
          <w:color w:val="00204E"/>
          <w:sz w:val="22"/>
          <w:szCs w:val="22"/>
        </w:rPr>
        <w:t xml:space="preserve"> with the provisions of the ACAS </w:t>
      </w:r>
      <w:r w:rsidR="00494BA6">
        <w:rPr>
          <w:rFonts w:ascii="Arial" w:hAnsi="Arial" w:cs="Arial"/>
          <w:color w:val="00204E"/>
          <w:sz w:val="22"/>
          <w:szCs w:val="22"/>
        </w:rPr>
        <w:t>c</w:t>
      </w:r>
      <w:r w:rsidRPr="00871963">
        <w:rPr>
          <w:rFonts w:ascii="Arial" w:hAnsi="Arial" w:cs="Arial"/>
          <w:color w:val="00204E"/>
          <w:sz w:val="22"/>
          <w:szCs w:val="22"/>
        </w:rPr>
        <w:t xml:space="preserve">ode of </w:t>
      </w:r>
      <w:r w:rsidR="00494BA6">
        <w:rPr>
          <w:rFonts w:ascii="Arial" w:hAnsi="Arial" w:cs="Arial"/>
          <w:color w:val="00204E"/>
          <w:sz w:val="22"/>
          <w:szCs w:val="22"/>
        </w:rPr>
        <w:t>p</w:t>
      </w:r>
      <w:r w:rsidRPr="00871963">
        <w:rPr>
          <w:rFonts w:ascii="Arial" w:hAnsi="Arial" w:cs="Arial"/>
          <w:color w:val="00204E"/>
          <w:sz w:val="22"/>
          <w:szCs w:val="22"/>
        </w:rPr>
        <w:t>ractice.</w:t>
      </w:r>
    </w:p>
    <w:p w:rsidR="00A26DA7" w:rsidRPr="00871963" w:rsidRDefault="00A26DA7" w:rsidP="00CA5478">
      <w:pPr>
        <w:ind w:left="-720" w:right="-694"/>
        <w:rPr>
          <w:rFonts w:ascii="Arial" w:hAnsi="Arial" w:cs="Arial"/>
          <w:color w:val="00204E"/>
          <w:sz w:val="22"/>
          <w:szCs w:val="22"/>
        </w:rPr>
      </w:pPr>
    </w:p>
    <w:p w:rsidR="00842C89" w:rsidRPr="00871963" w:rsidRDefault="000D286A" w:rsidP="00CA5478">
      <w:pPr>
        <w:ind w:left="-720" w:right="-694"/>
        <w:rPr>
          <w:rFonts w:ascii="Arial" w:hAnsi="Arial" w:cs="Arial"/>
          <w:b/>
          <w:color w:val="00204E"/>
          <w:sz w:val="22"/>
          <w:szCs w:val="22"/>
        </w:rPr>
      </w:pPr>
      <w:r w:rsidRPr="00871963">
        <w:rPr>
          <w:rFonts w:ascii="Arial" w:hAnsi="Arial" w:cs="Arial"/>
          <w:color w:val="00204E"/>
          <w:sz w:val="22"/>
          <w:szCs w:val="22"/>
        </w:rPr>
        <w:t>The c</w:t>
      </w:r>
      <w:r w:rsidR="000E1458" w:rsidRPr="00871963">
        <w:rPr>
          <w:rFonts w:ascii="Arial" w:hAnsi="Arial" w:cs="Arial"/>
          <w:color w:val="00204E"/>
          <w:sz w:val="22"/>
          <w:szCs w:val="22"/>
        </w:rPr>
        <w:t xml:space="preserve">apability </w:t>
      </w:r>
      <w:r w:rsidRPr="00871963">
        <w:rPr>
          <w:rFonts w:ascii="Arial" w:hAnsi="Arial" w:cs="Arial"/>
          <w:color w:val="00204E"/>
          <w:sz w:val="22"/>
          <w:szCs w:val="22"/>
        </w:rPr>
        <w:t>p</w:t>
      </w:r>
      <w:r w:rsidR="000E1458" w:rsidRPr="00871963">
        <w:rPr>
          <w:rFonts w:ascii="Arial" w:hAnsi="Arial" w:cs="Arial"/>
          <w:color w:val="00204E"/>
          <w:sz w:val="22"/>
          <w:szCs w:val="22"/>
        </w:rPr>
        <w:t>rocedur</w:t>
      </w:r>
      <w:r w:rsidRPr="00871963">
        <w:rPr>
          <w:rFonts w:ascii="Arial" w:hAnsi="Arial" w:cs="Arial"/>
          <w:color w:val="00204E"/>
          <w:sz w:val="22"/>
          <w:szCs w:val="22"/>
        </w:rPr>
        <w:t>e applies only to teachers and head t</w:t>
      </w:r>
      <w:r w:rsidR="000E1458" w:rsidRPr="00871963">
        <w:rPr>
          <w:rFonts w:ascii="Arial" w:hAnsi="Arial" w:cs="Arial"/>
          <w:color w:val="00204E"/>
          <w:sz w:val="22"/>
          <w:szCs w:val="22"/>
        </w:rPr>
        <w:t>eachers where there are serious concerns about their performance that are n</w:t>
      </w:r>
      <w:r w:rsidRPr="00871963">
        <w:rPr>
          <w:rFonts w:ascii="Arial" w:hAnsi="Arial" w:cs="Arial"/>
          <w:color w:val="00204E"/>
          <w:sz w:val="22"/>
          <w:szCs w:val="22"/>
        </w:rPr>
        <w:t>ot able to be addressed by the appraisal p</w:t>
      </w:r>
      <w:r w:rsidR="000E1458" w:rsidRPr="00871963">
        <w:rPr>
          <w:rFonts w:ascii="Arial" w:hAnsi="Arial" w:cs="Arial"/>
          <w:color w:val="00204E"/>
          <w:sz w:val="22"/>
          <w:szCs w:val="22"/>
        </w:rPr>
        <w:t>rocedure.</w:t>
      </w:r>
      <w:r w:rsidR="00E3607E" w:rsidRPr="00871963">
        <w:rPr>
          <w:rFonts w:ascii="Arial" w:hAnsi="Arial" w:cs="Arial"/>
          <w:b/>
          <w:color w:val="00204E"/>
          <w:sz w:val="22"/>
          <w:szCs w:val="22"/>
        </w:rPr>
        <w:t xml:space="preserve">  </w:t>
      </w:r>
      <w:r w:rsidR="00842C89" w:rsidRPr="00871963">
        <w:rPr>
          <w:rFonts w:ascii="Arial" w:hAnsi="Arial" w:cs="Arial"/>
          <w:color w:val="00204E"/>
          <w:sz w:val="22"/>
          <w:szCs w:val="22"/>
        </w:rPr>
        <w:t xml:space="preserve">The purpose of a capability meeting is to establish the facts and will usually be chaired by either the </w:t>
      </w:r>
      <w:r w:rsidRPr="00871963">
        <w:rPr>
          <w:rFonts w:ascii="Arial" w:hAnsi="Arial" w:cs="Arial"/>
          <w:color w:val="00204E"/>
          <w:sz w:val="22"/>
          <w:szCs w:val="22"/>
        </w:rPr>
        <w:t>c</w:t>
      </w:r>
      <w:r w:rsidR="00842C89" w:rsidRPr="00871963">
        <w:rPr>
          <w:rFonts w:ascii="Arial" w:hAnsi="Arial" w:cs="Arial"/>
          <w:color w:val="00204E"/>
          <w:sz w:val="22"/>
          <w:szCs w:val="22"/>
        </w:rPr>
        <w:t xml:space="preserve">hair of </w:t>
      </w:r>
      <w:r w:rsidRPr="00871963">
        <w:rPr>
          <w:rFonts w:ascii="Arial" w:hAnsi="Arial" w:cs="Arial"/>
          <w:color w:val="00204E"/>
          <w:sz w:val="22"/>
          <w:szCs w:val="22"/>
        </w:rPr>
        <w:t>g</w:t>
      </w:r>
      <w:r w:rsidR="00842C89" w:rsidRPr="00871963">
        <w:rPr>
          <w:rFonts w:ascii="Arial" w:hAnsi="Arial" w:cs="Arial"/>
          <w:color w:val="00204E"/>
          <w:sz w:val="22"/>
          <w:szCs w:val="22"/>
        </w:rPr>
        <w:t xml:space="preserve">overnors or the </w:t>
      </w:r>
      <w:r w:rsidRPr="00871963">
        <w:rPr>
          <w:rFonts w:ascii="Arial" w:hAnsi="Arial" w:cs="Arial"/>
          <w:color w:val="00204E"/>
          <w:sz w:val="22"/>
          <w:szCs w:val="22"/>
        </w:rPr>
        <w:t>h</w:t>
      </w:r>
      <w:r w:rsidR="00842C89" w:rsidRPr="00871963">
        <w:rPr>
          <w:rFonts w:ascii="Arial" w:hAnsi="Arial" w:cs="Arial"/>
          <w:color w:val="00204E"/>
          <w:sz w:val="22"/>
          <w:szCs w:val="22"/>
        </w:rPr>
        <w:t xml:space="preserve">ead </w:t>
      </w:r>
      <w:r w:rsidRPr="00871963">
        <w:rPr>
          <w:rFonts w:ascii="Arial" w:hAnsi="Arial" w:cs="Arial"/>
          <w:color w:val="00204E"/>
          <w:sz w:val="22"/>
          <w:szCs w:val="22"/>
        </w:rPr>
        <w:t>t</w:t>
      </w:r>
      <w:r w:rsidR="00842C89" w:rsidRPr="00871963">
        <w:rPr>
          <w:rFonts w:ascii="Arial" w:hAnsi="Arial" w:cs="Arial"/>
          <w:color w:val="00204E"/>
          <w:sz w:val="22"/>
          <w:szCs w:val="22"/>
        </w:rPr>
        <w:t>eacher.</w:t>
      </w:r>
      <w:r w:rsidR="00A536AA" w:rsidRPr="00871963">
        <w:rPr>
          <w:rFonts w:ascii="Arial" w:hAnsi="Arial" w:cs="Arial"/>
          <w:color w:val="00204E"/>
          <w:sz w:val="22"/>
          <w:szCs w:val="22"/>
        </w:rPr>
        <w:t xml:space="preserve"> </w:t>
      </w:r>
      <w:r w:rsidR="00842C89" w:rsidRPr="00871963">
        <w:rPr>
          <w:rFonts w:ascii="Arial" w:hAnsi="Arial" w:cs="Arial"/>
          <w:color w:val="00204E"/>
          <w:sz w:val="22"/>
          <w:szCs w:val="22"/>
        </w:rPr>
        <w:t xml:space="preserve">The </w:t>
      </w:r>
      <w:r w:rsidR="0031359A">
        <w:rPr>
          <w:rFonts w:ascii="Arial" w:hAnsi="Arial" w:cs="Arial"/>
          <w:color w:val="00204E"/>
          <w:sz w:val="22"/>
          <w:szCs w:val="22"/>
        </w:rPr>
        <w:t xml:space="preserve">employee, </w:t>
      </w:r>
      <w:r w:rsidR="00842C89" w:rsidRPr="00871963">
        <w:rPr>
          <w:rFonts w:ascii="Arial" w:hAnsi="Arial" w:cs="Arial"/>
          <w:color w:val="00204E"/>
          <w:sz w:val="22"/>
          <w:szCs w:val="22"/>
        </w:rPr>
        <w:t>subject of the capability meeting</w:t>
      </w:r>
      <w:r w:rsidR="0031359A">
        <w:rPr>
          <w:rFonts w:ascii="Arial" w:hAnsi="Arial" w:cs="Arial"/>
          <w:color w:val="00204E"/>
          <w:sz w:val="22"/>
          <w:szCs w:val="22"/>
        </w:rPr>
        <w:t>,</w:t>
      </w:r>
      <w:r w:rsidR="00842C89" w:rsidRPr="00871963">
        <w:rPr>
          <w:rFonts w:ascii="Arial" w:hAnsi="Arial" w:cs="Arial"/>
          <w:color w:val="00204E"/>
          <w:sz w:val="22"/>
          <w:szCs w:val="22"/>
        </w:rPr>
        <w:t xml:space="preserve"> will be able to respond to concerns about their performance and to present any </w:t>
      </w:r>
      <w:r w:rsidR="00BE7A71" w:rsidRPr="00871963">
        <w:rPr>
          <w:rFonts w:ascii="Arial" w:hAnsi="Arial" w:cs="Arial"/>
          <w:color w:val="00204E"/>
          <w:sz w:val="22"/>
          <w:szCs w:val="22"/>
        </w:rPr>
        <w:t xml:space="preserve">relevant </w:t>
      </w:r>
      <w:r w:rsidR="00842C89" w:rsidRPr="00871963">
        <w:rPr>
          <w:rFonts w:ascii="Arial" w:hAnsi="Arial" w:cs="Arial"/>
          <w:color w:val="00204E"/>
          <w:sz w:val="22"/>
          <w:szCs w:val="22"/>
        </w:rPr>
        <w:t>evidence.</w:t>
      </w:r>
    </w:p>
    <w:p w:rsidR="003E55B2" w:rsidRPr="00871963" w:rsidRDefault="003E55B2" w:rsidP="00CA5478">
      <w:pPr>
        <w:ind w:left="-720" w:right="-694"/>
        <w:rPr>
          <w:rFonts w:ascii="Arial" w:hAnsi="Arial" w:cs="Arial"/>
          <w:color w:val="00204E"/>
          <w:sz w:val="22"/>
          <w:szCs w:val="22"/>
        </w:rPr>
      </w:pPr>
    </w:p>
    <w:p w:rsidR="001D4DDB" w:rsidRPr="00871963" w:rsidRDefault="003E55B2" w:rsidP="00CA5478">
      <w:pPr>
        <w:ind w:left="-720" w:right="-694"/>
        <w:rPr>
          <w:rFonts w:ascii="Arial" w:hAnsi="Arial" w:cs="Arial"/>
          <w:color w:val="00204E"/>
          <w:sz w:val="22"/>
          <w:szCs w:val="22"/>
        </w:rPr>
      </w:pPr>
      <w:r w:rsidRPr="00871963">
        <w:rPr>
          <w:rFonts w:ascii="Arial" w:hAnsi="Arial" w:cs="Arial"/>
          <w:color w:val="00204E"/>
          <w:sz w:val="22"/>
          <w:szCs w:val="22"/>
        </w:rPr>
        <w:t xml:space="preserve">Employees should be made aware that whilst they are and remain the subject of the capability </w:t>
      </w:r>
      <w:r w:rsidR="00494BA6" w:rsidRPr="00871963">
        <w:rPr>
          <w:rFonts w:ascii="Arial" w:hAnsi="Arial" w:cs="Arial"/>
          <w:color w:val="00204E"/>
          <w:sz w:val="22"/>
          <w:szCs w:val="22"/>
        </w:rPr>
        <w:t>procedure;</w:t>
      </w:r>
      <w:r w:rsidRPr="00871963">
        <w:rPr>
          <w:rFonts w:ascii="Arial" w:hAnsi="Arial" w:cs="Arial"/>
          <w:color w:val="00204E"/>
          <w:sz w:val="22"/>
          <w:szCs w:val="22"/>
        </w:rPr>
        <w:t xml:space="preserve"> the normal appraisal arrangements will be suspended.</w:t>
      </w:r>
      <w:r w:rsidR="001D4DDB" w:rsidRPr="00871963">
        <w:rPr>
          <w:rFonts w:ascii="Arial" w:hAnsi="Arial" w:cs="Arial"/>
          <w:color w:val="00204E"/>
          <w:sz w:val="22"/>
          <w:szCs w:val="22"/>
        </w:rPr>
        <w:t xml:space="preserve"> Employees are expected to cooperate constructively with arrangements that are put in place to address under-performance.  Where an employee believes that they are being unfairly treated, they may raise an informal complaint or a formal grievance as appropriate.</w:t>
      </w:r>
    </w:p>
    <w:p w:rsidR="001D4DDB" w:rsidRPr="00871963" w:rsidRDefault="001D4DDB" w:rsidP="00CA5478">
      <w:pPr>
        <w:ind w:left="-720" w:right="-694"/>
        <w:rPr>
          <w:rFonts w:ascii="Arial" w:hAnsi="Arial" w:cs="Arial"/>
          <w:color w:val="00204E"/>
          <w:sz w:val="22"/>
          <w:szCs w:val="22"/>
        </w:rPr>
      </w:pPr>
    </w:p>
    <w:p w:rsidR="00D0541F" w:rsidRPr="00871963" w:rsidRDefault="001D4DDB" w:rsidP="00CA5478">
      <w:pPr>
        <w:ind w:left="-720" w:right="-694"/>
        <w:rPr>
          <w:rFonts w:ascii="Arial" w:hAnsi="Arial" w:cs="Arial"/>
          <w:color w:val="00204E"/>
          <w:sz w:val="22"/>
          <w:szCs w:val="22"/>
        </w:rPr>
      </w:pPr>
      <w:r w:rsidRPr="00871963">
        <w:rPr>
          <w:rFonts w:ascii="Arial" w:hAnsi="Arial" w:cs="Arial"/>
          <w:color w:val="00204E"/>
          <w:sz w:val="22"/>
          <w:szCs w:val="22"/>
        </w:rPr>
        <w:t xml:space="preserve">As is the case </w:t>
      </w:r>
      <w:r w:rsidR="00D0541F" w:rsidRPr="00871963">
        <w:rPr>
          <w:rFonts w:ascii="Arial" w:hAnsi="Arial" w:cs="Arial"/>
          <w:color w:val="00204E"/>
          <w:sz w:val="22"/>
          <w:szCs w:val="22"/>
        </w:rPr>
        <w:t xml:space="preserve">in </w:t>
      </w:r>
      <w:r w:rsidRPr="00871963">
        <w:rPr>
          <w:rFonts w:ascii="Arial" w:hAnsi="Arial" w:cs="Arial"/>
          <w:color w:val="00204E"/>
          <w:sz w:val="22"/>
          <w:szCs w:val="22"/>
        </w:rPr>
        <w:t>all formal procedures</w:t>
      </w:r>
      <w:r w:rsidR="00D0541F" w:rsidRPr="00871963">
        <w:rPr>
          <w:rFonts w:ascii="Arial" w:hAnsi="Arial" w:cs="Arial"/>
          <w:color w:val="00204E"/>
          <w:sz w:val="22"/>
          <w:szCs w:val="22"/>
        </w:rPr>
        <w:t>, the chair of each meeting should ensure that clear written records are kept, in particular, the management concerns about the employee’s performance.</w:t>
      </w:r>
    </w:p>
    <w:p w:rsidR="00D0541F" w:rsidRPr="00871963" w:rsidRDefault="00D0541F" w:rsidP="00CA5478">
      <w:pPr>
        <w:ind w:left="-720" w:right="-694"/>
        <w:rPr>
          <w:rFonts w:ascii="Arial" w:hAnsi="Arial" w:cs="Arial"/>
          <w:color w:val="00204E"/>
          <w:sz w:val="22"/>
          <w:szCs w:val="22"/>
        </w:rPr>
      </w:pPr>
    </w:p>
    <w:p w:rsidR="00D0541F" w:rsidRPr="00CA5478" w:rsidRDefault="00D0541F" w:rsidP="00CA5478">
      <w:pPr>
        <w:ind w:left="-720" w:right="-694"/>
        <w:rPr>
          <w:rFonts w:ascii="Arial" w:hAnsi="Arial" w:cs="Arial"/>
          <w:b/>
          <w:color w:val="00204E"/>
        </w:rPr>
      </w:pPr>
      <w:r w:rsidRPr="00CA5478">
        <w:rPr>
          <w:rFonts w:ascii="Arial" w:hAnsi="Arial" w:cs="Arial"/>
          <w:b/>
          <w:color w:val="00204E"/>
        </w:rPr>
        <w:t>Timescales</w:t>
      </w:r>
    </w:p>
    <w:p w:rsidR="00D0541F" w:rsidRPr="00871963" w:rsidRDefault="00D0541F" w:rsidP="00CA5478">
      <w:pPr>
        <w:ind w:left="-720" w:right="-694"/>
        <w:rPr>
          <w:rFonts w:ascii="Arial" w:hAnsi="Arial" w:cs="Arial"/>
          <w:b/>
          <w:color w:val="00204E"/>
          <w:sz w:val="22"/>
          <w:szCs w:val="22"/>
        </w:rPr>
      </w:pPr>
    </w:p>
    <w:p w:rsidR="00D0541F" w:rsidRPr="00871963" w:rsidRDefault="00D0541F" w:rsidP="00CA5478">
      <w:pPr>
        <w:ind w:left="-720" w:right="-694"/>
        <w:rPr>
          <w:rFonts w:ascii="Arial" w:hAnsi="Arial" w:cs="Arial"/>
          <w:color w:val="00204E"/>
          <w:sz w:val="22"/>
          <w:szCs w:val="22"/>
        </w:rPr>
      </w:pPr>
      <w:r w:rsidRPr="00871963">
        <w:rPr>
          <w:rFonts w:ascii="Arial" w:hAnsi="Arial" w:cs="Arial"/>
          <w:color w:val="00204E"/>
          <w:sz w:val="22"/>
          <w:szCs w:val="22"/>
        </w:rPr>
        <w:t>Under the procedure, timescales may be adjusted as appropriate:</w:t>
      </w:r>
    </w:p>
    <w:p w:rsidR="00D0541F" w:rsidRPr="00871963" w:rsidRDefault="00D0541F" w:rsidP="00CA5478">
      <w:pPr>
        <w:ind w:left="-720" w:right="-694"/>
        <w:rPr>
          <w:rFonts w:ascii="Arial" w:hAnsi="Arial" w:cs="Arial"/>
          <w:color w:val="00204E"/>
          <w:sz w:val="22"/>
          <w:szCs w:val="22"/>
        </w:rPr>
      </w:pPr>
    </w:p>
    <w:p w:rsidR="00264BAB" w:rsidRPr="00494BA6" w:rsidRDefault="00032CC9" w:rsidP="00494BA6">
      <w:pPr>
        <w:pStyle w:val="ListParagraph"/>
        <w:numPr>
          <w:ilvl w:val="0"/>
          <w:numId w:val="26"/>
        </w:numPr>
        <w:ind w:right="-694"/>
        <w:rPr>
          <w:rFonts w:ascii="Arial" w:hAnsi="Arial" w:cs="Arial"/>
          <w:b/>
          <w:color w:val="00204E"/>
          <w:sz w:val="22"/>
          <w:szCs w:val="22"/>
        </w:rPr>
      </w:pPr>
      <w:r w:rsidRPr="00494BA6">
        <w:rPr>
          <w:rFonts w:ascii="Arial" w:hAnsi="Arial" w:cs="Arial"/>
          <w:color w:val="00204E"/>
          <w:sz w:val="22"/>
          <w:szCs w:val="22"/>
        </w:rPr>
        <w:t xml:space="preserve">this model procedure proposes a period of between </w:t>
      </w:r>
      <w:r w:rsidR="00494BA6">
        <w:rPr>
          <w:rFonts w:ascii="Arial" w:hAnsi="Arial" w:cs="Arial"/>
          <w:color w:val="00204E"/>
          <w:sz w:val="22"/>
          <w:szCs w:val="22"/>
        </w:rPr>
        <w:t>four and ten</w:t>
      </w:r>
      <w:r w:rsidRPr="00494BA6">
        <w:rPr>
          <w:rFonts w:ascii="Arial" w:hAnsi="Arial" w:cs="Arial"/>
          <w:color w:val="00204E"/>
          <w:sz w:val="22"/>
          <w:szCs w:val="22"/>
        </w:rPr>
        <w:t xml:space="preserve"> weeks for the implementation of the informal stage where a member of sta</w:t>
      </w:r>
      <w:r w:rsidR="00494BA6">
        <w:rPr>
          <w:rFonts w:ascii="Arial" w:hAnsi="Arial" w:cs="Arial"/>
          <w:color w:val="00204E"/>
          <w:sz w:val="22"/>
          <w:szCs w:val="22"/>
        </w:rPr>
        <w:t>ff is typically supported by a s</w:t>
      </w:r>
      <w:r w:rsidRPr="00494BA6">
        <w:rPr>
          <w:rFonts w:ascii="Arial" w:hAnsi="Arial" w:cs="Arial"/>
          <w:color w:val="00204E"/>
          <w:sz w:val="22"/>
          <w:szCs w:val="22"/>
        </w:rPr>
        <w:t xml:space="preserve">upport </w:t>
      </w:r>
      <w:r w:rsidR="00494BA6">
        <w:rPr>
          <w:rFonts w:ascii="Arial" w:hAnsi="Arial" w:cs="Arial"/>
          <w:color w:val="00204E"/>
          <w:sz w:val="22"/>
          <w:szCs w:val="22"/>
        </w:rPr>
        <w:t>p</w:t>
      </w:r>
      <w:r w:rsidRPr="00494BA6">
        <w:rPr>
          <w:rFonts w:ascii="Arial" w:hAnsi="Arial" w:cs="Arial"/>
          <w:color w:val="00204E"/>
          <w:sz w:val="22"/>
          <w:szCs w:val="22"/>
        </w:rPr>
        <w:t xml:space="preserve">lan or what may also be known as an </w:t>
      </w:r>
      <w:r w:rsidR="00494BA6">
        <w:rPr>
          <w:rFonts w:ascii="Arial" w:hAnsi="Arial" w:cs="Arial"/>
          <w:color w:val="00204E"/>
          <w:sz w:val="22"/>
          <w:szCs w:val="22"/>
        </w:rPr>
        <w:t>a</w:t>
      </w:r>
      <w:r w:rsidRPr="00494BA6">
        <w:rPr>
          <w:rFonts w:ascii="Arial" w:hAnsi="Arial" w:cs="Arial"/>
          <w:color w:val="00204E"/>
          <w:sz w:val="22"/>
          <w:szCs w:val="22"/>
        </w:rPr>
        <w:t xml:space="preserve">ction </w:t>
      </w:r>
      <w:r w:rsidR="00494BA6">
        <w:rPr>
          <w:rFonts w:ascii="Arial" w:hAnsi="Arial" w:cs="Arial"/>
          <w:color w:val="00204E"/>
          <w:sz w:val="22"/>
          <w:szCs w:val="22"/>
        </w:rPr>
        <w:t>p</w:t>
      </w:r>
      <w:r w:rsidRPr="00494BA6">
        <w:rPr>
          <w:rFonts w:ascii="Arial" w:hAnsi="Arial" w:cs="Arial"/>
          <w:color w:val="00204E"/>
          <w:sz w:val="22"/>
          <w:szCs w:val="22"/>
        </w:rPr>
        <w:t>lan. The agreed period may be adjusted to suit the merits and circumstances in each individual case; for example, you would expect an experienced teacher or other member of staff to make improvements in a short</w:t>
      </w:r>
      <w:r w:rsidR="00A051ED">
        <w:rPr>
          <w:rFonts w:ascii="Arial" w:hAnsi="Arial" w:cs="Arial"/>
          <w:color w:val="00204E"/>
          <w:sz w:val="22"/>
          <w:szCs w:val="22"/>
        </w:rPr>
        <w:t>er</w:t>
      </w:r>
      <w:r w:rsidRPr="00494BA6">
        <w:rPr>
          <w:rFonts w:ascii="Arial" w:hAnsi="Arial" w:cs="Arial"/>
          <w:color w:val="00204E"/>
          <w:sz w:val="22"/>
          <w:szCs w:val="22"/>
        </w:rPr>
        <w:t xml:space="preserve"> period of time</w:t>
      </w:r>
      <w:r w:rsidR="001D4DDB" w:rsidRPr="00494BA6">
        <w:rPr>
          <w:rFonts w:ascii="Arial" w:hAnsi="Arial" w:cs="Arial"/>
          <w:color w:val="00204E"/>
          <w:sz w:val="22"/>
          <w:szCs w:val="22"/>
        </w:rPr>
        <w:t xml:space="preserve"> </w:t>
      </w:r>
      <w:r w:rsidRPr="00494BA6">
        <w:rPr>
          <w:rFonts w:ascii="Arial" w:hAnsi="Arial" w:cs="Arial"/>
          <w:color w:val="00204E"/>
          <w:sz w:val="22"/>
          <w:szCs w:val="22"/>
        </w:rPr>
        <w:t>whereas you may wish to grant a longer period of time to an employee at early career stage</w:t>
      </w:r>
    </w:p>
    <w:p w:rsidR="00264BAB" w:rsidRPr="00494BA6" w:rsidRDefault="00032CC9" w:rsidP="00494BA6">
      <w:pPr>
        <w:pStyle w:val="ListParagraph"/>
        <w:numPr>
          <w:ilvl w:val="0"/>
          <w:numId w:val="26"/>
        </w:numPr>
        <w:ind w:right="-694"/>
        <w:rPr>
          <w:rFonts w:ascii="Arial" w:hAnsi="Arial" w:cs="Arial"/>
          <w:b/>
          <w:color w:val="00204E"/>
          <w:sz w:val="22"/>
          <w:szCs w:val="22"/>
        </w:rPr>
      </w:pPr>
      <w:r w:rsidRPr="00494BA6">
        <w:rPr>
          <w:rFonts w:ascii="Arial" w:hAnsi="Arial" w:cs="Arial"/>
          <w:color w:val="00204E"/>
          <w:sz w:val="22"/>
          <w:szCs w:val="22"/>
        </w:rPr>
        <w:t xml:space="preserve">In particularly serious cases where the education, health or wellbeing of pupils may be at risk, a shorter period for monitoring is, in </w:t>
      </w:r>
      <w:r w:rsidR="00CE72D2" w:rsidRPr="00494BA6">
        <w:rPr>
          <w:rFonts w:ascii="Arial" w:hAnsi="Arial" w:cs="Arial"/>
          <w:color w:val="00204E"/>
          <w:sz w:val="22"/>
          <w:szCs w:val="22"/>
        </w:rPr>
        <w:t xml:space="preserve">all </w:t>
      </w:r>
      <w:r w:rsidRPr="00494BA6">
        <w:rPr>
          <w:rFonts w:ascii="Arial" w:hAnsi="Arial" w:cs="Arial"/>
          <w:color w:val="00204E"/>
          <w:sz w:val="22"/>
          <w:szCs w:val="22"/>
        </w:rPr>
        <w:t>likelihood, going to be more appropriate (eg where a teacher’s control of the class is poor or where pupil progress is inadequate, despite support</w:t>
      </w:r>
      <w:r w:rsidR="00BF7E61">
        <w:rPr>
          <w:rFonts w:ascii="Arial" w:hAnsi="Arial" w:cs="Arial"/>
          <w:color w:val="00204E"/>
          <w:sz w:val="22"/>
          <w:szCs w:val="22"/>
        </w:rPr>
        <w:t>)</w:t>
      </w:r>
    </w:p>
    <w:p w:rsidR="00CE72D2" w:rsidRPr="00494BA6" w:rsidRDefault="00CE72D2" w:rsidP="00494BA6">
      <w:pPr>
        <w:pStyle w:val="ListParagraph"/>
        <w:numPr>
          <w:ilvl w:val="0"/>
          <w:numId w:val="26"/>
        </w:numPr>
        <w:ind w:right="-694"/>
        <w:rPr>
          <w:rFonts w:ascii="Arial" w:hAnsi="Arial" w:cs="Arial"/>
          <w:b/>
          <w:color w:val="00204E"/>
          <w:sz w:val="22"/>
          <w:szCs w:val="22"/>
        </w:rPr>
      </w:pPr>
      <w:r w:rsidRPr="00494BA6">
        <w:rPr>
          <w:rFonts w:ascii="Arial" w:hAnsi="Arial" w:cs="Arial"/>
          <w:color w:val="00204E"/>
          <w:sz w:val="22"/>
          <w:szCs w:val="22"/>
        </w:rPr>
        <w:t>If the implementation of the capability procedure triggers an episode of sickness absence, the case should be immediately referred to the school’s occupational health service to assess the employee’s health and fitness for continued employment; the length of time a school should wait for an employee’s health to improve before considering whether to terminate the employment on health grounds should be subject to ongoing occupational health guidance</w:t>
      </w:r>
    </w:p>
    <w:p w:rsidR="00842C89" w:rsidRPr="00871963" w:rsidRDefault="00842C89" w:rsidP="00CA5478">
      <w:pPr>
        <w:ind w:left="-720" w:right="-694"/>
        <w:rPr>
          <w:rFonts w:ascii="Arial" w:hAnsi="Arial" w:cs="Arial"/>
          <w:b/>
          <w:color w:val="00204E"/>
          <w:sz w:val="22"/>
          <w:szCs w:val="22"/>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842C89" w:rsidRPr="00CA5478" w:rsidRDefault="00415BCB" w:rsidP="00CA5478">
      <w:pPr>
        <w:ind w:left="-720" w:right="-694"/>
        <w:rPr>
          <w:rFonts w:ascii="Arial" w:hAnsi="Arial" w:cs="Arial"/>
          <w:b/>
          <w:color w:val="00204E"/>
        </w:rPr>
      </w:pPr>
      <w:r w:rsidRPr="00CA5478">
        <w:rPr>
          <w:rFonts w:ascii="Arial" w:hAnsi="Arial" w:cs="Arial"/>
          <w:b/>
          <w:color w:val="00204E"/>
        </w:rPr>
        <w:t>F</w:t>
      </w:r>
      <w:r w:rsidR="00494BA6">
        <w:rPr>
          <w:rFonts w:ascii="Arial" w:hAnsi="Arial" w:cs="Arial"/>
          <w:b/>
          <w:color w:val="00204E"/>
        </w:rPr>
        <w:t>ormal capability m</w:t>
      </w:r>
      <w:r w:rsidR="00660D9C" w:rsidRPr="00CA5478">
        <w:rPr>
          <w:rFonts w:ascii="Arial" w:hAnsi="Arial" w:cs="Arial"/>
          <w:b/>
          <w:color w:val="00204E"/>
        </w:rPr>
        <w:t>eeting</w:t>
      </w:r>
    </w:p>
    <w:p w:rsidR="00F15E37" w:rsidRPr="00871963" w:rsidRDefault="00F15E37" w:rsidP="00CA5478">
      <w:pPr>
        <w:ind w:left="-720" w:right="-694"/>
        <w:rPr>
          <w:rFonts w:ascii="Arial" w:hAnsi="Arial" w:cs="Arial"/>
          <w:color w:val="00204E"/>
          <w:sz w:val="22"/>
          <w:szCs w:val="22"/>
        </w:rPr>
      </w:pPr>
    </w:p>
    <w:p w:rsidR="00842C89" w:rsidRPr="00871963" w:rsidRDefault="00CE72D2" w:rsidP="00CA5478">
      <w:pPr>
        <w:ind w:left="-720" w:right="-694"/>
        <w:rPr>
          <w:rFonts w:ascii="Arial" w:hAnsi="Arial" w:cs="Arial"/>
          <w:color w:val="00204E"/>
          <w:sz w:val="22"/>
          <w:szCs w:val="22"/>
        </w:rPr>
      </w:pPr>
      <w:r w:rsidRPr="00871963">
        <w:rPr>
          <w:rFonts w:ascii="Arial" w:hAnsi="Arial" w:cs="Arial"/>
          <w:color w:val="00204E"/>
          <w:sz w:val="22"/>
          <w:szCs w:val="22"/>
        </w:rPr>
        <w:t>The first meeting under the capability procedure, often referred to as the formal interview initiates the capability procedure.</w:t>
      </w:r>
      <w:r w:rsidR="00E3607E" w:rsidRPr="00871963">
        <w:rPr>
          <w:rFonts w:ascii="Arial" w:hAnsi="Arial" w:cs="Arial"/>
          <w:color w:val="00204E"/>
          <w:sz w:val="22"/>
          <w:szCs w:val="22"/>
        </w:rPr>
        <w:t xml:space="preserve"> </w:t>
      </w:r>
      <w:r w:rsidR="00842C89" w:rsidRPr="00871963">
        <w:rPr>
          <w:rFonts w:ascii="Arial" w:hAnsi="Arial" w:cs="Arial"/>
          <w:color w:val="00204E"/>
          <w:sz w:val="22"/>
          <w:szCs w:val="22"/>
        </w:rPr>
        <w:t xml:space="preserve">At least </w:t>
      </w:r>
      <w:r w:rsidR="00494BA6">
        <w:rPr>
          <w:rFonts w:ascii="Arial" w:hAnsi="Arial" w:cs="Arial"/>
          <w:color w:val="00204E"/>
          <w:sz w:val="22"/>
          <w:szCs w:val="22"/>
        </w:rPr>
        <w:t>five</w:t>
      </w:r>
      <w:r w:rsidR="00842C89" w:rsidRPr="00871963">
        <w:rPr>
          <w:rFonts w:ascii="Arial" w:hAnsi="Arial" w:cs="Arial"/>
          <w:color w:val="00204E"/>
          <w:sz w:val="22"/>
          <w:szCs w:val="22"/>
        </w:rPr>
        <w:t xml:space="preserve"> working days’ notice will be given of the formal capability meeting.</w:t>
      </w:r>
      <w:r w:rsidR="00A536AA" w:rsidRPr="00871963">
        <w:rPr>
          <w:rFonts w:ascii="Arial" w:hAnsi="Arial" w:cs="Arial"/>
          <w:color w:val="00204E"/>
          <w:sz w:val="22"/>
          <w:szCs w:val="22"/>
        </w:rPr>
        <w:t xml:space="preserve"> </w:t>
      </w:r>
      <w:r w:rsidR="00842C89" w:rsidRPr="00871963">
        <w:rPr>
          <w:rFonts w:ascii="Arial" w:hAnsi="Arial" w:cs="Arial"/>
          <w:color w:val="00204E"/>
          <w:sz w:val="22"/>
          <w:szCs w:val="22"/>
        </w:rPr>
        <w:t>The notification will contain sufficient information about performance concerns and the possible consequences to enable the teacher to prepare to present their case at the meeting.</w:t>
      </w:r>
      <w:r w:rsidR="00A536AA" w:rsidRPr="00871963">
        <w:rPr>
          <w:rFonts w:ascii="Arial" w:hAnsi="Arial" w:cs="Arial"/>
          <w:color w:val="00204E"/>
          <w:sz w:val="22"/>
          <w:szCs w:val="22"/>
        </w:rPr>
        <w:t xml:space="preserve"> </w:t>
      </w:r>
      <w:r w:rsidR="00842C89" w:rsidRPr="00871963">
        <w:rPr>
          <w:rFonts w:ascii="Arial" w:hAnsi="Arial" w:cs="Arial"/>
          <w:color w:val="00204E"/>
          <w:sz w:val="22"/>
          <w:szCs w:val="22"/>
        </w:rPr>
        <w:t>The notification of a capability meeting will be accompanied by copies of written evidence, details of the date and time of</w:t>
      </w:r>
      <w:r w:rsidR="008E0108" w:rsidRPr="00871963">
        <w:rPr>
          <w:rFonts w:ascii="Arial" w:hAnsi="Arial" w:cs="Arial"/>
          <w:color w:val="00204E"/>
          <w:sz w:val="22"/>
          <w:szCs w:val="22"/>
        </w:rPr>
        <w:t xml:space="preserve"> the meeting and will confirm the</w:t>
      </w:r>
      <w:r w:rsidR="00842C89" w:rsidRPr="00871963">
        <w:rPr>
          <w:rFonts w:ascii="Arial" w:hAnsi="Arial" w:cs="Arial"/>
          <w:color w:val="00204E"/>
          <w:sz w:val="22"/>
          <w:szCs w:val="22"/>
        </w:rPr>
        <w:t xml:space="preserve"> teacher’s entitlement to be accompanied by a companion who may be a work colleague or a trade union representative.</w:t>
      </w:r>
    </w:p>
    <w:p w:rsidR="00842C89" w:rsidRPr="00871963" w:rsidRDefault="00842C89" w:rsidP="00CA5478">
      <w:pPr>
        <w:ind w:left="-720" w:right="-694"/>
        <w:rPr>
          <w:rFonts w:ascii="Arial" w:hAnsi="Arial" w:cs="Arial"/>
          <w:color w:val="00204E"/>
          <w:sz w:val="22"/>
          <w:szCs w:val="22"/>
        </w:rPr>
      </w:pPr>
    </w:p>
    <w:p w:rsidR="00494BA6" w:rsidRDefault="00842C89" w:rsidP="00CA5478">
      <w:pPr>
        <w:ind w:left="-720" w:right="-694"/>
        <w:rPr>
          <w:rFonts w:ascii="Arial" w:hAnsi="Arial" w:cs="Arial"/>
          <w:color w:val="00204E"/>
          <w:sz w:val="22"/>
          <w:szCs w:val="22"/>
        </w:rPr>
      </w:pPr>
      <w:r w:rsidRPr="00871963">
        <w:rPr>
          <w:rFonts w:ascii="Arial" w:hAnsi="Arial" w:cs="Arial"/>
          <w:color w:val="00204E"/>
          <w:sz w:val="22"/>
          <w:szCs w:val="22"/>
        </w:rPr>
        <w:t xml:space="preserve">The </w:t>
      </w:r>
      <w:r w:rsidR="000D286A" w:rsidRPr="00871963">
        <w:rPr>
          <w:rFonts w:ascii="Arial" w:hAnsi="Arial" w:cs="Arial"/>
          <w:color w:val="00204E"/>
          <w:sz w:val="22"/>
          <w:szCs w:val="22"/>
        </w:rPr>
        <w:t>c</w:t>
      </w:r>
      <w:r w:rsidRPr="00871963">
        <w:rPr>
          <w:rFonts w:ascii="Arial" w:hAnsi="Arial" w:cs="Arial"/>
          <w:color w:val="00204E"/>
          <w:sz w:val="22"/>
          <w:szCs w:val="22"/>
        </w:rPr>
        <w:t>hair of the ca</w:t>
      </w:r>
      <w:r w:rsidR="00494BA6">
        <w:rPr>
          <w:rFonts w:ascii="Arial" w:hAnsi="Arial" w:cs="Arial"/>
          <w:color w:val="00204E"/>
          <w:sz w:val="22"/>
          <w:szCs w:val="22"/>
        </w:rPr>
        <w:t>pability meeting will aim to</w:t>
      </w:r>
      <w:r w:rsidR="00CC7316">
        <w:rPr>
          <w:rFonts w:ascii="Arial" w:hAnsi="Arial" w:cs="Arial"/>
          <w:color w:val="00204E"/>
          <w:sz w:val="22"/>
          <w:szCs w:val="22"/>
        </w:rPr>
        <w:t>:</w:t>
      </w:r>
    </w:p>
    <w:p w:rsidR="00494BA6" w:rsidRDefault="00494BA6" w:rsidP="00CA5478">
      <w:pPr>
        <w:ind w:left="-720" w:right="-694"/>
        <w:rPr>
          <w:rFonts w:ascii="Arial" w:hAnsi="Arial" w:cs="Arial"/>
          <w:color w:val="00204E"/>
          <w:sz w:val="22"/>
          <w:szCs w:val="22"/>
        </w:rPr>
      </w:pPr>
    </w:p>
    <w:p w:rsidR="00494BA6" w:rsidRPr="00494BA6" w:rsidRDefault="00842C89" w:rsidP="00494BA6">
      <w:pPr>
        <w:pStyle w:val="ListParagraph"/>
        <w:numPr>
          <w:ilvl w:val="0"/>
          <w:numId w:val="27"/>
        </w:numPr>
        <w:ind w:right="-694"/>
        <w:rPr>
          <w:rFonts w:ascii="Arial" w:hAnsi="Arial" w:cs="Arial"/>
          <w:color w:val="00204E"/>
          <w:sz w:val="22"/>
          <w:szCs w:val="22"/>
        </w:rPr>
      </w:pPr>
      <w:r w:rsidRPr="00494BA6">
        <w:rPr>
          <w:rFonts w:ascii="Arial" w:hAnsi="Arial" w:cs="Arial"/>
          <w:color w:val="00204E"/>
          <w:sz w:val="22"/>
          <w:szCs w:val="22"/>
        </w:rPr>
        <w:t xml:space="preserve">identify the teacher’s professional </w:t>
      </w:r>
      <w:r w:rsidR="00494BA6" w:rsidRPr="00494BA6">
        <w:rPr>
          <w:rFonts w:ascii="Arial" w:hAnsi="Arial" w:cs="Arial"/>
          <w:color w:val="00204E"/>
          <w:sz w:val="22"/>
          <w:szCs w:val="22"/>
        </w:rPr>
        <w:t>shortcomings;</w:t>
      </w:r>
    </w:p>
    <w:p w:rsidR="00494BA6" w:rsidRPr="00494BA6" w:rsidRDefault="00842C89" w:rsidP="00494BA6">
      <w:pPr>
        <w:pStyle w:val="ListParagraph"/>
        <w:numPr>
          <w:ilvl w:val="0"/>
          <w:numId w:val="27"/>
        </w:numPr>
        <w:ind w:right="-694"/>
        <w:rPr>
          <w:rFonts w:ascii="Arial" w:hAnsi="Arial" w:cs="Arial"/>
          <w:color w:val="00204E"/>
          <w:sz w:val="22"/>
          <w:szCs w:val="22"/>
        </w:rPr>
      </w:pPr>
      <w:r w:rsidRPr="00494BA6">
        <w:rPr>
          <w:rFonts w:ascii="Arial" w:hAnsi="Arial" w:cs="Arial"/>
          <w:color w:val="00204E"/>
          <w:sz w:val="22"/>
          <w:szCs w:val="22"/>
        </w:rPr>
        <w:t>give clear guidance on the improved sta</w:t>
      </w:r>
      <w:r w:rsidR="00494BA6" w:rsidRPr="00494BA6">
        <w:rPr>
          <w:rFonts w:ascii="Arial" w:hAnsi="Arial" w:cs="Arial"/>
          <w:color w:val="00204E"/>
          <w:sz w:val="22"/>
          <w:szCs w:val="22"/>
        </w:rPr>
        <w:t>ndard of performance needed;</w:t>
      </w:r>
    </w:p>
    <w:p w:rsidR="00494BA6" w:rsidRPr="00494BA6" w:rsidRDefault="00842C89" w:rsidP="00494BA6">
      <w:pPr>
        <w:pStyle w:val="ListParagraph"/>
        <w:numPr>
          <w:ilvl w:val="0"/>
          <w:numId w:val="27"/>
        </w:numPr>
        <w:ind w:right="-694"/>
        <w:rPr>
          <w:rFonts w:ascii="Arial" w:hAnsi="Arial" w:cs="Arial"/>
          <w:color w:val="00204E"/>
          <w:sz w:val="22"/>
          <w:szCs w:val="22"/>
        </w:rPr>
      </w:pPr>
      <w:r w:rsidRPr="00494BA6">
        <w:rPr>
          <w:rFonts w:ascii="Arial" w:hAnsi="Arial" w:cs="Arial"/>
          <w:color w:val="00204E"/>
          <w:sz w:val="22"/>
          <w:szCs w:val="22"/>
        </w:rPr>
        <w:t>explain any support that will be available to help the teacher improve to a poi</w:t>
      </w:r>
      <w:r w:rsidR="00994244" w:rsidRPr="00494BA6">
        <w:rPr>
          <w:rFonts w:ascii="Arial" w:hAnsi="Arial" w:cs="Arial"/>
          <w:color w:val="00204E"/>
          <w:sz w:val="22"/>
          <w:szCs w:val="22"/>
        </w:rPr>
        <w:t>nt where they can be removed from</w:t>
      </w:r>
      <w:r w:rsidR="000D286A" w:rsidRPr="00494BA6">
        <w:rPr>
          <w:rFonts w:ascii="Arial" w:hAnsi="Arial" w:cs="Arial"/>
          <w:color w:val="00204E"/>
          <w:sz w:val="22"/>
          <w:szCs w:val="22"/>
        </w:rPr>
        <w:t xml:space="preserve"> the c</w:t>
      </w:r>
      <w:r w:rsidRPr="00494BA6">
        <w:rPr>
          <w:rFonts w:ascii="Arial" w:hAnsi="Arial" w:cs="Arial"/>
          <w:color w:val="00204E"/>
          <w:sz w:val="22"/>
          <w:szCs w:val="22"/>
        </w:rPr>
        <w:t xml:space="preserve">apability </w:t>
      </w:r>
      <w:r w:rsidR="000D286A" w:rsidRPr="00494BA6">
        <w:rPr>
          <w:rFonts w:ascii="Arial" w:hAnsi="Arial" w:cs="Arial"/>
          <w:color w:val="00204E"/>
          <w:sz w:val="22"/>
          <w:szCs w:val="22"/>
        </w:rPr>
        <w:t>p</w:t>
      </w:r>
      <w:r w:rsidR="00494BA6" w:rsidRPr="00494BA6">
        <w:rPr>
          <w:rFonts w:ascii="Arial" w:hAnsi="Arial" w:cs="Arial"/>
          <w:color w:val="00204E"/>
          <w:sz w:val="22"/>
          <w:szCs w:val="22"/>
        </w:rPr>
        <w:t>rocedure;</w:t>
      </w:r>
    </w:p>
    <w:p w:rsidR="00494BA6" w:rsidRPr="00494BA6" w:rsidRDefault="00842C89" w:rsidP="00494BA6">
      <w:pPr>
        <w:pStyle w:val="ListParagraph"/>
        <w:numPr>
          <w:ilvl w:val="0"/>
          <w:numId w:val="27"/>
        </w:numPr>
        <w:ind w:right="-694"/>
        <w:rPr>
          <w:rFonts w:ascii="Arial" w:hAnsi="Arial" w:cs="Arial"/>
          <w:color w:val="00204E"/>
          <w:sz w:val="22"/>
          <w:szCs w:val="22"/>
        </w:rPr>
      </w:pPr>
      <w:r w:rsidRPr="00494BA6">
        <w:rPr>
          <w:rFonts w:ascii="Arial" w:hAnsi="Arial" w:cs="Arial"/>
          <w:color w:val="00204E"/>
          <w:sz w:val="22"/>
          <w:szCs w:val="22"/>
        </w:rPr>
        <w:t>set out the timetable for improvement and explain how performance will be</w:t>
      </w:r>
      <w:r w:rsidR="00494BA6" w:rsidRPr="00494BA6">
        <w:rPr>
          <w:rFonts w:ascii="Arial" w:hAnsi="Arial" w:cs="Arial"/>
          <w:color w:val="00204E"/>
          <w:sz w:val="22"/>
          <w:szCs w:val="22"/>
        </w:rPr>
        <w:t xml:space="preserve"> monitored and reviewed; and</w:t>
      </w:r>
    </w:p>
    <w:p w:rsidR="00494BA6" w:rsidRPr="00494BA6" w:rsidRDefault="00842C89" w:rsidP="00494BA6">
      <w:pPr>
        <w:pStyle w:val="ListParagraph"/>
        <w:numPr>
          <w:ilvl w:val="0"/>
          <w:numId w:val="27"/>
        </w:numPr>
        <w:ind w:right="-694"/>
        <w:rPr>
          <w:rFonts w:ascii="Arial" w:hAnsi="Arial" w:cs="Arial"/>
          <w:color w:val="00204E"/>
          <w:sz w:val="22"/>
          <w:szCs w:val="22"/>
        </w:rPr>
      </w:pPr>
      <w:r w:rsidRPr="00494BA6">
        <w:rPr>
          <w:rFonts w:ascii="Arial" w:hAnsi="Arial" w:cs="Arial"/>
          <w:color w:val="00204E"/>
          <w:sz w:val="22"/>
          <w:szCs w:val="22"/>
        </w:rPr>
        <w:t>warn the teacher formally that failure to improve within the set period could lead to dismissal (in very serious cases, the warning could be a final written warning).</w:t>
      </w:r>
    </w:p>
    <w:p w:rsidR="00494BA6" w:rsidRDefault="00494BA6" w:rsidP="00CA5478">
      <w:pPr>
        <w:ind w:left="-720" w:right="-694"/>
        <w:rPr>
          <w:rFonts w:ascii="Arial" w:hAnsi="Arial" w:cs="Arial"/>
          <w:color w:val="00204E"/>
          <w:sz w:val="22"/>
          <w:szCs w:val="22"/>
        </w:rPr>
      </w:pPr>
    </w:p>
    <w:p w:rsidR="00842C89" w:rsidRPr="00871963" w:rsidRDefault="00842C89" w:rsidP="00CA5478">
      <w:pPr>
        <w:ind w:left="-720" w:right="-694"/>
        <w:rPr>
          <w:rFonts w:ascii="Arial" w:hAnsi="Arial" w:cs="Arial"/>
          <w:color w:val="00204E"/>
          <w:sz w:val="22"/>
          <w:szCs w:val="22"/>
        </w:rPr>
      </w:pPr>
      <w:r w:rsidRPr="00871963">
        <w:rPr>
          <w:rFonts w:ascii="Arial" w:hAnsi="Arial" w:cs="Arial"/>
          <w:color w:val="00204E"/>
          <w:sz w:val="22"/>
          <w:szCs w:val="22"/>
        </w:rPr>
        <w:t>Notes will be taken of the formal meeting and a copy sent to the member of staff.</w:t>
      </w:r>
      <w:r w:rsidR="00A536AA" w:rsidRPr="00871963">
        <w:rPr>
          <w:rFonts w:ascii="Arial" w:hAnsi="Arial" w:cs="Arial"/>
          <w:color w:val="00204E"/>
          <w:sz w:val="22"/>
          <w:szCs w:val="22"/>
        </w:rPr>
        <w:t xml:space="preserve"> </w:t>
      </w:r>
    </w:p>
    <w:p w:rsidR="00CE72D2" w:rsidRPr="00871963" w:rsidRDefault="00CE72D2" w:rsidP="00CA5478">
      <w:pPr>
        <w:ind w:left="-720" w:right="-694"/>
        <w:rPr>
          <w:rFonts w:ascii="Arial" w:hAnsi="Arial" w:cs="Arial"/>
          <w:color w:val="00204E"/>
          <w:sz w:val="22"/>
          <w:szCs w:val="22"/>
        </w:rPr>
      </w:pPr>
    </w:p>
    <w:p w:rsidR="004F49E5" w:rsidRPr="00871963" w:rsidRDefault="00CE72D2" w:rsidP="00CA5478">
      <w:pPr>
        <w:ind w:left="-720" w:right="-694"/>
        <w:rPr>
          <w:rFonts w:ascii="Arial" w:hAnsi="Arial" w:cs="Arial"/>
          <w:color w:val="00204E"/>
          <w:sz w:val="22"/>
          <w:szCs w:val="22"/>
        </w:rPr>
      </w:pPr>
      <w:r w:rsidRPr="00871963">
        <w:rPr>
          <w:rFonts w:ascii="Arial" w:hAnsi="Arial" w:cs="Arial"/>
          <w:color w:val="00204E"/>
          <w:sz w:val="22"/>
          <w:szCs w:val="22"/>
        </w:rPr>
        <w:t>There are three possible outcomes from the formal capability meeting:</w:t>
      </w:r>
    </w:p>
    <w:p w:rsidR="004F49E5" w:rsidRPr="00871963" w:rsidRDefault="004F49E5" w:rsidP="00CA5478">
      <w:pPr>
        <w:ind w:left="-720" w:right="-694"/>
        <w:rPr>
          <w:rFonts w:ascii="Arial" w:hAnsi="Arial" w:cs="Arial"/>
          <w:color w:val="00204E"/>
          <w:sz w:val="22"/>
          <w:szCs w:val="22"/>
        </w:rPr>
      </w:pPr>
    </w:p>
    <w:p w:rsidR="00CE72D2" w:rsidRPr="00871963" w:rsidRDefault="004F49E5" w:rsidP="00CA5478">
      <w:pPr>
        <w:numPr>
          <w:ilvl w:val="0"/>
          <w:numId w:val="12"/>
        </w:numPr>
        <w:ind w:right="-694"/>
        <w:rPr>
          <w:rFonts w:ascii="Arial" w:hAnsi="Arial" w:cs="Arial"/>
          <w:color w:val="00204E"/>
          <w:sz w:val="22"/>
          <w:szCs w:val="22"/>
        </w:rPr>
      </w:pPr>
      <w:r w:rsidRPr="00871963">
        <w:rPr>
          <w:rFonts w:ascii="Arial" w:hAnsi="Arial" w:cs="Arial"/>
          <w:color w:val="00204E"/>
          <w:sz w:val="22"/>
          <w:szCs w:val="22"/>
        </w:rPr>
        <w:t xml:space="preserve">A return to the appraisal process, where it is determined that there is insufficient evidence to progress the matter further </w:t>
      </w:r>
      <w:r w:rsidR="00494BA6">
        <w:rPr>
          <w:rFonts w:ascii="Arial" w:hAnsi="Arial" w:cs="Arial"/>
          <w:color w:val="00204E"/>
          <w:sz w:val="22"/>
          <w:szCs w:val="22"/>
        </w:rPr>
        <w:t>within the capability procedure</w:t>
      </w:r>
    </w:p>
    <w:p w:rsidR="004F49E5" w:rsidRPr="00871963" w:rsidRDefault="00494BA6" w:rsidP="00CA5478">
      <w:pPr>
        <w:numPr>
          <w:ilvl w:val="0"/>
          <w:numId w:val="12"/>
        </w:numPr>
        <w:ind w:right="-694"/>
        <w:rPr>
          <w:rFonts w:ascii="Arial" w:hAnsi="Arial" w:cs="Arial"/>
          <w:color w:val="00204E"/>
          <w:sz w:val="22"/>
          <w:szCs w:val="22"/>
        </w:rPr>
      </w:pPr>
      <w:r>
        <w:rPr>
          <w:rFonts w:ascii="Arial" w:hAnsi="Arial" w:cs="Arial"/>
          <w:color w:val="00204E"/>
          <w:sz w:val="22"/>
          <w:szCs w:val="22"/>
        </w:rPr>
        <w:t>A first written warning</w:t>
      </w:r>
    </w:p>
    <w:p w:rsidR="004F49E5" w:rsidRPr="00871963" w:rsidRDefault="00494BA6" w:rsidP="00CA5478">
      <w:pPr>
        <w:numPr>
          <w:ilvl w:val="0"/>
          <w:numId w:val="12"/>
        </w:numPr>
        <w:ind w:right="-694"/>
        <w:rPr>
          <w:rFonts w:ascii="Arial" w:hAnsi="Arial" w:cs="Arial"/>
          <w:color w:val="00204E"/>
          <w:sz w:val="22"/>
          <w:szCs w:val="22"/>
        </w:rPr>
      </w:pPr>
      <w:r>
        <w:rPr>
          <w:rFonts w:ascii="Arial" w:hAnsi="Arial" w:cs="Arial"/>
          <w:color w:val="00204E"/>
          <w:sz w:val="22"/>
          <w:szCs w:val="22"/>
        </w:rPr>
        <w:t>A final written warning</w:t>
      </w:r>
    </w:p>
    <w:p w:rsidR="004F49E5" w:rsidRPr="00871963" w:rsidRDefault="004F49E5" w:rsidP="00CA5478">
      <w:pPr>
        <w:ind w:right="-694"/>
        <w:rPr>
          <w:rFonts w:ascii="Arial" w:hAnsi="Arial" w:cs="Arial"/>
          <w:color w:val="00204E"/>
          <w:sz w:val="22"/>
          <w:szCs w:val="22"/>
        </w:rPr>
      </w:pPr>
    </w:p>
    <w:p w:rsidR="004F49E5" w:rsidRPr="00871963" w:rsidRDefault="004F49E5" w:rsidP="00CA5478">
      <w:pPr>
        <w:ind w:left="-720" w:right="-694"/>
        <w:rPr>
          <w:rFonts w:ascii="Arial" w:hAnsi="Arial" w:cs="Arial"/>
          <w:color w:val="00204E"/>
          <w:sz w:val="22"/>
          <w:szCs w:val="22"/>
        </w:rPr>
      </w:pPr>
      <w:r w:rsidRPr="00871963">
        <w:rPr>
          <w:rFonts w:ascii="Arial" w:hAnsi="Arial" w:cs="Arial"/>
          <w:color w:val="00204E"/>
          <w:sz w:val="22"/>
          <w:szCs w:val="22"/>
        </w:rPr>
        <w:t xml:space="preserve">Options </w:t>
      </w:r>
      <w:r w:rsidR="00494BA6">
        <w:rPr>
          <w:rFonts w:ascii="Arial" w:hAnsi="Arial" w:cs="Arial"/>
          <w:color w:val="00204E"/>
          <w:sz w:val="22"/>
          <w:szCs w:val="22"/>
        </w:rPr>
        <w:t>two</w:t>
      </w:r>
      <w:r w:rsidRPr="00871963">
        <w:rPr>
          <w:rFonts w:ascii="Arial" w:hAnsi="Arial" w:cs="Arial"/>
          <w:color w:val="00204E"/>
          <w:sz w:val="22"/>
          <w:szCs w:val="22"/>
        </w:rPr>
        <w:t xml:space="preserve"> and </w:t>
      </w:r>
      <w:r w:rsidR="00494BA6">
        <w:rPr>
          <w:rFonts w:ascii="Arial" w:hAnsi="Arial" w:cs="Arial"/>
          <w:color w:val="00204E"/>
          <w:sz w:val="22"/>
          <w:szCs w:val="22"/>
        </w:rPr>
        <w:t>three</w:t>
      </w:r>
      <w:r w:rsidRPr="00871963">
        <w:rPr>
          <w:rFonts w:ascii="Arial" w:hAnsi="Arial" w:cs="Arial"/>
          <w:color w:val="00204E"/>
          <w:sz w:val="22"/>
          <w:szCs w:val="22"/>
        </w:rPr>
        <w:t xml:space="preserve"> are relevant to any case where continued concern/s about the standards of performance is justified. The level of warning should be determined by the seriousness of the concerns that relate to the performance of the teacher or other member of staff.  Lower level concerns are likely to lead to a first written warning and a period of up to </w:t>
      </w:r>
      <w:r w:rsidR="00BF7E61">
        <w:rPr>
          <w:rFonts w:ascii="Arial" w:hAnsi="Arial" w:cs="Arial"/>
          <w:color w:val="00204E"/>
          <w:sz w:val="22"/>
          <w:szCs w:val="22"/>
        </w:rPr>
        <w:t xml:space="preserve">6 - </w:t>
      </w:r>
      <w:r w:rsidRPr="00871963">
        <w:rPr>
          <w:rFonts w:ascii="Arial" w:hAnsi="Arial" w:cs="Arial"/>
          <w:color w:val="00204E"/>
          <w:sz w:val="22"/>
          <w:szCs w:val="22"/>
        </w:rPr>
        <w:t xml:space="preserve">8 weeks may be granted for improvement; conversely, higher level concerns would normally lead to a final written warning and a shorter monitoring period of no more than </w:t>
      </w:r>
      <w:r w:rsidR="00CC7316">
        <w:rPr>
          <w:rFonts w:ascii="Arial" w:hAnsi="Arial" w:cs="Arial"/>
          <w:color w:val="00204E"/>
          <w:sz w:val="22"/>
          <w:szCs w:val="22"/>
        </w:rPr>
        <w:t>4</w:t>
      </w:r>
      <w:r w:rsidRPr="00871963">
        <w:rPr>
          <w:rFonts w:ascii="Arial" w:hAnsi="Arial" w:cs="Arial"/>
          <w:color w:val="00204E"/>
          <w:sz w:val="22"/>
          <w:szCs w:val="22"/>
        </w:rPr>
        <w:t xml:space="preserve"> weeks.  </w:t>
      </w:r>
    </w:p>
    <w:p w:rsidR="00544094" w:rsidRPr="00871963" w:rsidRDefault="00544094" w:rsidP="00CA5478">
      <w:pPr>
        <w:ind w:left="-720" w:right="-694"/>
        <w:rPr>
          <w:rFonts w:ascii="Arial" w:hAnsi="Arial" w:cs="Arial"/>
          <w:color w:val="00204E"/>
          <w:sz w:val="22"/>
          <w:szCs w:val="22"/>
        </w:rPr>
      </w:pPr>
    </w:p>
    <w:p w:rsidR="00544094" w:rsidRPr="00871963" w:rsidRDefault="00544094" w:rsidP="00CA5478">
      <w:pPr>
        <w:ind w:left="-720" w:right="-694"/>
        <w:rPr>
          <w:rFonts w:ascii="Arial" w:hAnsi="Arial" w:cs="Arial"/>
          <w:color w:val="00204E"/>
          <w:sz w:val="22"/>
          <w:szCs w:val="22"/>
        </w:rPr>
      </w:pPr>
      <w:r w:rsidRPr="00871963">
        <w:rPr>
          <w:rFonts w:ascii="Arial" w:hAnsi="Arial" w:cs="Arial"/>
          <w:color w:val="00204E"/>
          <w:sz w:val="22"/>
          <w:szCs w:val="22"/>
        </w:rPr>
        <w:t>The employee will be notified of the decision arising from the meeting and of the timescales for monitoring and the anticipated next steps in the process.</w:t>
      </w:r>
    </w:p>
    <w:p w:rsidR="004F49E5" w:rsidRPr="00871963" w:rsidRDefault="004F49E5" w:rsidP="00CA5478">
      <w:pPr>
        <w:ind w:left="-720" w:right="-694"/>
        <w:rPr>
          <w:rFonts w:ascii="Arial" w:hAnsi="Arial" w:cs="Arial"/>
          <w:color w:val="00204E"/>
          <w:sz w:val="22"/>
          <w:szCs w:val="22"/>
        </w:rPr>
      </w:pPr>
    </w:p>
    <w:p w:rsidR="000D286A" w:rsidRPr="00871963" w:rsidRDefault="004F49E5" w:rsidP="00CA5478">
      <w:pPr>
        <w:ind w:left="-720" w:right="-694"/>
        <w:rPr>
          <w:rFonts w:ascii="Arial" w:hAnsi="Arial" w:cs="Arial"/>
          <w:color w:val="00204E"/>
          <w:sz w:val="22"/>
          <w:szCs w:val="22"/>
        </w:rPr>
      </w:pPr>
      <w:r w:rsidRPr="00871963">
        <w:rPr>
          <w:rFonts w:ascii="Arial" w:hAnsi="Arial" w:cs="Arial"/>
          <w:color w:val="00204E"/>
          <w:sz w:val="22"/>
          <w:szCs w:val="22"/>
        </w:rPr>
        <w:t>An employee may appeal against the decision arising from t</w:t>
      </w:r>
      <w:r w:rsidR="00494BA6">
        <w:rPr>
          <w:rFonts w:ascii="Arial" w:hAnsi="Arial" w:cs="Arial"/>
          <w:color w:val="00204E"/>
          <w:sz w:val="22"/>
          <w:szCs w:val="22"/>
        </w:rPr>
        <w:t>he first formal meeting within five</w:t>
      </w:r>
      <w:r w:rsidRPr="00871963">
        <w:rPr>
          <w:rFonts w:ascii="Arial" w:hAnsi="Arial" w:cs="Arial"/>
          <w:color w:val="00204E"/>
          <w:sz w:val="22"/>
          <w:szCs w:val="22"/>
        </w:rPr>
        <w:t xml:space="preserve"> working days of receiving</w:t>
      </w:r>
      <w:r w:rsidR="00544094" w:rsidRPr="00871963">
        <w:rPr>
          <w:rFonts w:ascii="Arial" w:hAnsi="Arial" w:cs="Arial"/>
          <w:color w:val="00204E"/>
          <w:sz w:val="22"/>
          <w:szCs w:val="22"/>
        </w:rPr>
        <w:t xml:space="preserve"> notification of the decision </w:t>
      </w:r>
      <w:r w:rsidRPr="00871963">
        <w:rPr>
          <w:rFonts w:ascii="Arial" w:hAnsi="Arial" w:cs="Arial"/>
          <w:color w:val="00204E"/>
          <w:sz w:val="22"/>
          <w:szCs w:val="22"/>
        </w:rPr>
        <w:t>and</w:t>
      </w:r>
      <w:r w:rsidR="00544094" w:rsidRPr="00871963">
        <w:rPr>
          <w:rFonts w:ascii="Arial" w:hAnsi="Arial" w:cs="Arial"/>
          <w:color w:val="00204E"/>
          <w:sz w:val="22"/>
          <w:szCs w:val="22"/>
        </w:rPr>
        <w:t xml:space="preserve"> will normally be heard with</w:t>
      </w:r>
      <w:r w:rsidR="00CC7316">
        <w:rPr>
          <w:rFonts w:ascii="Arial" w:hAnsi="Arial" w:cs="Arial"/>
          <w:color w:val="00204E"/>
          <w:sz w:val="22"/>
          <w:szCs w:val="22"/>
        </w:rPr>
        <w:t>in</w:t>
      </w:r>
      <w:r w:rsidR="00544094" w:rsidRPr="00871963">
        <w:rPr>
          <w:rFonts w:ascii="Arial" w:hAnsi="Arial" w:cs="Arial"/>
          <w:color w:val="00204E"/>
          <w:sz w:val="22"/>
          <w:szCs w:val="22"/>
        </w:rPr>
        <w:t xml:space="preserve"> a period of </w:t>
      </w:r>
      <w:r w:rsidR="00494BA6">
        <w:rPr>
          <w:rFonts w:ascii="Arial" w:hAnsi="Arial" w:cs="Arial"/>
          <w:color w:val="00204E"/>
          <w:sz w:val="22"/>
          <w:szCs w:val="22"/>
        </w:rPr>
        <w:t>ten</w:t>
      </w:r>
      <w:r w:rsidR="00544094" w:rsidRPr="00871963">
        <w:rPr>
          <w:rFonts w:ascii="Arial" w:hAnsi="Arial" w:cs="Arial"/>
          <w:color w:val="00204E"/>
          <w:sz w:val="22"/>
          <w:szCs w:val="22"/>
        </w:rPr>
        <w:t xml:space="preserve"> working days, unless alternative timescales are agreed between the parties to the dispute.</w:t>
      </w:r>
      <w:r w:rsidRPr="00871963">
        <w:rPr>
          <w:rFonts w:ascii="Arial" w:hAnsi="Arial" w:cs="Arial"/>
          <w:color w:val="00204E"/>
          <w:sz w:val="22"/>
          <w:szCs w:val="22"/>
        </w:rPr>
        <w:t xml:space="preserve"> </w:t>
      </w:r>
    </w:p>
    <w:p w:rsidR="004F49E5" w:rsidRPr="00871963" w:rsidRDefault="004F49E5" w:rsidP="00CA5478">
      <w:pPr>
        <w:ind w:left="-720" w:right="-694"/>
        <w:rPr>
          <w:rFonts w:ascii="Arial" w:hAnsi="Arial" w:cs="Arial"/>
          <w:b/>
          <w:color w:val="00204E"/>
          <w:sz w:val="22"/>
          <w:szCs w:val="22"/>
        </w:rPr>
      </w:pPr>
    </w:p>
    <w:p w:rsidR="00660D9C" w:rsidRPr="00CA5478" w:rsidRDefault="00415BCB" w:rsidP="00CA5478">
      <w:pPr>
        <w:ind w:left="-720" w:right="-694"/>
        <w:rPr>
          <w:rFonts w:ascii="Arial" w:hAnsi="Arial" w:cs="Arial"/>
          <w:b/>
          <w:color w:val="00204E"/>
        </w:rPr>
      </w:pPr>
      <w:r w:rsidRPr="00CA5478">
        <w:rPr>
          <w:rFonts w:ascii="Arial" w:hAnsi="Arial" w:cs="Arial"/>
          <w:b/>
          <w:color w:val="00204E"/>
        </w:rPr>
        <w:t>M</w:t>
      </w:r>
      <w:r w:rsidR="00FD00A1" w:rsidRPr="00CA5478">
        <w:rPr>
          <w:rFonts w:ascii="Arial" w:hAnsi="Arial" w:cs="Arial"/>
          <w:b/>
          <w:color w:val="00204E"/>
        </w:rPr>
        <w:t xml:space="preserve">onitoring and </w:t>
      </w:r>
      <w:r w:rsidR="00494BA6">
        <w:rPr>
          <w:rFonts w:ascii="Arial" w:hAnsi="Arial" w:cs="Arial"/>
          <w:b/>
          <w:color w:val="00204E"/>
        </w:rPr>
        <w:t>r</w:t>
      </w:r>
      <w:r w:rsidR="00994244" w:rsidRPr="00CA5478">
        <w:rPr>
          <w:rFonts w:ascii="Arial" w:hAnsi="Arial" w:cs="Arial"/>
          <w:b/>
          <w:color w:val="00204E"/>
        </w:rPr>
        <w:t xml:space="preserve">eview </w:t>
      </w:r>
      <w:r w:rsidR="00494BA6">
        <w:rPr>
          <w:rFonts w:ascii="Arial" w:hAnsi="Arial" w:cs="Arial"/>
          <w:b/>
          <w:color w:val="00204E"/>
        </w:rPr>
        <w:t>p</w:t>
      </w:r>
      <w:r w:rsidR="00994244" w:rsidRPr="00CA5478">
        <w:rPr>
          <w:rFonts w:ascii="Arial" w:hAnsi="Arial" w:cs="Arial"/>
          <w:b/>
          <w:color w:val="00204E"/>
        </w:rPr>
        <w:t xml:space="preserve">eriod following a </w:t>
      </w:r>
      <w:r w:rsidR="00494BA6">
        <w:rPr>
          <w:rFonts w:ascii="Arial" w:hAnsi="Arial" w:cs="Arial"/>
          <w:b/>
          <w:color w:val="00204E"/>
        </w:rPr>
        <w:t>f</w:t>
      </w:r>
      <w:r w:rsidR="00CE72D2" w:rsidRPr="00CA5478">
        <w:rPr>
          <w:rFonts w:ascii="Arial" w:hAnsi="Arial" w:cs="Arial"/>
          <w:b/>
          <w:color w:val="00204E"/>
        </w:rPr>
        <w:t xml:space="preserve">ormal </w:t>
      </w:r>
      <w:r w:rsidR="00494BA6">
        <w:rPr>
          <w:rFonts w:ascii="Arial" w:hAnsi="Arial" w:cs="Arial"/>
          <w:b/>
          <w:color w:val="00204E"/>
        </w:rPr>
        <w:t>capability m</w:t>
      </w:r>
      <w:r w:rsidR="00660D9C" w:rsidRPr="00CA5478">
        <w:rPr>
          <w:rFonts w:ascii="Arial" w:hAnsi="Arial" w:cs="Arial"/>
          <w:b/>
          <w:color w:val="00204E"/>
        </w:rPr>
        <w:t>eeting</w:t>
      </w:r>
    </w:p>
    <w:p w:rsidR="00F15E37" w:rsidRPr="00871963" w:rsidRDefault="00F15E37" w:rsidP="00CA5478">
      <w:pPr>
        <w:ind w:left="-720" w:right="-694"/>
        <w:rPr>
          <w:rFonts w:ascii="Arial" w:hAnsi="Arial" w:cs="Arial"/>
          <w:color w:val="00204E"/>
          <w:sz w:val="22"/>
          <w:szCs w:val="22"/>
        </w:rPr>
      </w:pPr>
    </w:p>
    <w:p w:rsidR="00994244" w:rsidRPr="00871963" w:rsidRDefault="00BD03FC" w:rsidP="00CA5478">
      <w:pPr>
        <w:ind w:left="-720" w:right="-694"/>
        <w:rPr>
          <w:rFonts w:ascii="Arial" w:hAnsi="Arial" w:cs="Arial"/>
          <w:color w:val="00204E"/>
          <w:sz w:val="22"/>
          <w:szCs w:val="22"/>
        </w:rPr>
      </w:pPr>
      <w:r w:rsidRPr="00871963">
        <w:rPr>
          <w:rFonts w:ascii="Arial" w:hAnsi="Arial" w:cs="Arial"/>
          <w:color w:val="00204E"/>
          <w:sz w:val="22"/>
          <w:szCs w:val="22"/>
        </w:rPr>
        <w:t>A performance monitoring and review period will follow the formal capability meeting.</w:t>
      </w:r>
      <w:r w:rsidR="00544094" w:rsidRPr="00871963">
        <w:rPr>
          <w:rFonts w:ascii="Arial" w:hAnsi="Arial" w:cs="Arial"/>
          <w:color w:val="00204E"/>
          <w:sz w:val="22"/>
          <w:szCs w:val="22"/>
        </w:rPr>
        <w:t xml:space="preserve"> This period will include regular task/classroom observation, performance evaluation and monitoring, training, management support and guidance.</w:t>
      </w:r>
    </w:p>
    <w:p w:rsidR="000D286A" w:rsidRPr="00871963" w:rsidRDefault="000D286A" w:rsidP="00CA5478">
      <w:pPr>
        <w:ind w:left="-720" w:right="-694"/>
        <w:rPr>
          <w:rFonts w:ascii="Arial" w:hAnsi="Arial" w:cs="Arial"/>
          <w:b/>
          <w:color w:val="00204E"/>
          <w:sz w:val="22"/>
          <w:szCs w:val="22"/>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660D9C" w:rsidRPr="00CA5478" w:rsidRDefault="00415BCB" w:rsidP="00CA5478">
      <w:pPr>
        <w:ind w:left="-720" w:right="-694"/>
        <w:rPr>
          <w:rFonts w:ascii="Arial" w:hAnsi="Arial" w:cs="Arial"/>
          <w:b/>
          <w:color w:val="00204E"/>
        </w:rPr>
      </w:pPr>
      <w:r w:rsidRPr="00CA5478">
        <w:rPr>
          <w:rFonts w:ascii="Arial" w:hAnsi="Arial" w:cs="Arial"/>
          <w:b/>
          <w:color w:val="00204E"/>
        </w:rPr>
        <w:t>F</w:t>
      </w:r>
      <w:r w:rsidR="00494BA6">
        <w:rPr>
          <w:rFonts w:ascii="Arial" w:hAnsi="Arial" w:cs="Arial"/>
          <w:b/>
          <w:color w:val="00204E"/>
        </w:rPr>
        <w:t>ormal review m</w:t>
      </w:r>
      <w:r w:rsidR="00660D9C" w:rsidRPr="00CA5478">
        <w:rPr>
          <w:rFonts w:ascii="Arial" w:hAnsi="Arial" w:cs="Arial"/>
          <w:b/>
          <w:color w:val="00204E"/>
        </w:rPr>
        <w:t>eeting</w:t>
      </w:r>
    </w:p>
    <w:p w:rsidR="00F15E37" w:rsidRPr="00871963" w:rsidRDefault="00F15E37" w:rsidP="00CA5478">
      <w:pPr>
        <w:ind w:left="-720" w:right="-694"/>
        <w:rPr>
          <w:rFonts w:ascii="Arial" w:hAnsi="Arial" w:cs="Arial"/>
          <w:color w:val="00204E"/>
          <w:sz w:val="22"/>
          <w:szCs w:val="22"/>
        </w:rPr>
      </w:pPr>
    </w:p>
    <w:p w:rsidR="00BD03FC" w:rsidRPr="00871963" w:rsidRDefault="00BD03FC" w:rsidP="00CA5478">
      <w:pPr>
        <w:ind w:left="-720" w:right="-694"/>
        <w:rPr>
          <w:rFonts w:ascii="Arial" w:hAnsi="Arial" w:cs="Arial"/>
          <w:color w:val="00204E"/>
          <w:sz w:val="22"/>
          <w:szCs w:val="22"/>
        </w:rPr>
      </w:pPr>
      <w:r w:rsidRPr="00871963">
        <w:rPr>
          <w:rFonts w:ascii="Arial" w:hAnsi="Arial" w:cs="Arial"/>
          <w:color w:val="00204E"/>
          <w:sz w:val="22"/>
          <w:szCs w:val="22"/>
        </w:rPr>
        <w:t>Following the conclusion of a monitoring and review period, the member of staff will be invited to a formal review meeting.</w:t>
      </w:r>
      <w:r w:rsidR="00A536AA" w:rsidRPr="00871963">
        <w:rPr>
          <w:rFonts w:ascii="Arial" w:hAnsi="Arial" w:cs="Arial"/>
          <w:color w:val="00204E"/>
          <w:sz w:val="22"/>
          <w:szCs w:val="22"/>
        </w:rPr>
        <w:t xml:space="preserve"> </w:t>
      </w:r>
      <w:r w:rsidRPr="00871963">
        <w:rPr>
          <w:rFonts w:ascii="Arial" w:hAnsi="Arial" w:cs="Arial"/>
          <w:color w:val="00204E"/>
          <w:sz w:val="22"/>
          <w:szCs w:val="22"/>
        </w:rPr>
        <w:t>At the formal review meeting, if the person conducting the meeting is satisfied that the teacher has made sufficient improvement, the capability procedure will end and the appraisal process will re-start.</w:t>
      </w:r>
      <w:r w:rsidR="00A536AA" w:rsidRPr="00871963">
        <w:rPr>
          <w:rFonts w:ascii="Arial" w:hAnsi="Arial" w:cs="Arial"/>
          <w:color w:val="00204E"/>
          <w:sz w:val="22"/>
          <w:szCs w:val="22"/>
        </w:rPr>
        <w:t xml:space="preserve"> </w:t>
      </w:r>
      <w:r w:rsidRPr="00871963">
        <w:rPr>
          <w:rFonts w:ascii="Arial" w:hAnsi="Arial" w:cs="Arial"/>
          <w:color w:val="00204E"/>
          <w:sz w:val="22"/>
          <w:szCs w:val="22"/>
        </w:rPr>
        <w:t>If some progress has been made and there is confidence that more is likely, it may be appropriate to extend the monitoring and review period.</w:t>
      </w:r>
      <w:r w:rsidR="00A536AA" w:rsidRPr="00871963">
        <w:rPr>
          <w:rFonts w:ascii="Arial" w:hAnsi="Arial" w:cs="Arial"/>
          <w:color w:val="00204E"/>
          <w:sz w:val="22"/>
          <w:szCs w:val="22"/>
        </w:rPr>
        <w:t xml:space="preserve"> </w:t>
      </w:r>
      <w:r w:rsidRPr="00871963">
        <w:rPr>
          <w:rFonts w:ascii="Arial" w:hAnsi="Arial" w:cs="Arial"/>
          <w:color w:val="00204E"/>
          <w:sz w:val="22"/>
          <w:szCs w:val="22"/>
        </w:rPr>
        <w:t>If no or insufficient improvement has been made during the monitoring and review period, the teacher will receive a final written warning.</w:t>
      </w:r>
    </w:p>
    <w:p w:rsidR="00544094" w:rsidRPr="00871963" w:rsidRDefault="00544094" w:rsidP="00CA5478">
      <w:pPr>
        <w:ind w:left="-720" w:right="-694"/>
        <w:rPr>
          <w:rFonts w:ascii="Arial" w:hAnsi="Arial" w:cs="Arial"/>
          <w:color w:val="00204E"/>
          <w:sz w:val="22"/>
          <w:szCs w:val="22"/>
        </w:rPr>
      </w:pPr>
    </w:p>
    <w:p w:rsidR="00BD03FC" w:rsidRPr="00871963" w:rsidRDefault="00544094" w:rsidP="00CA5478">
      <w:pPr>
        <w:ind w:left="-720" w:right="-694"/>
        <w:rPr>
          <w:rFonts w:ascii="Arial" w:hAnsi="Arial" w:cs="Arial"/>
          <w:color w:val="00204E"/>
          <w:sz w:val="22"/>
          <w:szCs w:val="22"/>
        </w:rPr>
      </w:pPr>
      <w:r w:rsidRPr="00871963">
        <w:rPr>
          <w:rFonts w:ascii="Arial" w:hAnsi="Arial" w:cs="Arial"/>
          <w:color w:val="00204E"/>
          <w:sz w:val="22"/>
          <w:szCs w:val="22"/>
        </w:rPr>
        <w:t>A further monitoring period will be set and a subsequent and final review meeting will be scheduled.</w:t>
      </w:r>
      <w:r w:rsidR="00E102B2" w:rsidRPr="00871963">
        <w:rPr>
          <w:rFonts w:ascii="Arial" w:hAnsi="Arial" w:cs="Arial"/>
          <w:color w:val="00204E"/>
          <w:sz w:val="22"/>
          <w:szCs w:val="22"/>
        </w:rPr>
        <w:t xml:space="preserve">  If, following a final written warning, performance does not improve to an acceptable </w:t>
      </w:r>
      <w:r w:rsidR="00CC7316">
        <w:rPr>
          <w:rFonts w:ascii="Arial" w:hAnsi="Arial" w:cs="Arial"/>
          <w:color w:val="00204E"/>
          <w:sz w:val="22"/>
          <w:szCs w:val="22"/>
        </w:rPr>
        <w:t>standard,</w:t>
      </w:r>
      <w:r w:rsidR="00E102B2" w:rsidRPr="00871963">
        <w:rPr>
          <w:rFonts w:ascii="Arial" w:hAnsi="Arial" w:cs="Arial"/>
          <w:color w:val="00204E"/>
          <w:sz w:val="22"/>
          <w:szCs w:val="22"/>
        </w:rPr>
        <w:t xml:space="preserve"> the case will be referred to an appropriate panel of</w:t>
      </w:r>
      <w:r w:rsidR="00CC7316">
        <w:rPr>
          <w:rFonts w:ascii="Arial" w:hAnsi="Arial" w:cs="Arial"/>
          <w:color w:val="00204E"/>
          <w:sz w:val="22"/>
          <w:szCs w:val="22"/>
        </w:rPr>
        <w:t>,</w:t>
      </w:r>
      <w:r w:rsidR="00E102B2" w:rsidRPr="00871963">
        <w:rPr>
          <w:rFonts w:ascii="Arial" w:hAnsi="Arial" w:cs="Arial"/>
          <w:color w:val="00204E"/>
          <w:sz w:val="22"/>
          <w:szCs w:val="22"/>
        </w:rPr>
        <w:t xml:space="preserve"> typically</w:t>
      </w:r>
      <w:r w:rsidR="00CC7316">
        <w:rPr>
          <w:rFonts w:ascii="Arial" w:hAnsi="Arial" w:cs="Arial"/>
          <w:color w:val="00204E"/>
          <w:sz w:val="22"/>
          <w:szCs w:val="22"/>
        </w:rPr>
        <w:t>,</w:t>
      </w:r>
      <w:r w:rsidR="00E102B2" w:rsidRPr="00871963">
        <w:rPr>
          <w:rFonts w:ascii="Arial" w:hAnsi="Arial" w:cs="Arial"/>
          <w:color w:val="00204E"/>
          <w:sz w:val="22"/>
          <w:szCs w:val="22"/>
        </w:rPr>
        <w:t xml:space="preserve"> three governors.</w:t>
      </w:r>
    </w:p>
    <w:p w:rsidR="00264BAB" w:rsidRPr="00871963" w:rsidRDefault="00264BAB" w:rsidP="00CA5478">
      <w:pPr>
        <w:ind w:left="-720" w:right="-694"/>
        <w:rPr>
          <w:rFonts w:ascii="Arial" w:hAnsi="Arial" w:cs="Arial"/>
          <w:color w:val="00204E"/>
          <w:sz w:val="22"/>
          <w:szCs w:val="22"/>
        </w:rPr>
      </w:pPr>
    </w:p>
    <w:p w:rsidR="00660D9C" w:rsidRPr="00CA5478" w:rsidRDefault="007C76E8" w:rsidP="00CA5478">
      <w:pPr>
        <w:ind w:left="-720" w:right="-694"/>
        <w:rPr>
          <w:rFonts w:ascii="Arial" w:hAnsi="Arial" w:cs="Arial"/>
          <w:b/>
          <w:color w:val="00204E"/>
        </w:rPr>
      </w:pPr>
      <w:r>
        <w:rPr>
          <w:rFonts w:ascii="Arial" w:hAnsi="Arial" w:cs="Arial"/>
          <w:b/>
          <w:color w:val="00204E"/>
        </w:rPr>
        <w:t>Decision m</w:t>
      </w:r>
      <w:r w:rsidR="00660D9C" w:rsidRPr="00CA5478">
        <w:rPr>
          <w:rFonts w:ascii="Arial" w:hAnsi="Arial" w:cs="Arial"/>
          <w:b/>
          <w:color w:val="00204E"/>
        </w:rPr>
        <w:t>eeting</w:t>
      </w:r>
    </w:p>
    <w:p w:rsidR="00F15E37" w:rsidRPr="00871963" w:rsidRDefault="00F15E37" w:rsidP="00CA5478">
      <w:pPr>
        <w:ind w:left="-720" w:right="-694"/>
        <w:rPr>
          <w:rFonts w:ascii="Arial" w:hAnsi="Arial" w:cs="Arial"/>
          <w:color w:val="00204E"/>
          <w:sz w:val="22"/>
          <w:szCs w:val="22"/>
        </w:rPr>
      </w:pPr>
    </w:p>
    <w:p w:rsidR="003E55B2" w:rsidRPr="00871963" w:rsidRDefault="00BD03FC" w:rsidP="00CA5478">
      <w:pPr>
        <w:ind w:left="-720" w:right="-694"/>
        <w:rPr>
          <w:rFonts w:ascii="Arial" w:hAnsi="Arial" w:cs="Arial"/>
          <w:color w:val="00204E"/>
          <w:sz w:val="22"/>
          <w:szCs w:val="22"/>
        </w:rPr>
      </w:pPr>
      <w:r w:rsidRPr="00871963">
        <w:rPr>
          <w:rFonts w:ascii="Arial" w:hAnsi="Arial" w:cs="Arial"/>
          <w:color w:val="00204E"/>
          <w:sz w:val="22"/>
          <w:szCs w:val="22"/>
        </w:rPr>
        <w:t>At the decision meeting, if an acceptable standard of performance has been achieved during the monitoring and review period, the capability procedure will end and the appraisal process will re-start.</w:t>
      </w:r>
      <w:r w:rsidR="00A536AA" w:rsidRPr="00871963">
        <w:rPr>
          <w:rFonts w:ascii="Arial" w:hAnsi="Arial" w:cs="Arial"/>
          <w:color w:val="00204E"/>
          <w:sz w:val="22"/>
          <w:szCs w:val="22"/>
        </w:rPr>
        <w:t xml:space="preserve"> </w:t>
      </w:r>
    </w:p>
    <w:p w:rsidR="003E55B2" w:rsidRPr="00871963" w:rsidRDefault="003E55B2" w:rsidP="00CA5478">
      <w:pPr>
        <w:ind w:left="-720" w:right="-694"/>
        <w:rPr>
          <w:rFonts w:ascii="Arial" w:hAnsi="Arial" w:cs="Arial"/>
          <w:color w:val="00204E"/>
          <w:sz w:val="22"/>
          <w:szCs w:val="22"/>
        </w:rPr>
      </w:pPr>
    </w:p>
    <w:p w:rsidR="000C4AE1" w:rsidRPr="00871963" w:rsidRDefault="00BD03FC" w:rsidP="00CA5478">
      <w:pPr>
        <w:ind w:left="-720" w:right="-694"/>
        <w:rPr>
          <w:rFonts w:ascii="Arial" w:hAnsi="Arial" w:cs="Arial"/>
          <w:color w:val="00204E"/>
          <w:sz w:val="22"/>
          <w:szCs w:val="22"/>
        </w:rPr>
      </w:pPr>
      <w:r w:rsidRPr="00871963">
        <w:rPr>
          <w:rFonts w:ascii="Arial" w:hAnsi="Arial" w:cs="Arial"/>
          <w:color w:val="00204E"/>
          <w:sz w:val="22"/>
          <w:szCs w:val="22"/>
        </w:rPr>
        <w:t>If performance remains unsatisfactory</w:t>
      </w:r>
      <w:r w:rsidR="003E55B2" w:rsidRPr="00871963">
        <w:rPr>
          <w:rFonts w:ascii="Arial" w:hAnsi="Arial" w:cs="Arial"/>
          <w:color w:val="00204E"/>
          <w:sz w:val="22"/>
          <w:szCs w:val="22"/>
        </w:rPr>
        <w:t xml:space="preserve"> (ie where sufficient improvement cannot be achieved despite comprehensive support or where performance concerns are of particular gravity</w:t>
      </w:r>
      <w:r w:rsidR="00D748F9" w:rsidRPr="00871963">
        <w:rPr>
          <w:rFonts w:ascii="Arial" w:hAnsi="Arial" w:cs="Arial"/>
          <w:color w:val="00204E"/>
          <w:sz w:val="22"/>
          <w:szCs w:val="22"/>
        </w:rPr>
        <w:t>)</w:t>
      </w:r>
      <w:r w:rsidRPr="00871963">
        <w:rPr>
          <w:rFonts w:ascii="Arial" w:hAnsi="Arial" w:cs="Arial"/>
          <w:color w:val="00204E"/>
          <w:sz w:val="22"/>
          <w:szCs w:val="22"/>
        </w:rPr>
        <w:t>, a deci</w:t>
      </w:r>
      <w:r w:rsidR="007C76E8">
        <w:rPr>
          <w:rFonts w:ascii="Arial" w:hAnsi="Arial" w:cs="Arial"/>
          <w:color w:val="00204E"/>
          <w:sz w:val="22"/>
          <w:szCs w:val="22"/>
        </w:rPr>
        <w:t>sion, or recommendation to the governing b</w:t>
      </w:r>
      <w:r w:rsidRPr="00871963">
        <w:rPr>
          <w:rFonts w:ascii="Arial" w:hAnsi="Arial" w:cs="Arial"/>
          <w:color w:val="00204E"/>
          <w:sz w:val="22"/>
          <w:szCs w:val="22"/>
        </w:rPr>
        <w:t xml:space="preserve">ody, will be made that the teacher should be dismissed or required to cease working at the school </w:t>
      </w:r>
      <w:r w:rsidR="00D748F9" w:rsidRPr="00871963">
        <w:rPr>
          <w:rFonts w:ascii="Arial" w:hAnsi="Arial" w:cs="Arial"/>
          <w:color w:val="00204E"/>
          <w:sz w:val="22"/>
          <w:szCs w:val="22"/>
        </w:rPr>
        <w:t xml:space="preserve">as soon as possible </w:t>
      </w:r>
      <w:r w:rsidRPr="00871963">
        <w:rPr>
          <w:rFonts w:ascii="Arial" w:hAnsi="Arial" w:cs="Arial"/>
          <w:color w:val="00204E"/>
          <w:sz w:val="22"/>
          <w:szCs w:val="22"/>
        </w:rPr>
        <w:t xml:space="preserve">(consulting the </w:t>
      </w:r>
      <w:r w:rsidR="007C76E8">
        <w:rPr>
          <w:rFonts w:ascii="Arial" w:hAnsi="Arial" w:cs="Arial"/>
          <w:color w:val="00204E"/>
          <w:sz w:val="22"/>
          <w:szCs w:val="22"/>
        </w:rPr>
        <w:t>l</w:t>
      </w:r>
      <w:r w:rsidRPr="00871963">
        <w:rPr>
          <w:rFonts w:ascii="Arial" w:hAnsi="Arial" w:cs="Arial"/>
          <w:color w:val="00204E"/>
          <w:sz w:val="22"/>
          <w:szCs w:val="22"/>
        </w:rPr>
        <w:t xml:space="preserve">ocal </w:t>
      </w:r>
      <w:r w:rsidR="007C76E8">
        <w:rPr>
          <w:rFonts w:ascii="Arial" w:hAnsi="Arial" w:cs="Arial"/>
          <w:color w:val="00204E"/>
          <w:sz w:val="22"/>
          <w:szCs w:val="22"/>
        </w:rPr>
        <w:t>a</w:t>
      </w:r>
      <w:r w:rsidRPr="00871963">
        <w:rPr>
          <w:rFonts w:ascii="Arial" w:hAnsi="Arial" w:cs="Arial"/>
          <w:color w:val="00204E"/>
          <w:sz w:val="22"/>
          <w:szCs w:val="22"/>
        </w:rPr>
        <w:t>uthority in those schools where the Local Authority is the teacher’s employer).</w:t>
      </w:r>
    </w:p>
    <w:p w:rsidR="000C4AE1" w:rsidRPr="00871963" w:rsidRDefault="000C4AE1" w:rsidP="00CA5478">
      <w:pPr>
        <w:ind w:left="-720" w:right="-694"/>
        <w:rPr>
          <w:rFonts w:ascii="Arial" w:hAnsi="Arial" w:cs="Arial"/>
          <w:color w:val="00204E"/>
          <w:sz w:val="22"/>
          <w:szCs w:val="22"/>
        </w:rPr>
      </w:pPr>
    </w:p>
    <w:p w:rsidR="00660D9C" w:rsidRPr="00CA5478" w:rsidRDefault="00BD03FC" w:rsidP="00CA5478">
      <w:pPr>
        <w:ind w:left="-720" w:right="-694"/>
        <w:rPr>
          <w:rFonts w:ascii="Arial" w:hAnsi="Arial" w:cs="Arial"/>
          <w:color w:val="00204E"/>
        </w:rPr>
      </w:pPr>
      <w:r w:rsidRPr="00CA5478">
        <w:rPr>
          <w:rFonts w:ascii="Arial" w:hAnsi="Arial" w:cs="Arial"/>
          <w:b/>
          <w:color w:val="00204E"/>
        </w:rPr>
        <w:t>D</w:t>
      </w:r>
      <w:r w:rsidR="00660D9C" w:rsidRPr="00CA5478">
        <w:rPr>
          <w:rFonts w:ascii="Arial" w:hAnsi="Arial" w:cs="Arial"/>
          <w:b/>
          <w:color w:val="00204E"/>
        </w:rPr>
        <w:t>ismiss</w:t>
      </w:r>
      <w:r w:rsidRPr="00CA5478">
        <w:rPr>
          <w:rFonts w:ascii="Arial" w:hAnsi="Arial" w:cs="Arial"/>
          <w:b/>
          <w:color w:val="00204E"/>
        </w:rPr>
        <w:t>al</w:t>
      </w:r>
    </w:p>
    <w:p w:rsidR="00F15E37" w:rsidRPr="00871963" w:rsidRDefault="00F15E37" w:rsidP="00CA5478">
      <w:pPr>
        <w:ind w:left="-720" w:right="-694"/>
        <w:rPr>
          <w:rFonts w:ascii="Arial" w:hAnsi="Arial" w:cs="Arial"/>
          <w:color w:val="00204E"/>
          <w:sz w:val="22"/>
          <w:szCs w:val="22"/>
        </w:rPr>
      </w:pPr>
    </w:p>
    <w:p w:rsidR="00BD03FC" w:rsidRPr="00871963" w:rsidRDefault="00BD03FC" w:rsidP="00CA5478">
      <w:pPr>
        <w:ind w:left="-720" w:right="-694"/>
        <w:rPr>
          <w:rFonts w:ascii="Arial" w:hAnsi="Arial" w:cs="Arial"/>
          <w:color w:val="00204E"/>
          <w:sz w:val="22"/>
          <w:szCs w:val="22"/>
        </w:rPr>
      </w:pPr>
      <w:r w:rsidRPr="00871963">
        <w:rPr>
          <w:rFonts w:ascii="Arial" w:hAnsi="Arial" w:cs="Arial"/>
          <w:color w:val="00204E"/>
          <w:sz w:val="22"/>
          <w:szCs w:val="22"/>
        </w:rPr>
        <w:t xml:space="preserve">Once the decision to dismiss has been taken, the </w:t>
      </w:r>
      <w:r w:rsidR="000D286A" w:rsidRPr="00871963">
        <w:rPr>
          <w:rFonts w:ascii="Arial" w:hAnsi="Arial" w:cs="Arial"/>
          <w:color w:val="00204E"/>
          <w:sz w:val="22"/>
          <w:szCs w:val="22"/>
        </w:rPr>
        <w:t>g</w:t>
      </w:r>
      <w:r w:rsidRPr="00871963">
        <w:rPr>
          <w:rFonts w:ascii="Arial" w:hAnsi="Arial" w:cs="Arial"/>
          <w:color w:val="00204E"/>
          <w:sz w:val="22"/>
          <w:szCs w:val="22"/>
        </w:rPr>
        <w:t xml:space="preserve">overning </w:t>
      </w:r>
      <w:r w:rsidR="000D286A" w:rsidRPr="00871963">
        <w:rPr>
          <w:rFonts w:ascii="Arial" w:hAnsi="Arial" w:cs="Arial"/>
          <w:color w:val="00204E"/>
          <w:sz w:val="22"/>
          <w:szCs w:val="22"/>
        </w:rPr>
        <w:t>b</w:t>
      </w:r>
      <w:r w:rsidRPr="00871963">
        <w:rPr>
          <w:rFonts w:ascii="Arial" w:hAnsi="Arial" w:cs="Arial"/>
          <w:color w:val="00204E"/>
          <w:sz w:val="22"/>
          <w:szCs w:val="22"/>
        </w:rPr>
        <w:t>ody will dismiss the teacher with notice or</w:t>
      </w:r>
      <w:r w:rsidRPr="00871963">
        <w:rPr>
          <w:rFonts w:ascii="Arial" w:hAnsi="Arial" w:cs="Arial"/>
          <w:b/>
          <w:i/>
          <w:color w:val="00204E"/>
          <w:sz w:val="22"/>
          <w:szCs w:val="22"/>
        </w:rPr>
        <w:t xml:space="preserve"> </w:t>
      </w:r>
      <w:r w:rsidR="000D286A" w:rsidRPr="00871963">
        <w:rPr>
          <w:rFonts w:ascii="Arial" w:hAnsi="Arial" w:cs="Arial"/>
          <w:color w:val="00204E"/>
          <w:sz w:val="22"/>
          <w:szCs w:val="22"/>
        </w:rPr>
        <w:t>once the g</w:t>
      </w:r>
      <w:r w:rsidRPr="00871963">
        <w:rPr>
          <w:rFonts w:ascii="Arial" w:hAnsi="Arial" w:cs="Arial"/>
          <w:color w:val="00204E"/>
          <w:sz w:val="22"/>
          <w:szCs w:val="22"/>
        </w:rPr>
        <w:t xml:space="preserve">overning </w:t>
      </w:r>
      <w:r w:rsidR="000D286A" w:rsidRPr="00871963">
        <w:rPr>
          <w:rFonts w:ascii="Arial" w:hAnsi="Arial" w:cs="Arial"/>
          <w:color w:val="00204E"/>
          <w:sz w:val="22"/>
          <w:szCs w:val="22"/>
        </w:rPr>
        <w:t>b</w:t>
      </w:r>
      <w:r w:rsidRPr="00871963">
        <w:rPr>
          <w:rFonts w:ascii="Arial" w:hAnsi="Arial" w:cs="Arial"/>
          <w:color w:val="00204E"/>
          <w:sz w:val="22"/>
          <w:szCs w:val="22"/>
        </w:rPr>
        <w:t xml:space="preserve">ody has decided that the teacher should no longer work at the school, it will notify the </w:t>
      </w:r>
      <w:r w:rsidR="000D286A" w:rsidRPr="00871963">
        <w:rPr>
          <w:rFonts w:ascii="Arial" w:hAnsi="Arial" w:cs="Arial"/>
          <w:color w:val="00204E"/>
          <w:sz w:val="22"/>
          <w:szCs w:val="22"/>
        </w:rPr>
        <w:t>l</w:t>
      </w:r>
      <w:r w:rsidRPr="00871963">
        <w:rPr>
          <w:rFonts w:ascii="Arial" w:hAnsi="Arial" w:cs="Arial"/>
          <w:color w:val="00204E"/>
          <w:sz w:val="22"/>
          <w:szCs w:val="22"/>
        </w:rPr>
        <w:t xml:space="preserve">ocal </w:t>
      </w:r>
      <w:r w:rsidR="000D286A" w:rsidRPr="00871963">
        <w:rPr>
          <w:rFonts w:ascii="Arial" w:hAnsi="Arial" w:cs="Arial"/>
          <w:color w:val="00204E"/>
          <w:sz w:val="22"/>
          <w:szCs w:val="22"/>
        </w:rPr>
        <w:t>a</w:t>
      </w:r>
      <w:r w:rsidRPr="00871963">
        <w:rPr>
          <w:rFonts w:ascii="Arial" w:hAnsi="Arial" w:cs="Arial"/>
          <w:color w:val="00204E"/>
          <w:sz w:val="22"/>
          <w:szCs w:val="22"/>
        </w:rPr>
        <w:t>uthority of its decision and the reasons for it.</w:t>
      </w:r>
      <w:r w:rsidR="00A536AA" w:rsidRPr="00871963">
        <w:rPr>
          <w:rFonts w:ascii="Arial" w:hAnsi="Arial" w:cs="Arial"/>
          <w:color w:val="00204E"/>
          <w:sz w:val="22"/>
          <w:szCs w:val="22"/>
        </w:rPr>
        <w:t xml:space="preserve"> </w:t>
      </w:r>
      <w:r w:rsidRPr="00871963">
        <w:rPr>
          <w:rFonts w:ascii="Arial" w:hAnsi="Arial" w:cs="Arial"/>
          <w:color w:val="00204E"/>
          <w:sz w:val="22"/>
          <w:szCs w:val="22"/>
        </w:rPr>
        <w:t xml:space="preserve">The </w:t>
      </w:r>
      <w:r w:rsidR="000D286A" w:rsidRPr="00871963">
        <w:rPr>
          <w:rFonts w:ascii="Arial" w:hAnsi="Arial" w:cs="Arial"/>
          <w:color w:val="00204E"/>
          <w:sz w:val="22"/>
          <w:szCs w:val="22"/>
        </w:rPr>
        <w:t>l</w:t>
      </w:r>
      <w:r w:rsidRPr="00871963">
        <w:rPr>
          <w:rFonts w:ascii="Arial" w:hAnsi="Arial" w:cs="Arial"/>
          <w:color w:val="00204E"/>
          <w:sz w:val="22"/>
          <w:szCs w:val="22"/>
        </w:rPr>
        <w:t xml:space="preserve">ocal </w:t>
      </w:r>
      <w:r w:rsidR="000D286A" w:rsidRPr="00871963">
        <w:rPr>
          <w:rFonts w:ascii="Arial" w:hAnsi="Arial" w:cs="Arial"/>
          <w:color w:val="00204E"/>
          <w:sz w:val="22"/>
          <w:szCs w:val="22"/>
        </w:rPr>
        <w:t>a</w:t>
      </w:r>
      <w:r w:rsidRPr="00871963">
        <w:rPr>
          <w:rFonts w:ascii="Arial" w:hAnsi="Arial" w:cs="Arial"/>
          <w:color w:val="00204E"/>
          <w:sz w:val="22"/>
          <w:szCs w:val="22"/>
        </w:rPr>
        <w:t>uthority must dismiss the teacher within 14 days of the date of the notification.</w:t>
      </w:r>
    </w:p>
    <w:p w:rsidR="00660D9C" w:rsidRPr="00871963" w:rsidRDefault="00660D9C" w:rsidP="00CA5478">
      <w:pPr>
        <w:ind w:right="-694"/>
        <w:rPr>
          <w:rFonts w:ascii="Arial" w:hAnsi="Arial" w:cs="Arial"/>
          <w:b/>
          <w:color w:val="00204E"/>
          <w:sz w:val="22"/>
          <w:szCs w:val="22"/>
        </w:rPr>
      </w:pPr>
    </w:p>
    <w:p w:rsidR="00660D9C" w:rsidRPr="00CA5478" w:rsidRDefault="00660D9C" w:rsidP="00CA5478">
      <w:pPr>
        <w:ind w:left="-720" w:right="-694"/>
        <w:rPr>
          <w:rFonts w:ascii="Arial" w:hAnsi="Arial" w:cs="Arial"/>
          <w:b/>
          <w:color w:val="00204E"/>
        </w:rPr>
      </w:pPr>
      <w:r w:rsidRPr="00CA5478">
        <w:rPr>
          <w:rFonts w:ascii="Arial" w:hAnsi="Arial" w:cs="Arial"/>
          <w:b/>
          <w:color w:val="00204E"/>
        </w:rPr>
        <w:t>Appeal</w:t>
      </w:r>
    </w:p>
    <w:p w:rsidR="00F15E37" w:rsidRPr="00871963" w:rsidRDefault="00F15E37" w:rsidP="00CA5478">
      <w:pPr>
        <w:ind w:left="-720" w:right="-694"/>
        <w:rPr>
          <w:rFonts w:ascii="Arial" w:hAnsi="Arial" w:cs="Arial"/>
          <w:color w:val="00204E"/>
          <w:sz w:val="22"/>
          <w:szCs w:val="22"/>
        </w:rPr>
      </w:pPr>
    </w:p>
    <w:p w:rsidR="00E102B2" w:rsidRPr="00871963" w:rsidRDefault="00BD03FC" w:rsidP="00CA5478">
      <w:pPr>
        <w:ind w:left="-720" w:right="-694"/>
        <w:rPr>
          <w:rFonts w:ascii="Arial" w:hAnsi="Arial" w:cs="Arial"/>
          <w:color w:val="00204E"/>
          <w:sz w:val="22"/>
          <w:szCs w:val="22"/>
        </w:rPr>
      </w:pPr>
      <w:r w:rsidRPr="00871963">
        <w:rPr>
          <w:rFonts w:ascii="Arial" w:hAnsi="Arial" w:cs="Arial"/>
          <w:color w:val="00204E"/>
          <w:sz w:val="22"/>
          <w:szCs w:val="22"/>
        </w:rPr>
        <w:t>If a teacher feels that the decision to dismiss them is wrong or unjust, they may appeal in writing against the decision, setting out the ground</w:t>
      </w:r>
      <w:r w:rsidR="003A4C1D" w:rsidRPr="00871963">
        <w:rPr>
          <w:rFonts w:ascii="Arial" w:hAnsi="Arial" w:cs="Arial"/>
          <w:color w:val="00204E"/>
          <w:sz w:val="22"/>
          <w:szCs w:val="22"/>
        </w:rPr>
        <w:t>s</w:t>
      </w:r>
      <w:r w:rsidRPr="00871963">
        <w:rPr>
          <w:rFonts w:ascii="Arial" w:hAnsi="Arial" w:cs="Arial"/>
          <w:color w:val="00204E"/>
          <w:sz w:val="22"/>
          <w:szCs w:val="22"/>
        </w:rPr>
        <w:t xml:space="preserve"> of the appeal.</w:t>
      </w:r>
      <w:r w:rsidR="00A536AA" w:rsidRPr="00871963">
        <w:rPr>
          <w:rFonts w:ascii="Arial" w:hAnsi="Arial" w:cs="Arial"/>
          <w:color w:val="00204E"/>
          <w:sz w:val="22"/>
          <w:szCs w:val="22"/>
        </w:rPr>
        <w:t xml:space="preserve"> </w:t>
      </w:r>
      <w:r w:rsidR="00E102B2" w:rsidRPr="00871963">
        <w:rPr>
          <w:rFonts w:ascii="Arial" w:hAnsi="Arial" w:cs="Arial"/>
          <w:color w:val="00204E"/>
          <w:sz w:val="22"/>
          <w:szCs w:val="22"/>
        </w:rPr>
        <w:t>The teacher</w:t>
      </w:r>
      <w:r w:rsidRPr="00871963">
        <w:rPr>
          <w:rFonts w:ascii="Arial" w:hAnsi="Arial" w:cs="Arial"/>
          <w:color w:val="00204E"/>
          <w:sz w:val="22"/>
          <w:szCs w:val="22"/>
        </w:rPr>
        <w:t xml:space="preserve"> will be informed in writing of the results of the appeal hearing without unreasonable delay.</w:t>
      </w:r>
    </w:p>
    <w:p w:rsidR="00E102B2" w:rsidRPr="00871963" w:rsidRDefault="00E102B2" w:rsidP="00CA5478">
      <w:pPr>
        <w:ind w:left="-720" w:right="-694"/>
        <w:rPr>
          <w:rFonts w:ascii="Arial" w:hAnsi="Arial" w:cs="Arial"/>
          <w:color w:val="00204E"/>
          <w:sz w:val="22"/>
          <w:szCs w:val="22"/>
        </w:rPr>
      </w:pPr>
    </w:p>
    <w:p w:rsidR="002519A5" w:rsidRPr="00871963" w:rsidRDefault="007C76E8" w:rsidP="00CA5478">
      <w:pPr>
        <w:ind w:left="-720" w:right="-694"/>
        <w:rPr>
          <w:rFonts w:ascii="Arial" w:hAnsi="Arial" w:cs="Arial"/>
          <w:color w:val="00204E"/>
          <w:sz w:val="22"/>
          <w:szCs w:val="22"/>
        </w:rPr>
      </w:pPr>
      <w:r>
        <w:rPr>
          <w:rFonts w:ascii="Arial" w:hAnsi="Arial" w:cs="Arial"/>
          <w:color w:val="00204E"/>
          <w:sz w:val="22"/>
          <w:szCs w:val="22"/>
        </w:rPr>
        <w:t>The appeals p</w:t>
      </w:r>
      <w:r w:rsidR="00E102B2" w:rsidRPr="00871963">
        <w:rPr>
          <w:rFonts w:ascii="Arial" w:hAnsi="Arial" w:cs="Arial"/>
          <w:color w:val="00204E"/>
          <w:sz w:val="22"/>
          <w:szCs w:val="22"/>
        </w:rPr>
        <w:t>anel should be made up of three impartial governors who have had no involvement or have no knowledge of the case in which the appeal has been brought.</w:t>
      </w:r>
    </w:p>
    <w:p w:rsidR="00EB65DD" w:rsidRPr="00871963" w:rsidRDefault="00EB65DD" w:rsidP="00CA5478">
      <w:pPr>
        <w:ind w:left="-720" w:right="-694"/>
        <w:rPr>
          <w:rFonts w:ascii="Arial" w:hAnsi="Arial" w:cs="Arial"/>
          <w:color w:val="00204E"/>
          <w:sz w:val="22"/>
          <w:szCs w:val="22"/>
        </w:rPr>
      </w:pPr>
    </w:p>
    <w:p w:rsidR="00EB65DD" w:rsidRPr="00871963" w:rsidRDefault="007C76E8" w:rsidP="00CA5478">
      <w:pPr>
        <w:ind w:left="-720" w:right="-694"/>
        <w:rPr>
          <w:rFonts w:ascii="Arial" w:hAnsi="Arial" w:cs="Arial"/>
          <w:color w:val="00204E"/>
          <w:sz w:val="22"/>
          <w:szCs w:val="22"/>
        </w:rPr>
      </w:pPr>
      <w:r>
        <w:rPr>
          <w:rFonts w:ascii="Arial" w:hAnsi="Arial" w:cs="Arial"/>
          <w:color w:val="00204E"/>
          <w:sz w:val="22"/>
          <w:szCs w:val="22"/>
        </w:rPr>
        <w:t>The decision of the appeals p</w:t>
      </w:r>
      <w:r w:rsidR="00EB65DD" w:rsidRPr="00871963">
        <w:rPr>
          <w:rFonts w:ascii="Arial" w:hAnsi="Arial" w:cs="Arial"/>
          <w:color w:val="00204E"/>
          <w:sz w:val="22"/>
          <w:szCs w:val="22"/>
        </w:rPr>
        <w:t>anel is final.</w:t>
      </w:r>
    </w:p>
    <w:p w:rsidR="002519A5" w:rsidRPr="00871963" w:rsidRDefault="002519A5" w:rsidP="00CA5478">
      <w:pPr>
        <w:ind w:left="-720" w:right="-694"/>
        <w:rPr>
          <w:rFonts w:ascii="Arial" w:hAnsi="Arial" w:cs="Arial"/>
          <w:color w:val="00204E"/>
          <w:sz w:val="22"/>
          <w:szCs w:val="22"/>
        </w:rPr>
      </w:pPr>
    </w:p>
    <w:p w:rsidR="007C76E8" w:rsidRDefault="007C76E8"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B13FC0" w:rsidRDefault="00B13FC0" w:rsidP="00CA5478">
      <w:pPr>
        <w:ind w:left="-720" w:right="-694"/>
        <w:rPr>
          <w:rFonts w:ascii="Arial" w:hAnsi="Arial" w:cs="Arial"/>
          <w:b/>
          <w:color w:val="00204E"/>
        </w:rPr>
      </w:pPr>
    </w:p>
    <w:p w:rsidR="002519A5" w:rsidRPr="00CA5478" w:rsidRDefault="007C76E8" w:rsidP="00CA5478">
      <w:pPr>
        <w:ind w:left="-720" w:right="-694"/>
        <w:rPr>
          <w:rFonts w:ascii="Arial" w:hAnsi="Arial" w:cs="Arial"/>
          <w:b/>
          <w:color w:val="00204E"/>
        </w:rPr>
      </w:pPr>
      <w:r>
        <w:rPr>
          <w:rFonts w:ascii="Arial" w:hAnsi="Arial" w:cs="Arial"/>
          <w:b/>
          <w:color w:val="00204E"/>
        </w:rPr>
        <w:t>Management g</w:t>
      </w:r>
      <w:r w:rsidR="002519A5" w:rsidRPr="00CA5478">
        <w:rPr>
          <w:rFonts w:ascii="Arial" w:hAnsi="Arial" w:cs="Arial"/>
          <w:b/>
          <w:color w:val="00204E"/>
        </w:rPr>
        <w:t>uidance: applying the procedures</w:t>
      </w:r>
    </w:p>
    <w:p w:rsidR="002519A5" w:rsidRPr="00871963" w:rsidRDefault="002519A5" w:rsidP="00CA5478">
      <w:pPr>
        <w:ind w:left="-720" w:right="-694"/>
        <w:rPr>
          <w:rFonts w:ascii="Arial" w:hAnsi="Arial" w:cs="Arial"/>
          <w:b/>
          <w:color w:val="00204E"/>
          <w:sz w:val="22"/>
          <w:szCs w:val="22"/>
        </w:rPr>
      </w:pPr>
    </w:p>
    <w:p w:rsidR="002519A5" w:rsidRDefault="007C76E8" w:rsidP="00CA5478">
      <w:pPr>
        <w:ind w:left="-720" w:right="-694"/>
        <w:rPr>
          <w:rFonts w:ascii="Arial" w:hAnsi="Arial" w:cs="Arial"/>
          <w:b/>
          <w:color w:val="00204E"/>
        </w:rPr>
      </w:pPr>
      <w:r>
        <w:rPr>
          <w:rFonts w:ascii="Arial" w:hAnsi="Arial" w:cs="Arial"/>
          <w:b/>
          <w:color w:val="00204E"/>
        </w:rPr>
        <w:t>Role of g</w:t>
      </w:r>
      <w:r w:rsidR="002519A5" w:rsidRPr="00CA5478">
        <w:rPr>
          <w:rFonts w:ascii="Arial" w:hAnsi="Arial" w:cs="Arial"/>
          <w:b/>
          <w:color w:val="00204E"/>
        </w:rPr>
        <w:t>overnors</w:t>
      </w:r>
    </w:p>
    <w:p w:rsidR="007C76E8" w:rsidRPr="00CA5478" w:rsidRDefault="007C76E8" w:rsidP="00CA5478">
      <w:pPr>
        <w:ind w:left="-720" w:right="-694"/>
        <w:rPr>
          <w:rFonts w:ascii="Arial" w:hAnsi="Arial" w:cs="Arial"/>
          <w:b/>
          <w:color w:val="00204E"/>
        </w:rPr>
      </w:pPr>
    </w:p>
    <w:p w:rsidR="002519A5" w:rsidRPr="00871963" w:rsidRDefault="002519A5" w:rsidP="00CA5478">
      <w:pPr>
        <w:ind w:left="-720" w:right="-694"/>
        <w:rPr>
          <w:rFonts w:ascii="Arial" w:hAnsi="Arial" w:cs="Arial"/>
          <w:color w:val="00204E"/>
          <w:sz w:val="22"/>
          <w:szCs w:val="22"/>
        </w:rPr>
      </w:pPr>
      <w:r w:rsidRPr="00871963">
        <w:rPr>
          <w:rFonts w:ascii="Arial" w:hAnsi="Arial" w:cs="Arial"/>
          <w:color w:val="00204E"/>
          <w:sz w:val="22"/>
          <w:szCs w:val="22"/>
        </w:rPr>
        <w:t>Governors shou</w:t>
      </w:r>
      <w:r w:rsidR="00586F1D">
        <w:rPr>
          <w:rFonts w:ascii="Arial" w:hAnsi="Arial" w:cs="Arial"/>
          <w:color w:val="00204E"/>
          <w:sz w:val="22"/>
          <w:szCs w:val="22"/>
        </w:rPr>
        <w:t>ld not normally be involved in</w:t>
      </w:r>
      <w:r w:rsidRPr="00871963">
        <w:rPr>
          <w:rFonts w:ascii="Arial" w:hAnsi="Arial" w:cs="Arial"/>
          <w:color w:val="00204E"/>
          <w:sz w:val="22"/>
          <w:szCs w:val="22"/>
        </w:rPr>
        <w:t xml:space="preserve"> a capability procedure before the dismissal stage unless the head teacher is the subject of the capability procedure.  </w:t>
      </w:r>
    </w:p>
    <w:p w:rsidR="002519A5" w:rsidRPr="00871963" w:rsidRDefault="002519A5" w:rsidP="00CA5478">
      <w:pPr>
        <w:ind w:left="-720" w:right="-694"/>
        <w:rPr>
          <w:rFonts w:ascii="Arial" w:hAnsi="Arial" w:cs="Arial"/>
          <w:color w:val="00204E"/>
          <w:sz w:val="22"/>
          <w:szCs w:val="22"/>
        </w:rPr>
      </w:pPr>
    </w:p>
    <w:p w:rsidR="002519A5" w:rsidRDefault="007C76E8" w:rsidP="00CA5478">
      <w:pPr>
        <w:ind w:left="-720" w:right="-694"/>
        <w:rPr>
          <w:rFonts w:ascii="Arial" w:hAnsi="Arial" w:cs="Arial"/>
          <w:b/>
          <w:color w:val="00204E"/>
        </w:rPr>
      </w:pPr>
      <w:r>
        <w:rPr>
          <w:rFonts w:ascii="Arial" w:hAnsi="Arial" w:cs="Arial"/>
          <w:b/>
          <w:color w:val="00204E"/>
        </w:rPr>
        <w:t>Role of the h</w:t>
      </w:r>
      <w:r w:rsidR="002519A5" w:rsidRPr="00CA5478">
        <w:rPr>
          <w:rFonts w:ascii="Arial" w:hAnsi="Arial" w:cs="Arial"/>
          <w:b/>
          <w:color w:val="00204E"/>
        </w:rPr>
        <w:t>ead teacher</w:t>
      </w:r>
    </w:p>
    <w:p w:rsidR="007C76E8" w:rsidRPr="00CA5478" w:rsidRDefault="007C76E8" w:rsidP="00CA5478">
      <w:pPr>
        <w:ind w:left="-720" w:right="-694"/>
        <w:rPr>
          <w:rFonts w:ascii="Arial" w:hAnsi="Arial" w:cs="Arial"/>
          <w:color w:val="00204E"/>
        </w:rPr>
      </w:pPr>
    </w:p>
    <w:p w:rsidR="002519A5" w:rsidRPr="00871963" w:rsidRDefault="002519A5" w:rsidP="00CA5478">
      <w:pPr>
        <w:ind w:left="-720" w:right="-694"/>
        <w:rPr>
          <w:rFonts w:ascii="Arial" w:hAnsi="Arial" w:cs="Arial"/>
          <w:color w:val="00204E"/>
          <w:sz w:val="22"/>
          <w:szCs w:val="22"/>
        </w:rPr>
      </w:pPr>
      <w:r w:rsidRPr="00871963">
        <w:rPr>
          <w:rFonts w:ascii="Arial" w:hAnsi="Arial" w:cs="Arial"/>
          <w:color w:val="00204E"/>
          <w:sz w:val="22"/>
          <w:szCs w:val="22"/>
        </w:rPr>
        <w:t>The head teacher will be responsible for taking the decision to invoke the capability procedure, unless of course, they are the subject of the procedure.</w:t>
      </w:r>
    </w:p>
    <w:p w:rsidR="002519A5" w:rsidRPr="00871963" w:rsidRDefault="002519A5" w:rsidP="00CA5478">
      <w:pPr>
        <w:ind w:left="-720" w:right="-694"/>
        <w:rPr>
          <w:rFonts w:ascii="Arial" w:hAnsi="Arial" w:cs="Arial"/>
          <w:color w:val="00204E"/>
          <w:sz w:val="22"/>
          <w:szCs w:val="22"/>
        </w:rPr>
      </w:pPr>
    </w:p>
    <w:p w:rsidR="002519A5" w:rsidRDefault="002519A5" w:rsidP="00CA5478">
      <w:pPr>
        <w:ind w:left="-720" w:right="-694"/>
        <w:rPr>
          <w:rFonts w:ascii="Arial" w:hAnsi="Arial" w:cs="Arial"/>
          <w:b/>
          <w:color w:val="00204E"/>
        </w:rPr>
      </w:pPr>
      <w:r w:rsidRPr="00CA5478">
        <w:rPr>
          <w:rFonts w:ascii="Arial" w:hAnsi="Arial" w:cs="Arial"/>
          <w:b/>
          <w:color w:val="00204E"/>
        </w:rPr>
        <w:t>Role of advisers</w:t>
      </w:r>
    </w:p>
    <w:p w:rsidR="007C76E8" w:rsidRPr="00CA5478" w:rsidRDefault="007C76E8" w:rsidP="00CA5478">
      <w:pPr>
        <w:ind w:left="-720" w:right="-694"/>
        <w:rPr>
          <w:rFonts w:ascii="Arial" w:hAnsi="Arial" w:cs="Arial"/>
          <w:b/>
          <w:color w:val="00204E"/>
        </w:rPr>
      </w:pPr>
    </w:p>
    <w:p w:rsidR="00FE6B44" w:rsidRPr="00871963" w:rsidRDefault="00FE6B44" w:rsidP="00CA5478">
      <w:pPr>
        <w:ind w:left="-720" w:right="-694"/>
        <w:rPr>
          <w:rFonts w:ascii="Arial" w:hAnsi="Arial" w:cs="Arial"/>
          <w:color w:val="00204E"/>
          <w:sz w:val="22"/>
          <w:szCs w:val="22"/>
        </w:rPr>
      </w:pPr>
      <w:r w:rsidRPr="00871963">
        <w:rPr>
          <w:rFonts w:ascii="Arial" w:hAnsi="Arial" w:cs="Arial"/>
          <w:color w:val="00204E"/>
          <w:sz w:val="22"/>
          <w:szCs w:val="22"/>
        </w:rPr>
        <w:t>Local authority and other advisers may be invited to participate in the capability procedure or with the monitoring process or with providing support.</w:t>
      </w:r>
    </w:p>
    <w:p w:rsidR="00FE6B44" w:rsidRPr="00871963" w:rsidRDefault="00FE6B44" w:rsidP="00CA5478">
      <w:pPr>
        <w:ind w:left="-720" w:right="-694"/>
        <w:rPr>
          <w:rFonts w:ascii="Arial" w:hAnsi="Arial" w:cs="Arial"/>
          <w:color w:val="00204E"/>
          <w:sz w:val="22"/>
          <w:szCs w:val="22"/>
        </w:rPr>
      </w:pPr>
    </w:p>
    <w:p w:rsidR="00FE6B44" w:rsidRDefault="00FE6B44" w:rsidP="00CA5478">
      <w:pPr>
        <w:ind w:left="-720" w:right="-694"/>
        <w:rPr>
          <w:rFonts w:ascii="Arial" w:hAnsi="Arial" w:cs="Arial"/>
          <w:b/>
          <w:color w:val="00204E"/>
        </w:rPr>
      </w:pPr>
      <w:r w:rsidRPr="00CA5478">
        <w:rPr>
          <w:rFonts w:ascii="Arial" w:hAnsi="Arial" w:cs="Arial"/>
          <w:b/>
          <w:color w:val="00204E"/>
        </w:rPr>
        <w:t>Employee representation</w:t>
      </w:r>
    </w:p>
    <w:p w:rsidR="007C76E8" w:rsidRPr="00CA5478" w:rsidRDefault="007C76E8" w:rsidP="00CA5478">
      <w:pPr>
        <w:ind w:left="-720" w:right="-694"/>
        <w:rPr>
          <w:rFonts w:ascii="Arial" w:hAnsi="Arial" w:cs="Arial"/>
          <w:b/>
          <w:color w:val="00204E"/>
        </w:rPr>
      </w:pPr>
    </w:p>
    <w:p w:rsidR="00FE6B44" w:rsidRPr="00871963" w:rsidRDefault="00FE6B44" w:rsidP="00CA5478">
      <w:pPr>
        <w:ind w:left="-720" w:right="-694"/>
        <w:rPr>
          <w:rFonts w:ascii="Arial" w:hAnsi="Arial" w:cs="Arial"/>
          <w:color w:val="00204E"/>
          <w:sz w:val="22"/>
          <w:szCs w:val="22"/>
        </w:rPr>
      </w:pPr>
      <w:r w:rsidRPr="00871963">
        <w:rPr>
          <w:rFonts w:ascii="Arial" w:hAnsi="Arial" w:cs="Arial"/>
          <w:color w:val="00204E"/>
          <w:sz w:val="22"/>
          <w:szCs w:val="22"/>
        </w:rPr>
        <w:t>If the employee’s chosen companion is not available at the time proposed for the interview, meeting or hearing and the employee proposes an alternative date and time that is reasonable and falls within 5 working days of the original date, this should be given careful consideration and advice should be sought to ensure that revised arrangements can be made.</w:t>
      </w:r>
    </w:p>
    <w:p w:rsidR="00FE6B44" w:rsidRPr="00CA5478" w:rsidRDefault="00FE6B44" w:rsidP="00CA5478">
      <w:pPr>
        <w:ind w:left="-720" w:right="-694"/>
        <w:rPr>
          <w:rFonts w:ascii="Arial" w:hAnsi="Arial" w:cs="Arial"/>
          <w:color w:val="00204E"/>
        </w:rPr>
      </w:pPr>
    </w:p>
    <w:p w:rsidR="00FE6B44" w:rsidRDefault="00FE6B44" w:rsidP="00CA5478">
      <w:pPr>
        <w:ind w:left="-720" w:right="-694"/>
        <w:rPr>
          <w:rFonts w:ascii="Arial" w:hAnsi="Arial" w:cs="Arial"/>
          <w:b/>
          <w:color w:val="00204E"/>
        </w:rPr>
      </w:pPr>
      <w:r w:rsidRPr="00CA5478">
        <w:rPr>
          <w:rFonts w:ascii="Arial" w:hAnsi="Arial" w:cs="Arial"/>
          <w:b/>
          <w:color w:val="00204E"/>
        </w:rPr>
        <w:t>Monitoring arrangements</w:t>
      </w:r>
    </w:p>
    <w:p w:rsidR="007C76E8" w:rsidRPr="00CA5478" w:rsidRDefault="007C76E8" w:rsidP="00CA5478">
      <w:pPr>
        <w:ind w:left="-720" w:right="-694"/>
        <w:rPr>
          <w:rFonts w:ascii="Arial" w:hAnsi="Arial" w:cs="Arial"/>
          <w:b/>
          <w:color w:val="00204E"/>
        </w:rPr>
      </w:pPr>
    </w:p>
    <w:p w:rsidR="00FE6B44" w:rsidRPr="00871963" w:rsidRDefault="00FE6B44" w:rsidP="00CA5478">
      <w:pPr>
        <w:ind w:left="-720" w:right="-694"/>
        <w:rPr>
          <w:rFonts w:ascii="Arial" w:hAnsi="Arial" w:cs="Arial"/>
          <w:color w:val="00204E"/>
          <w:sz w:val="22"/>
          <w:szCs w:val="22"/>
        </w:rPr>
      </w:pPr>
      <w:r w:rsidRPr="00871963">
        <w:rPr>
          <w:rFonts w:ascii="Arial" w:hAnsi="Arial" w:cs="Arial"/>
          <w:color w:val="00204E"/>
          <w:sz w:val="22"/>
          <w:szCs w:val="22"/>
        </w:rPr>
        <w:t>Any monitoring undertaken should be across the range of principal job responsibilities</w:t>
      </w:r>
      <w:r w:rsidR="002519A5" w:rsidRPr="00871963">
        <w:rPr>
          <w:rFonts w:ascii="Arial" w:hAnsi="Arial" w:cs="Arial"/>
          <w:color w:val="00204E"/>
          <w:sz w:val="22"/>
          <w:szCs w:val="22"/>
        </w:rPr>
        <w:t xml:space="preserve"> </w:t>
      </w:r>
      <w:r w:rsidRPr="00871963">
        <w:rPr>
          <w:rFonts w:ascii="Arial" w:hAnsi="Arial" w:cs="Arial"/>
          <w:color w:val="00204E"/>
          <w:sz w:val="22"/>
          <w:szCs w:val="22"/>
        </w:rPr>
        <w:t>so that a balanced view can be reached to support the evaluation of performance.</w:t>
      </w:r>
    </w:p>
    <w:p w:rsidR="00FE6B44" w:rsidRPr="00871963" w:rsidRDefault="00FE6B44" w:rsidP="00CA5478">
      <w:pPr>
        <w:ind w:left="-720" w:right="-694"/>
        <w:rPr>
          <w:rFonts w:ascii="Arial" w:hAnsi="Arial" w:cs="Arial"/>
          <w:color w:val="00204E"/>
          <w:sz w:val="22"/>
          <w:szCs w:val="22"/>
        </w:rPr>
      </w:pPr>
    </w:p>
    <w:p w:rsidR="00FE6B44" w:rsidRDefault="00FE6B44" w:rsidP="00CA5478">
      <w:pPr>
        <w:ind w:left="-720" w:right="-694"/>
        <w:rPr>
          <w:rFonts w:ascii="Arial" w:hAnsi="Arial" w:cs="Arial"/>
          <w:b/>
          <w:color w:val="00204E"/>
        </w:rPr>
      </w:pPr>
      <w:r w:rsidRPr="00CA5478">
        <w:rPr>
          <w:rFonts w:ascii="Arial" w:hAnsi="Arial" w:cs="Arial"/>
          <w:b/>
          <w:color w:val="00204E"/>
        </w:rPr>
        <w:t>Written records</w:t>
      </w:r>
    </w:p>
    <w:p w:rsidR="007C76E8" w:rsidRPr="00CA5478" w:rsidRDefault="007C76E8" w:rsidP="00CA5478">
      <w:pPr>
        <w:ind w:left="-720" w:right="-694"/>
        <w:rPr>
          <w:rFonts w:ascii="Arial" w:hAnsi="Arial" w:cs="Arial"/>
          <w:b/>
          <w:color w:val="00204E"/>
        </w:rPr>
      </w:pPr>
    </w:p>
    <w:p w:rsidR="00FE6B44" w:rsidRPr="00871963" w:rsidRDefault="00FE6B44" w:rsidP="00CA5478">
      <w:pPr>
        <w:ind w:left="-720" w:right="-694"/>
        <w:rPr>
          <w:rFonts w:ascii="Arial" w:hAnsi="Arial" w:cs="Arial"/>
          <w:color w:val="00204E"/>
          <w:sz w:val="22"/>
          <w:szCs w:val="22"/>
        </w:rPr>
      </w:pPr>
      <w:r w:rsidRPr="00871963">
        <w:rPr>
          <w:rFonts w:ascii="Arial" w:hAnsi="Arial" w:cs="Arial"/>
          <w:color w:val="00204E"/>
          <w:sz w:val="22"/>
          <w:szCs w:val="22"/>
        </w:rPr>
        <w:t>Formal warning</w:t>
      </w:r>
      <w:r w:rsidR="00BF7E61">
        <w:rPr>
          <w:rFonts w:ascii="Arial" w:hAnsi="Arial" w:cs="Arial"/>
          <w:color w:val="00204E"/>
          <w:sz w:val="22"/>
          <w:szCs w:val="22"/>
        </w:rPr>
        <w:t>s</w:t>
      </w:r>
      <w:r w:rsidRPr="00871963">
        <w:rPr>
          <w:rFonts w:ascii="Arial" w:hAnsi="Arial" w:cs="Arial"/>
          <w:color w:val="00204E"/>
          <w:sz w:val="22"/>
          <w:szCs w:val="22"/>
        </w:rPr>
        <w:t xml:space="preserve"> should be disregarded after a specified period of satisfactory performance.</w:t>
      </w:r>
    </w:p>
    <w:p w:rsidR="00EB65DD" w:rsidRPr="00871963" w:rsidRDefault="00EB65DD" w:rsidP="00CA5478">
      <w:pPr>
        <w:ind w:left="-720" w:right="-694"/>
        <w:rPr>
          <w:rFonts w:ascii="Arial" w:hAnsi="Arial" w:cs="Arial"/>
          <w:color w:val="00204E"/>
          <w:sz w:val="22"/>
          <w:szCs w:val="22"/>
        </w:rPr>
      </w:pPr>
    </w:p>
    <w:p w:rsidR="00EB65DD" w:rsidRDefault="007C76E8" w:rsidP="00CA5478">
      <w:pPr>
        <w:ind w:left="-720" w:right="-694"/>
        <w:rPr>
          <w:rFonts w:ascii="Arial" w:hAnsi="Arial" w:cs="Arial"/>
          <w:color w:val="00204E"/>
          <w:sz w:val="22"/>
          <w:szCs w:val="22"/>
        </w:rPr>
      </w:pPr>
      <w:r>
        <w:rPr>
          <w:rFonts w:ascii="Arial" w:hAnsi="Arial" w:cs="Arial"/>
          <w:color w:val="00204E"/>
          <w:sz w:val="22"/>
          <w:szCs w:val="22"/>
        </w:rPr>
        <w:t>First w</w:t>
      </w:r>
      <w:r w:rsidR="00FE6B44" w:rsidRPr="00871963">
        <w:rPr>
          <w:rFonts w:ascii="Arial" w:hAnsi="Arial" w:cs="Arial"/>
          <w:color w:val="00204E"/>
          <w:sz w:val="22"/>
          <w:szCs w:val="22"/>
        </w:rPr>
        <w:t xml:space="preserve">ritten </w:t>
      </w:r>
      <w:r>
        <w:rPr>
          <w:rFonts w:ascii="Arial" w:hAnsi="Arial" w:cs="Arial"/>
          <w:color w:val="00204E"/>
          <w:sz w:val="22"/>
          <w:szCs w:val="22"/>
        </w:rPr>
        <w:t>w</w:t>
      </w:r>
      <w:r w:rsidR="00EB65DD" w:rsidRPr="00871963">
        <w:rPr>
          <w:rFonts w:ascii="Arial" w:hAnsi="Arial" w:cs="Arial"/>
          <w:color w:val="00204E"/>
          <w:sz w:val="22"/>
          <w:szCs w:val="22"/>
        </w:rPr>
        <w:t>arning</w:t>
      </w:r>
      <w:r>
        <w:rPr>
          <w:rFonts w:ascii="Arial" w:hAnsi="Arial" w:cs="Arial"/>
          <w:color w:val="00204E"/>
          <w:sz w:val="22"/>
          <w:szCs w:val="22"/>
        </w:rPr>
        <w:t xml:space="preserve"> - 1</w:t>
      </w:r>
      <w:r w:rsidR="00EB65DD" w:rsidRPr="00871963">
        <w:rPr>
          <w:rFonts w:ascii="Arial" w:hAnsi="Arial" w:cs="Arial"/>
          <w:color w:val="00204E"/>
          <w:sz w:val="22"/>
          <w:szCs w:val="22"/>
        </w:rPr>
        <w:t>2 months</w:t>
      </w:r>
    </w:p>
    <w:p w:rsidR="00EB65DD" w:rsidRPr="00871963" w:rsidRDefault="00EB65DD" w:rsidP="00CA5478">
      <w:pPr>
        <w:ind w:left="-720" w:right="-694"/>
        <w:rPr>
          <w:rFonts w:ascii="Arial" w:hAnsi="Arial" w:cs="Arial"/>
          <w:color w:val="00204E"/>
          <w:sz w:val="22"/>
          <w:szCs w:val="22"/>
        </w:rPr>
      </w:pPr>
    </w:p>
    <w:p w:rsidR="00BD03FC" w:rsidRDefault="00EB65DD" w:rsidP="00CA5478">
      <w:pPr>
        <w:ind w:left="-720" w:right="-694"/>
        <w:rPr>
          <w:rFonts w:ascii="Arial" w:hAnsi="Arial" w:cs="Arial"/>
          <w:color w:val="00204E"/>
          <w:sz w:val="22"/>
          <w:szCs w:val="22"/>
        </w:rPr>
      </w:pPr>
      <w:r w:rsidRPr="00871963">
        <w:rPr>
          <w:rFonts w:ascii="Arial" w:hAnsi="Arial" w:cs="Arial"/>
          <w:color w:val="00204E"/>
          <w:sz w:val="22"/>
          <w:szCs w:val="22"/>
        </w:rPr>
        <w:t xml:space="preserve">Final </w:t>
      </w:r>
      <w:r w:rsidR="007C76E8">
        <w:rPr>
          <w:rFonts w:ascii="Arial" w:hAnsi="Arial" w:cs="Arial"/>
          <w:color w:val="00204E"/>
          <w:sz w:val="22"/>
          <w:szCs w:val="22"/>
        </w:rPr>
        <w:t>w</w:t>
      </w:r>
      <w:r w:rsidRPr="00871963">
        <w:rPr>
          <w:rFonts w:ascii="Arial" w:hAnsi="Arial" w:cs="Arial"/>
          <w:color w:val="00204E"/>
          <w:sz w:val="22"/>
          <w:szCs w:val="22"/>
        </w:rPr>
        <w:t xml:space="preserve">ritten </w:t>
      </w:r>
      <w:r w:rsidR="007C76E8">
        <w:rPr>
          <w:rFonts w:ascii="Arial" w:hAnsi="Arial" w:cs="Arial"/>
          <w:color w:val="00204E"/>
          <w:sz w:val="22"/>
          <w:szCs w:val="22"/>
        </w:rPr>
        <w:t>w</w:t>
      </w:r>
      <w:r w:rsidRPr="00871963">
        <w:rPr>
          <w:rFonts w:ascii="Arial" w:hAnsi="Arial" w:cs="Arial"/>
          <w:color w:val="00204E"/>
          <w:sz w:val="22"/>
          <w:szCs w:val="22"/>
        </w:rPr>
        <w:t>arning</w:t>
      </w:r>
      <w:r w:rsidR="00BD03FC" w:rsidRPr="00871963">
        <w:rPr>
          <w:rFonts w:ascii="Arial" w:hAnsi="Arial" w:cs="Arial"/>
          <w:color w:val="00204E"/>
          <w:sz w:val="22"/>
          <w:szCs w:val="22"/>
        </w:rPr>
        <w:t xml:space="preserve"> </w:t>
      </w:r>
      <w:r w:rsidR="007C76E8">
        <w:rPr>
          <w:rFonts w:ascii="Arial" w:hAnsi="Arial" w:cs="Arial"/>
          <w:color w:val="00204E"/>
          <w:sz w:val="22"/>
          <w:szCs w:val="22"/>
        </w:rPr>
        <w:t>-</w:t>
      </w:r>
      <w:r w:rsidR="00264BAB" w:rsidRPr="00871963">
        <w:rPr>
          <w:rFonts w:ascii="Arial" w:hAnsi="Arial" w:cs="Arial"/>
          <w:color w:val="00204E"/>
          <w:sz w:val="22"/>
          <w:szCs w:val="22"/>
        </w:rPr>
        <w:tab/>
      </w:r>
      <w:r w:rsidR="007C76E8">
        <w:rPr>
          <w:rFonts w:ascii="Arial" w:hAnsi="Arial" w:cs="Arial"/>
          <w:color w:val="00204E"/>
          <w:sz w:val="22"/>
          <w:szCs w:val="22"/>
        </w:rPr>
        <w:t xml:space="preserve"> </w:t>
      </w:r>
      <w:r w:rsidRPr="00871963">
        <w:rPr>
          <w:rFonts w:ascii="Arial" w:hAnsi="Arial" w:cs="Arial"/>
          <w:color w:val="00204E"/>
          <w:sz w:val="22"/>
          <w:szCs w:val="22"/>
        </w:rPr>
        <w:t>24</w:t>
      </w:r>
      <w:r w:rsidR="007C76E8">
        <w:rPr>
          <w:rFonts w:ascii="Arial" w:hAnsi="Arial" w:cs="Arial"/>
          <w:color w:val="00204E"/>
          <w:sz w:val="22"/>
          <w:szCs w:val="22"/>
        </w:rPr>
        <w:t xml:space="preserve"> </w:t>
      </w:r>
      <w:r w:rsidRPr="00871963">
        <w:rPr>
          <w:rFonts w:ascii="Arial" w:hAnsi="Arial" w:cs="Arial"/>
          <w:color w:val="00204E"/>
          <w:sz w:val="22"/>
          <w:szCs w:val="22"/>
        </w:rPr>
        <w:t>months</w:t>
      </w:r>
    </w:p>
    <w:p w:rsidR="00EB65DD" w:rsidRPr="00871963" w:rsidRDefault="00EB65DD" w:rsidP="00CA5478">
      <w:pPr>
        <w:ind w:left="-720" w:right="-694"/>
        <w:rPr>
          <w:rFonts w:ascii="Arial" w:hAnsi="Arial" w:cs="Arial"/>
          <w:color w:val="00204E"/>
          <w:sz w:val="22"/>
          <w:szCs w:val="22"/>
        </w:rPr>
      </w:pPr>
    </w:p>
    <w:p w:rsidR="00EB65DD" w:rsidRDefault="00EB65DD" w:rsidP="00CA5478">
      <w:pPr>
        <w:ind w:left="-720" w:right="-694"/>
        <w:rPr>
          <w:rFonts w:ascii="Arial" w:hAnsi="Arial" w:cs="Arial"/>
          <w:b/>
          <w:color w:val="00204E"/>
        </w:rPr>
      </w:pPr>
      <w:r w:rsidRPr="00CA5478">
        <w:rPr>
          <w:rFonts w:ascii="Arial" w:hAnsi="Arial" w:cs="Arial"/>
          <w:b/>
          <w:color w:val="00204E"/>
        </w:rPr>
        <w:t>Grievances</w:t>
      </w:r>
    </w:p>
    <w:p w:rsidR="007C76E8" w:rsidRPr="00CA5478" w:rsidRDefault="007C76E8" w:rsidP="00CA5478">
      <w:pPr>
        <w:ind w:left="-720" w:right="-694"/>
        <w:rPr>
          <w:rFonts w:ascii="Arial" w:hAnsi="Arial" w:cs="Arial"/>
          <w:b/>
          <w:color w:val="00204E"/>
        </w:rPr>
      </w:pPr>
    </w:p>
    <w:p w:rsidR="00542E0D" w:rsidRDefault="00EB65DD" w:rsidP="00CA5478">
      <w:pPr>
        <w:ind w:left="-720" w:right="-694"/>
        <w:rPr>
          <w:rFonts w:ascii="Arial" w:hAnsi="Arial" w:cs="Arial"/>
          <w:color w:val="00204E"/>
          <w:sz w:val="22"/>
          <w:szCs w:val="22"/>
        </w:rPr>
      </w:pPr>
      <w:r w:rsidRPr="00871963">
        <w:rPr>
          <w:rFonts w:ascii="Arial" w:hAnsi="Arial" w:cs="Arial"/>
          <w:color w:val="00204E"/>
          <w:sz w:val="22"/>
          <w:szCs w:val="22"/>
        </w:rPr>
        <w:t>Where an employee raises a grievance that relates to the capability pro</w:t>
      </w:r>
      <w:r w:rsidR="007C76E8">
        <w:rPr>
          <w:rFonts w:ascii="Arial" w:hAnsi="Arial" w:cs="Arial"/>
          <w:color w:val="00204E"/>
          <w:sz w:val="22"/>
          <w:szCs w:val="22"/>
        </w:rPr>
        <w:t>cedure and its management and/</w:t>
      </w:r>
      <w:r w:rsidRPr="00871963">
        <w:rPr>
          <w:rFonts w:ascii="Arial" w:hAnsi="Arial" w:cs="Arial"/>
          <w:color w:val="00204E"/>
          <w:sz w:val="22"/>
          <w:szCs w:val="22"/>
        </w:rPr>
        <w:t>or implementation, it may be appropriate to suspend the capability procedure until the grievance can be considered but such a delay should only be considered where there is a strong indication that t</w:t>
      </w:r>
      <w:r w:rsidR="00264BAB" w:rsidRPr="00871963">
        <w:rPr>
          <w:rFonts w:ascii="Arial" w:hAnsi="Arial" w:cs="Arial"/>
          <w:color w:val="00204E"/>
          <w:sz w:val="22"/>
          <w:szCs w:val="22"/>
        </w:rPr>
        <w:t>he employee has been mistreated.</w:t>
      </w:r>
    </w:p>
    <w:p w:rsidR="00FE5BF6" w:rsidRDefault="00FE5BF6" w:rsidP="00CA5478">
      <w:pPr>
        <w:ind w:left="-720" w:right="-694"/>
        <w:rPr>
          <w:rFonts w:ascii="Arial" w:hAnsi="Arial" w:cs="Arial"/>
          <w:color w:val="00204E"/>
          <w:sz w:val="22"/>
          <w:szCs w:val="22"/>
        </w:rPr>
      </w:pPr>
    </w:p>
    <w:p w:rsidR="00FE5BF6" w:rsidRDefault="00FE5BF6" w:rsidP="00CA5478">
      <w:pPr>
        <w:ind w:left="-720" w:right="-694"/>
        <w:rPr>
          <w:rFonts w:ascii="Arial" w:hAnsi="Arial" w:cs="Arial"/>
          <w:color w:val="00204E"/>
          <w:sz w:val="22"/>
          <w:szCs w:val="22"/>
        </w:rPr>
      </w:pPr>
    </w:p>
    <w:p w:rsidR="00FE5BF6" w:rsidRDefault="00FE5BF6" w:rsidP="00CA5478">
      <w:pPr>
        <w:ind w:left="-720" w:right="-694"/>
        <w:rPr>
          <w:rFonts w:ascii="Arial" w:hAnsi="Arial" w:cs="Arial"/>
          <w:color w:val="00204E"/>
          <w:sz w:val="22"/>
          <w:szCs w:val="22"/>
        </w:rPr>
      </w:pPr>
    </w:p>
    <w:p w:rsidR="00FE5BF6" w:rsidRDefault="00FE5BF6" w:rsidP="00CA5478">
      <w:pPr>
        <w:ind w:left="-720" w:right="-694"/>
        <w:rPr>
          <w:rFonts w:ascii="Arial" w:hAnsi="Arial" w:cs="Arial"/>
          <w:color w:val="00204E"/>
          <w:sz w:val="22"/>
          <w:szCs w:val="22"/>
        </w:rPr>
      </w:pPr>
    </w:p>
    <w:p w:rsidR="00FE5BF6" w:rsidRDefault="00FE5BF6" w:rsidP="00CA5478">
      <w:pPr>
        <w:ind w:left="-720" w:right="-694"/>
        <w:rPr>
          <w:rFonts w:ascii="Arial" w:hAnsi="Arial" w:cs="Arial"/>
          <w:color w:val="00204E"/>
          <w:sz w:val="22"/>
          <w:szCs w:val="22"/>
        </w:rPr>
      </w:pPr>
    </w:p>
    <w:p w:rsidR="00FE5BF6" w:rsidRDefault="00FE5BF6" w:rsidP="00CA5478">
      <w:pPr>
        <w:ind w:left="-720" w:right="-694"/>
        <w:rPr>
          <w:rFonts w:ascii="Arial" w:hAnsi="Arial" w:cs="Arial"/>
          <w:color w:val="00204E"/>
          <w:sz w:val="22"/>
          <w:szCs w:val="22"/>
        </w:rPr>
      </w:pPr>
    </w:p>
    <w:p w:rsidR="00FE5BF6" w:rsidRDefault="00FE5BF6" w:rsidP="00CA5478">
      <w:pPr>
        <w:ind w:left="-720" w:right="-694"/>
        <w:rPr>
          <w:rFonts w:ascii="Arial" w:hAnsi="Arial" w:cs="Arial"/>
          <w:color w:val="00204E"/>
          <w:sz w:val="22"/>
          <w:szCs w:val="22"/>
        </w:rPr>
      </w:pPr>
    </w:p>
    <w:p w:rsidR="00FE5BF6" w:rsidRDefault="00FE5BF6" w:rsidP="00CA5478">
      <w:pPr>
        <w:ind w:left="-720" w:right="-694"/>
        <w:rPr>
          <w:rFonts w:ascii="Arial" w:hAnsi="Arial" w:cs="Arial"/>
          <w:color w:val="00204E"/>
          <w:sz w:val="22"/>
          <w:szCs w:val="22"/>
        </w:rPr>
      </w:pPr>
    </w:p>
    <w:p w:rsidR="00FE5BF6" w:rsidRDefault="00FE5BF6" w:rsidP="00CA5478">
      <w:pPr>
        <w:ind w:left="-720" w:right="-694"/>
        <w:rPr>
          <w:rFonts w:ascii="Arial" w:hAnsi="Arial" w:cs="Arial"/>
          <w:color w:val="00204E"/>
          <w:sz w:val="22"/>
          <w:szCs w:val="22"/>
        </w:rPr>
      </w:pPr>
    </w:p>
    <w:p w:rsidR="00FE5BF6" w:rsidRDefault="00FE5BF6" w:rsidP="00CA5478">
      <w:pPr>
        <w:ind w:left="-720" w:right="-694"/>
        <w:rPr>
          <w:rFonts w:ascii="Arial" w:hAnsi="Arial" w:cs="Arial"/>
          <w:color w:val="00204E"/>
          <w:sz w:val="22"/>
          <w:szCs w:val="22"/>
        </w:rPr>
      </w:pPr>
    </w:p>
    <w:p w:rsidR="00FE5BF6" w:rsidRDefault="00FE5BF6" w:rsidP="00CA5478">
      <w:pPr>
        <w:ind w:left="-720" w:right="-694"/>
        <w:rPr>
          <w:rFonts w:ascii="Arial" w:hAnsi="Arial" w:cs="Arial"/>
          <w:b/>
          <w:color w:val="00204E"/>
        </w:rPr>
      </w:pPr>
      <w:r>
        <w:rPr>
          <w:rFonts w:ascii="Arial" w:hAnsi="Arial" w:cs="Arial"/>
          <w:b/>
          <w:color w:val="00204E"/>
        </w:rPr>
        <w:t xml:space="preserve">Appraisal – getting it right and avoiding the </w:t>
      </w:r>
      <w:r w:rsidR="00AF668B">
        <w:rPr>
          <w:rFonts w:ascii="Arial" w:hAnsi="Arial" w:cs="Arial"/>
          <w:b/>
          <w:color w:val="00204E"/>
        </w:rPr>
        <w:t>pitfalls</w:t>
      </w:r>
    </w:p>
    <w:p w:rsidR="003A33F7" w:rsidRDefault="003A33F7" w:rsidP="00CA5478">
      <w:pPr>
        <w:ind w:left="-720" w:right="-694"/>
        <w:rPr>
          <w:rFonts w:ascii="Arial" w:hAnsi="Arial" w:cs="Arial"/>
          <w:b/>
          <w:color w:val="00204E"/>
        </w:rPr>
      </w:pPr>
    </w:p>
    <w:p w:rsidR="003A33F7" w:rsidRPr="003A33F7" w:rsidRDefault="003A33F7" w:rsidP="00CA5478">
      <w:pPr>
        <w:ind w:left="-720" w:right="-694"/>
        <w:rPr>
          <w:rFonts w:ascii="Arial" w:hAnsi="Arial" w:cs="Arial"/>
          <w:color w:val="00204E"/>
          <w:sz w:val="22"/>
          <w:szCs w:val="22"/>
        </w:rPr>
      </w:pPr>
      <w:r w:rsidRPr="003A33F7">
        <w:rPr>
          <w:rFonts w:ascii="Arial" w:hAnsi="Arial" w:cs="Arial"/>
          <w:color w:val="00204E"/>
          <w:sz w:val="22"/>
          <w:szCs w:val="22"/>
        </w:rPr>
        <w:t xml:space="preserve">In this last </w:t>
      </w:r>
      <w:r>
        <w:rPr>
          <w:rFonts w:ascii="Arial" w:hAnsi="Arial" w:cs="Arial"/>
          <w:color w:val="00204E"/>
          <w:sz w:val="22"/>
          <w:szCs w:val="22"/>
        </w:rPr>
        <w:t xml:space="preserve">short </w:t>
      </w:r>
      <w:r w:rsidRPr="003A33F7">
        <w:rPr>
          <w:rFonts w:ascii="Arial" w:hAnsi="Arial" w:cs="Arial"/>
          <w:color w:val="00204E"/>
          <w:sz w:val="22"/>
          <w:szCs w:val="22"/>
        </w:rPr>
        <w:t>section</w:t>
      </w:r>
      <w:r>
        <w:rPr>
          <w:rFonts w:ascii="Arial" w:hAnsi="Arial" w:cs="Arial"/>
          <w:color w:val="00204E"/>
          <w:sz w:val="22"/>
          <w:szCs w:val="22"/>
        </w:rPr>
        <w:t>, we’ve set out some of the more critical points of knowledge</w:t>
      </w:r>
      <w:r w:rsidR="003D6BE8">
        <w:rPr>
          <w:rFonts w:ascii="Arial" w:hAnsi="Arial" w:cs="Arial"/>
          <w:color w:val="00204E"/>
          <w:sz w:val="22"/>
          <w:szCs w:val="22"/>
        </w:rPr>
        <w:t xml:space="preserve"> based on  </w:t>
      </w:r>
      <w:r>
        <w:rPr>
          <w:rFonts w:ascii="Arial" w:hAnsi="Arial" w:cs="Arial"/>
          <w:color w:val="00204E"/>
          <w:sz w:val="22"/>
          <w:szCs w:val="22"/>
        </w:rPr>
        <w:t>members’ calls in recent years</w:t>
      </w:r>
      <w:r w:rsidR="003D6BE8">
        <w:rPr>
          <w:rFonts w:ascii="Arial" w:hAnsi="Arial" w:cs="Arial"/>
          <w:color w:val="00204E"/>
          <w:sz w:val="22"/>
          <w:szCs w:val="22"/>
        </w:rPr>
        <w:t xml:space="preserve">, from matters that </w:t>
      </w:r>
      <w:r w:rsidR="007A6722">
        <w:rPr>
          <w:rFonts w:ascii="Arial" w:hAnsi="Arial" w:cs="Arial"/>
          <w:color w:val="00204E"/>
          <w:sz w:val="22"/>
          <w:szCs w:val="22"/>
        </w:rPr>
        <w:t xml:space="preserve">we know </w:t>
      </w:r>
      <w:r w:rsidR="003D6BE8">
        <w:rPr>
          <w:rFonts w:ascii="Arial" w:hAnsi="Arial" w:cs="Arial"/>
          <w:color w:val="00204E"/>
          <w:sz w:val="22"/>
          <w:szCs w:val="22"/>
        </w:rPr>
        <w:t>cause head teachers the most concern</w:t>
      </w:r>
      <w:r w:rsidR="007A6722">
        <w:rPr>
          <w:rFonts w:ascii="Arial" w:hAnsi="Arial" w:cs="Arial"/>
          <w:color w:val="00204E"/>
          <w:sz w:val="22"/>
          <w:szCs w:val="22"/>
        </w:rPr>
        <w:t xml:space="preserve"> and areas which </w:t>
      </w:r>
      <w:r w:rsidR="003D6BE8">
        <w:rPr>
          <w:rFonts w:ascii="Arial" w:hAnsi="Arial" w:cs="Arial"/>
          <w:color w:val="00204E"/>
          <w:sz w:val="22"/>
          <w:szCs w:val="22"/>
        </w:rPr>
        <w:t xml:space="preserve">head teachers </w:t>
      </w:r>
      <w:r w:rsidR="007A6722">
        <w:rPr>
          <w:rFonts w:ascii="Arial" w:hAnsi="Arial" w:cs="Arial"/>
          <w:color w:val="00204E"/>
          <w:sz w:val="22"/>
          <w:szCs w:val="22"/>
        </w:rPr>
        <w:t xml:space="preserve">and governing bodies </w:t>
      </w:r>
      <w:r w:rsidR="003D6BE8">
        <w:rPr>
          <w:rFonts w:ascii="Arial" w:hAnsi="Arial" w:cs="Arial"/>
          <w:color w:val="00204E"/>
          <w:sz w:val="22"/>
          <w:szCs w:val="22"/>
        </w:rPr>
        <w:t xml:space="preserve">regularly find themselves challenged on. </w:t>
      </w:r>
    </w:p>
    <w:p w:rsidR="00FE5BF6" w:rsidRDefault="00FE5BF6" w:rsidP="00CA5478">
      <w:pPr>
        <w:ind w:left="-720" w:right="-694"/>
        <w:rPr>
          <w:rFonts w:ascii="Arial" w:hAnsi="Arial" w:cs="Arial"/>
          <w:color w:val="00204E"/>
          <w:sz w:val="22"/>
          <w:szCs w:val="22"/>
        </w:rPr>
      </w:pPr>
    </w:p>
    <w:p w:rsidR="00AF668B" w:rsidRPr="00AF668B" w:rsidRDefault="00AF668B" w:rsidP="00BA7569">
      <w:pPr>
        <w:pStyle w:val="ListParagraph"/>
        <w:numPr>
          <w:ilvl w:val="0"/>
          <w:numId w:val="28"/>
        </w:numPr>
        <w:ind w:right="-694"/>
        <w:rPr>
          <w:rFonts w:ascii="Arial" w:hAnsi="Arial" w:cs="Arial"/>
          <w:b/>
          <w:color w:val="00204E"/>
          <w:sz w:val="22"/>
          <w:szCs w:val="22"/>
        </w:rPr>
      </w:pPr>
      <w:r w:rsidRPr="00AF668B">
        <w:rPr>
          <w:rFonts w:ascii="Arial" w:hAnsi="Arial" w:cs="Arial"/>
          <w:b/>
          <w:color w:val="00204E"/>
          <w:sz w:val="22"/>
          <w:szCs w:val="22"/>
        </w:rPr>
        <w:t>Who’s appraised and who’s exempt?</w:t>
      </w:r>
    </w:p>
    <w:p w:rsidR="00B74756" w:rsidRDefault="00B74756" w:rsidP="00AF668B">
      <w:pPr>
        <w:pStyle w:val="ListParagraph"/>
        <w:ind w:left="0" w:right="-694"/>
        <w:rPr>
          <w:rFonts w:ascii="Arial" w:hAnsi="Arial" w:cs="Arial"/>
          <w:color w:val="00204E"/>
          <w:sz w:val="22"/>
          <w:szCs w:val="22"/>
        </w:rPr>
      </w:pPr>
    </w:p>
    <w:p w:rsidR="00BA7569" w:rsidRDefault="00BA7569" w:rsidP="00AF668B">
      <w:pPr>
        <w:pStyle w:val="ListParagraph"/>
        <w:ind w:left="0" w:right="-694"/>
        <w:rPr>
          <w:rFonts w:ascii="Arial" w:hAnsi="Arial" w:cs="Arial"/>
          <w:color w:val="00204E"/>
          <w:sz w:val="22"/>
          <w:szCs w:val="22"/>
        </w:rPr>
      </w:pPr>
      <w:r>
        <w:rPr>
          <w:rFonts w:ascii="Arial" w:hAnsi="Arial" w:cs="Arial"/>
          <w:color w:val="00204E"/>
          <w:sz w:val="22"/>
          <w:szCs w:val="22"/>
        </w:rPr>
        <w:t>The current regulations that provide the statutory framework for teacher’s appraisal in England came into force in 2012 and apply to all maintained schools in England</w:t>
      </w:r>
      <w:r w:rsidR="00AF668B">
        <w:rPr>
          <w:rFonts w:ascii="Arial" w:hAnsi="Arial" w:cs="Arial"/>
          <w:color w:val="00204E"/>
          <w:sz w:val="22"/>
          <w:szCs w:val="22"/>
        </w:rPr>
        <w:t>,</w:t>
      </w:r>
      <w:r>
        <w:rPr>
          <w:rFonts w:ascii="Arial" w:hAnsi="Arial" w:cs="Arial"/>
          <w:color w:val="00204E"/>
          <w:sz w:val="22"/>
          <w:szCs w:val="22"/>
        </w:rPr>
        <w:t xml:space="preserve"> including maintained special schools and to local authorities in respect of unattached teachers.  The regulations do not, however, apply to teachers in maintained schools who are serving a statutory period of induction, teachers employed for less than a period of one term or any teacher who is </w:t>
      </w:r>
      <w:r w:rsidR="00AF668B">
        <w:rPr>
          <w:rFonts w:ascii="Arial" w:hAnsi="Arial" w:cs="Arial"/>
          <w:color w:val="00204E"/>
          <w:sz w:val="22"/>
          <w:szCs w:val="22"/>
        </w:rPr>
        <w:t xml:space="preserve">the </w:t>
      </w:r>
      <w:r>
        <w:rPr>
          <w:rFonts w:ascii="Arial" w:hAnsi="Arial" w:cs="Arial"/>
          <w:color w:val="00204E"/>
          <w:sz w:val="22"/>
          <w:szCs w:val="22"/>
        </w:rPr>
        <w:t>subject of capability procedures.  The regulations in Wales came in a year earlier than England</w:t>
      </w:r>
      <w:r w:rsidR="005D7871">
        <w:rPr>
          <w:rFonts w:ascii="Arial" w:hAnsi="Arial" w:cs="Arial"/>
          <w:color w:val="00204E"/>
          <w:sz w:val="22"/>
          <w:szCs w:val="22"/>
        </w:rPr>
        <w:t>, in 2011</w:t>
      </w:r>
      <w:r>
        <w:rPr>
          <w:rFonts w:ascii="Arial" w:hAnsi="Arial" w:cs="Arial"/>
          <w:color w:val="00204E"/>
          <w:sz w:val="22"/>
          <w:szCs w:val="22"/>
        </w:rPr>
        <w:t xml:space="preserve">. </w:t>
      </w:r>
    </w:p>
    <w:p w:rsidR="00BA7569" w:rsidRDefault="00BA7569" w:rsidP="00BA7569">
      <w:pPr>
        <w:pStyle w:val="ListParagraph"/>
        <w:ind w:left="0" w:right="-694"/>
        <w:rPr>
          <w:rFonts w:ascii="Arial" w:hAnsi="Arial" w:cs="Arial"/>
          <w:color w:val="00204E"/>
          <w:sz w:val="22"/>
          <w:szCs w:val="22"/>
        </w:rPr>
      </w:pPr>
    </w:p>
    <w:p w:rsidR="00AF668B" w:rsidRPr="00AF668B" w:rsidRDefault="00AF668B" w:rsidP="00BA7569">
      <w:pPr>
        <w:pStyle w:val="ListParagraph"/>
        <w:numPr>
          <w:ilvl w:val="0"/>
          <w:numId w:val="28"/>
        </w:numPr>
        <w:ind w:right="-694"/>
        <w:rPr>
          <w:rFonts w:ascii="Arial" w:hAnsi="Arial" w:cs="Arial"/>
          <w:b/>
          <w:color w:val="00204E"/>
          <w:sz w:val="22"/>
          <w:szCs w:val="22"/>
        </w:rPr>
      </w:pPr>
      <w:r w:rsidRPr="00AF668B">
        <w:rPr>
          <w:rFonts w:ascii="Arial" w:hAnsi="Arial" w:cs="Arial"/>
          <w:b/>
          <w:color w:val="00204E"/>
          <w:sz w:val="22"/>
          <w:szCs w:val="22"/>
        </w:rPr>
        <w:t>Evidence</w:t>
      </w:r>
      <w:r w:rsidR="003D6BE8">
        <w:rPr>
          <w:rFonts w:ascii="Arial" w:hAnsi="Arial" w:cs="Arial"/>
          <w:b/>
          <w:color w:val="00204E"/>
          <w:sz w:val="22"/>
          <w:szCs w:val="22"/>
        </w:rPr>
        <w:t>, evidence, evidence…</w:t>
      </w:r>
    </w:p>
    <w:p w:rsidR="00B74756" w:rsidRDefault="00B74756" w:rsidP="00AF668B">
      <w:pPr>
        <w:pStyle w:val="ListParagraph"/>
        <w:ind w:left="0" w:right="-694"/>
        <w:rPr>
          <w:rFonts w:ascii="Arial" w:hAnsi="Arial" w:cs="Arial"/>
          <w:color w:val="00204E"/>
          <w:sz w:val="22"/>
          <w:szCs w:val="22"/>
        </w:rPr>
      </w:pPr>
    </w:p>
    <w:p w:rsidR="00BA7569" w:rsidRDefault="00BA7569" w:rsidP="00AF668B">
      <w:pPr>
        <w:pStyle w:val="ListParagraph"/>
        <w:ind w:left="0" w:right="-694"/>
        <w:rPr>
          <w:rFonts w:ascii="Arial" w:hAnsi="Arial" w:cs="Arial"/>
          <w:color w:val="00204E"/>
          <w:sz w:val="22"/>
          <w:szCs w:val="22"/>
        </w:rPr>
      </w:pPr>
      <w:r>
        <w:rPr>
          <w:rFonts w:ascii="Arial" w:hAnsi="Arial" w:cs="Arial"/>
          <w:color w:val="00204E"/>
          <w:sz w:val="22"/>
          <w:szCs w:val="22"/>
        </w:rPr>
        <w:t xml:space="preserve">Schools should ideally set out, in their appraisal policies, what evidence they will take into account when making judgements </w:t>
      </w:r>
      <w:r w:rsidR="00994D0E">
        <w:rPr>
          <w:rFonts w:ascii="Arial" w:hAnsi="Arial" w:cs="Arial"/>
          <w:color w:val="00204E"/>
          <w:sz w:val="22"/>
          <w:szCs w:val="22"/>
        </w:rPr>
        <w:t>about whether teachers’ performance has met the relevant standards and their individual objectives.  Evidence should provide all teachers with a fair opportunity</w:t>
      </w:r>
      <w:r w:rsidR="00AF668B">
        <w:rPr>
          <w:rFonts w:ascii="Arial" w:hAnsi="Arial" w:cs="Arial"/>
          <w:color w:val="00204E"/>
          <w:sz w:val="22"/>
          <w:szCs w:val="22"/>
        </w:rPr>
        <w:t>,</w:t>
      </w:r>
      <w:r w:rsidR="00994D0E">
        <w:rPr>
          <w:rFonts w:ascii="Arial" w:hAnsi="Arial" w:cs="Arial"/>
          <w:color w:val="00204E"/>
          <w:sz w:val="22"/>
          <w:szCs w:val="22"/>
        </w:rPr>
        <w:t xml:space="preserve"> in their appraisal</w:t>
      </w:r>
      <w:r w:rsidR="00AF668B">
        <w:rPr>
          <w:rFonts w:ascii="Arial" w:hAnsi="Arial" w:cs="Arial"/>
          <w:color w:val="00204E"/>
          <w:sz w:val="22"/>
          <w:szCs w:val="22"/>
        </w:rPr>
        <w:t>,</w:t>
      </w:r>
      <w:r w:rsidR="00994D0E">
        <w:rPr>
          <w:rFonts w:ascii="Arial" w:hAnsi="Arial" w:cs="Arial"/>
          <w:color w:val="00204E"/>
          <w:sz w:val="22"/>
          <w:szCs w:val="22"/>
        </w:rPr>
        <w:t xml:space="preserve"> to demonstrate that they have met the relevant standards and their individual objectives. </w:t>
      </w:r>
    </w:p>
    <w:p w:rsidR="00994D0E" w:rsidRPr="00994D0E" w:rsidRDefault="00994D0E" w:rsidP="00994D0E">
      <w:pPr>
        <w:pStyle w:val="ListParagraph"/>
        <w:rPr>
          <w:rFonts w:ascii="Arial" w:hAnsi="Arial" w:cs="Arial"/>
          <w:color w:val="00204E"/>
          <w:sz w:val="22"/>
          <w:szCs w:val="22"/>
        </w:rPr>
      </w:pPr>
    </w:p>
    <w:p w:rsidR="00317E1A" w:rsidRDefault="00317E1A" w:rsidP="00BA7569">
      <w:pPr>
        <w:pStyle w:val="ListParagraph"/>
        <w:numPr>
          <w:ilvl w:val="0"/>
          <w:numId w:val="28"/>
        </w:numPr>
        <w:ind w:right="-694"/>
        <w:rPr>
          <w:rFonts w:ascii="Arial" w:hAnsi="Arial" w:cs="Arial"/>
          <w:color w:val="00204E"/>
          <w:sz w:val="22"/>
          <w:szCs w:val="22"/>
        </w:rPr>
      </w:pPr>
      <w:r>
        <w:rPr>
          <w:rFonts w:ascii="Arial" w:hAnsi="Arial" w:cs="Arial"/>
          <w:b/>
          <w:color w:val="00204E"/>
          <w:sz w:val="22"/>
          <w:szCs w:val="22"/>
        </w:rPr>
        <w:t>Minimise workload</w:t>
      </w:r>
      <w:r w:rsidR="003D6BE8">
        <w:rPr>
          <w:rFonts w:ascii="Arial" w:hAnsi="Arial" w:cs="Arial"/>
          <w:b/>
          <w:color w:val="00204E"/>
          <w:sz w:val="22"/>
          <w:szCs w:val="22"/>
        </w:rPr>
        <w:t xml:space="preserve"> for yourself and others…</w:t>
      </w:r>
    </w:p>
    <w:p w:rsidR="00B74756" w:rsidRDefault="00B74756" w:rsidP="00317E1A">
      <w:pPr>
        <w:pStyle w:val="ListParagraph"/>
        <w:ind w:left="0" w:right="-694"/>
        <w:rPr>
          <w:rFonts w:ascii="Arial" w:hAnsi="Arial" w:cs="Arial"/>
          <w:color w:val="00204E"/>
          <w:sz w:val="22"/>
          <w:szCs w:val="22"/>
        </w:rPr>
      </w:pPr>
    </w:p>
    <w:p w:rsidR="00994D0E" w:rsidRDefault="00994D0E" w:rsidP="00317E1A">
      <w:pPr>
        <w:pStyle w:val="ListParagraph"/>
        <w:ind w:left="0" w:right="-694"/>
        <w:rPr>
          <w:rFonts w:ascii="Arial" w:hAnsi="Arial" w:cs="Arial"/>
          <w:color w:val="00204E"/>
          <w:sz w:val="22"/>
          <w:szCs w:val="22"/>
        </w:rPr>
      </w:pPr>
      <w:r>
        <w:rPr>
          <w:rFonts w:ascii="Arial" w:hAnsi="Arial" w:cs="Arial"/>
          <w:color w:val="00204E"/>
          <w:sz w:val="22"/>
          <w:szCs w:val="22"/>
        </w:rPr>
        <w:t>A fundamental principle that schools must take into account when developing and implementing appraisal policies is the need to minimise the impact of workload on individual teachers, line managers and head teachers.</w:t>
      </w:r>
    </w:p>
    <w:p w:rsidR="00994D0E" w:rsidRPr="00994D0E" w:rsidRDefault="00994D0E" w:rsidP="00994D0E">
      <w:pPr>
        <w:pStyle w:val="ListParagraph"/>
        <w:rPr>
          <w:rFonts w:ascii="Arial" w:hAnsi="Arial" w:cs="Arial"/>
          <w:color w:val="00204E"/>
          <w:sz w:val="22"/>
          <w:szCs w:val="22"/>
        </w:rPr>
      </w:pPr>
    </w:p>
    <w:p w:rsidR="00317E1A" w:rsidRDefault="00317E1A" w:rsidP="00BA7569">
      <w:pPr>
        <w:pStyle w:val="ListParagraph"/>
        <w:numPr>
          <w:ilvl w:val="0"/>
          <w:numId w:val="28"/>
        </w:numPr>
        <w:ind w:right="-694"/>
        <w:rPr>
          <w:rFonts w:ascii="Arial" w:hAnsi="Arial" w:cs="Arial"/>
          <w:b/>
          <w:color w:val="00204E"/>
          <w:sz w:val="22"/>
          <w:szCs w:val="22"/>
        </w:rPr>
      </w:pPr>
      <w:r w:rsidRPr="00317E1A">
        <w:rPr>
          <w:rFonts w:ascii="Arial" w:hAnsi="Arial" w:cs="Arial"/>
          <w:b/>
          <w:color w:val="00204E"/>
          <w:sz w:val="22"/>
          <w:szCs w:val="22"/>
        </w:rPr>
        <w:t>Equalities considerations</w:t>
      </w:r>
      <w:r w:rsidR="000C3EC7">
        <w:rPr>
          <w:rFonts w:ascii="Arial" w:hAnsi="Arial" w:cs="Arial"/>
          <w:b/>
          <w:color w:val="00204E"/>
          <w:sz w:val="22"/>
          <w:szCs w:val="22"/>
        </w:rPr>
        <w:t xml:space="preserve"> – The </w:t>
      </w:r>
      <w:r w:rsidR="00AD24F1">
        <w:rPr>
          <w:rFonts w:ascii="Arial" w:hAnsi="Arial" w:cs="Arial"/>
          <w:b/>
          <w:color w:val="00204E"/>
          <w:sz w:val="22"/>
          <w:szCs w:val="22"/>
        </w:rPr>
        <w:t>Equality Act 2010 and the Public Sector Equality Duty</w:t>
      </w:r>
    </w:p>
    <w:p w:rsidR="00B74756" w:rsidRDefault="00B74756" w:rsidP="00AD24F1">
      <w:pPr>
        <w:pStyle w:val="ListParagraph"/>
        <w:ind w:left="0" w:right="-694"/>
        <w:rPr>
          <w:rFonts w:ascii="Arial" w:hAnsi="Arial" w:cs="Arial"/>
          <w:color w:val="00204E"/>
          <w:sz w:val="22"/>
          <w:szCs w:val="22"/>
        </w:rPr>
      </w:pPr>
    </w:p>
    <w:p w:rsidR="00AD24F1" w:rsidRDefault="002001C3" w:rsidP="00AD24F1">
      <w:pPr>
        <w:pStyle w:val="ListParagraph"/>
        <w:ind w:left="0" w:right="-694"/>
        <w:rPr>
          <w:rFonts w:ascii="Arial" w:hAnsi="Arial" w:cs="Arial"/>
          <w:color w:val="00204E"/>
          <w:sz w:val="22"/>
          <w:szCs w:val="22"/>
        </w:rPr>
      </w:pPr>
      <w:r>
        <w:rPr>
          <w:rFonts w:ascii="Arial" w:hAnsi="Arial" w:cs="Arial"/>
          <w:color w:val="00204E"/>
          <w:sz w:val="22"/>
          <w:szCs w:val="22"/>
        </w:rPr>
        <w:t>To discharge this statutory</w:t>
      </w:r>
      <w:r w:rsidR="00AD24F1">
        <w:rPr>
          <w:rFonts w:ascii="Arial" w:hAnsi="Arial" w:cs="Arial"/>
          <w:color w:val="00204E"/>
          <w:sz w:val="22"/>
          <w:szCs w:val="22"/>
        </w:rPr>
        <w:t xml:space="preserve"> duty, schools must have due regard to the need to:</w:t>
      </w:r>
    </w:p>
    <w:p w:rsidR="00B74756" w:rsidRDefault="00B74756" w:rsidP="00AD24F1">
      <w:pPr>
        <w:pStyle w:val="ListParagraph"/>
        <w:ind w:left="0" w:right="-694"/>
        <w:rPr>
          <w:rFonts w:ascii="Arial" w:hAnsi="Arial" w:cs="Arial"/>
          <w:color w:val="00204E"/>
          <w:sz w:val="22"/>
          <w:szCs w:val="22"/>
        </w:rPr>
      </w:pPr>
    </w:p>
    <w:p w:rsidR="00AD24F1" w:rsidRDefault="00AD24F1" w:rsidP="00AD24F1">
      <w:pPr>
        <w:pStyle w:val="ListParagraph"/>
        <w:numPr>
          <w:ilvl w:val="0"/>
          <w:numId w:val="29"/>
        </w:numPr>
        <w:ind w:right="-694"/>
        <w:rPr>
          <w:rFonts w:ascii="Arial" w:hAnsi="Arial" w:cs="Arial"/>
          <w:color w:val="00204E"/>
          <w:sz w:val="22"/>
          <w:szCs w:val="22"/>
        </w:rPr>
      </w:pPr>
      <w:r>
        <w:rPr>
          <w:rFonts w:ascii="Arial" w:hAnsi="Arial" w:cs="Arial"/>
          <w:color w:val="00204E"/>
          <w:sz w:val="22"/>
          <w:szCs w:val="22"/>
        </w:rPr>
        <w:t>Eliminate discrimination, harassment, victimisation and any other conduct that is prohibited by or under the Act;</w:t>
      </w:r>
    </w:p>
    <w:p w:rsidR="00AD24F1" w:rsidRDefault="00AD24F1" w:rsidP="00AD24F1">
      <w:pPr>
        <w:pStyle w:val="ListParagraph"/>
        <w:numPr>
          <w:ilvl w:val="0"/>
          <w:numId w:val="29"/>
        </w:numPr>
        <w:ind w:right="-694"/>
        <w:rPr>
          <w:rFonts w:ascii="Arial" w:hAnsi="Arial" w:cs="Arial"/>
          <w:color w:val="00204E"/>
          <w:sz w:val="22"/>
          <w:szCs w:val="22"/>
        </w:rPr>
      </w:pPr>
      <w:r>
        <w:rPr>
          <w:rFonts w:ascii="Arial" w:hAnsi="Arial" w:cs="Arial"/>
          <w:color w:val="00204E"/>
          <w:sz w:val="22"/>
          <w:szCs w:val="22"/>
        </w:rPr>
        <w:t>Advance equality of opportunity between people who share a protected characteristic and those that don’t;</w:t>
      </w:r>
    </w:p>
    <w:p w:rsidR="00AD24F1" w:rsidRDefault="00AD24F1" w:rsidP="00AD24F1">
      <w:pPr>
        <w:pStyle w:val="ListParagraph"/>
        <w:numPr>
          <w:ilvl w:val="0"/>
          <w:numId w:val="29"/>
        </w:numPr>
        <w:ind w:right="-694"/>
        <w:rPr>
          <w:rFonts w:ascii="Arial" w:hAnsi="Arial" w:cs="Arial"/>
          <w:color w:val="00204E"/>
          <w:sz w:val="22"/>
          <w:szCs w:val="22"/>
        </w:rPr>
      </w:pPr>
      <w:r>
        <w:rPr>
          <w:rFonts w:ascii="Arial" w:hAnsi="Arial" w:cs="Arial"/>
          <w:color w:val="00204E"/>
          <w:sz w:val="22"/>
          <w:szCs w:val="22"/>
        </w:rPr>
        <w:t>Foster good relations between people who share a protected characteristic and those that don’t.</w:t>
      </w:r>
    </w:p>
    <w:p w:rsidR="00AD24F1" w:rsidRDefault="00AD24F1" w:rsidP="00AD24F1">
      <w:pPr>
        <w:pStyle w:val="ListParagraph"/>
        <w:ind w:left="1080" w:right="-694"/>
        <w:rPr>
          <w:rFonts w:ascii="Arial" w:hAnsi="Arial" w:cs="Arial"/>
          <w:color w:val="00204E"/>
          <w:sz w:val="22"/>
          <w:szCs w:val="22"/>
        </w:rPr>
      </w:pPr>
    </w:p>
    <w:p w:rsidR="00AD24F1" w:rsidRDefault="00AD24F1" w:rsidP="00AD24F1">
      <w:pPr>
        <w:ind w:right="-694"/>
        <w:rPr>
          <w:rFonts w:ascii="Arial" w:hAnsi="Arial" w:cs="Arial"/>
          <w:color w:val="00204E"/>
          <w:sz w:val="22"/>
          <w:szCs w:val="22"/>
        </w:rPr>
      </w:pPr>
      <w:r>
        <w:rPr>
          <w:rFonts w:ascii="Arial" w:hAnsi="Arial" w:cs="Arial"/>
          <w:color w:val="00204E"/>
          <w:sz w:val="22"/>
          <w:szCs w:val="22"/>
        </w:rPr>
        <w:t xml:space="preserve">Compliance with the duty will help schools to avoid direct </w:t>
      </w:r>
      <w:r w:rsidR="002001C3">
        <w:rPr>
          <w:rFonts w:ascii="Arial" w:hAnsi="Arial" w:cs="Arial"/>
          <w:color w:val="00204E"/>
          <w:sz w:val="22"/>
          <w:szCs w:val="22"/>
        </w:rPr>
        <w:t xml:space="preserve">and / </w:t>
      </w:r>
      <w:r>
        <w:rPr>
          <w:rFonts w:ascii="Arial" w:hAnsi="Arial" w:cs="Arial"/>
          <w:color w:val="00204E"/>
          <w:sz w:val="22"/>
          <w:szCs w:val="22"/>
        </w:rPr>
        <w:t>or indirect discrimination.</w:t>
      </w:r>
    </w:p>
    <w:p w:rsidR="00AD24F1" w:rsidRPr="00AD24F1" w:rsidRDefault="00AD24F1" w:rsidP="00AD24F1">
      <w:pPr>
        <w:ind w:right="-694"/>
        <w:rPr>
          <w:rFonts w:ascii="Arial" w:hAnsi="Arial" w:cs="Arial"/>
          <w:color w:val="00204E"/>
          <w:sz w:val="22"/>
          <w:szCs w:val="22"/>
        </w:rPr>
      </w:pPr>
    </w:p>
    <w:p w:rsidR="000C3EC7" w:rsidRDefault="003D6BE8" w:rsidP="00317E1A">
      <w:pPr>
        <w:pStyle w:val="ListParagraph"/>
        <w:ind w:left="0" w:right="-694"/>
        <w:rPr>
          <w:rFonts w:ascii="Arial" w:hAnsi="Arial" w:cs="Arial"/>
          <w:color w:val="00204E"/>
          <w:sz w:val="22"/>
          <w:szCs w:val="22"/>
        </w:rPr>
      </w:pPr>
      <w:r>
        <w:rPr>
          <w:rFonts w:ascii="Arial" w:hAnsi="Arial" w:cs="Arial"/>
          <w:color w:val="00204E"/>
          <w:sz w:val="22"/>
          <w:szCs w:val="22"/>
        </w:rPr>
        <w:t xml:space="preserve">Schools should </w:t>
      </w:r>
      <w:r w:rsidR="00994D0E">
        <w:rPr>
          <w:rFonts w:ascii="Arial" w:hAnsi="Arial" w:cs="Arial"/>
          <w:color w:val="00204E"/>
          <w:sz w:val="22"/>
          <w:szCs w:val="22"/>
        </w:rPr>
        <w:t>ensure that all staff are treated fairly and should take particular care in respect of those staff who have different working patterns or those with particular ‘protected characteristics’ under equality legislation – age, disability, gender reassignment, marriage and civil partnership, pregnancy and maternity, race, religion and belief, sex and sexual orientation.</w:t>
      </w:r>
      <w:r w:rsidR="007E6CD2">
        <w:rPr>
          <w:rFonts w:ascii="Arial" w:hAnsi="Arial" w:cs="Arial"/>
          <w:color w:val="00204E"/>
          <w:sz w:val="22"/>
          <w:szCs w:val="22"/>
        </w:rPr>
        <w:t xml:space="preserve">  </w:t>
      </w:r>
    </w:p>
    <w:p w:rsidR="000C3EC7" w:rsidRDefault="000C3EC7" w:rsidP="00317E1A">
      <w:pPr>
        <w:pStyle w:val="ListParagraph"/>
        <w:ind w:left="0" w:right="-694"/>
        <w:rPr>
          <w:rFonts w:ascii="Arial" w:hAnsi="Arial" w:cs="Arial"/>
          <w:color w:val="00204E"/>
          <w:sz w:val="22"/>
          <w:szCs w:val="22"/>
        </w:rPr>
      </w:pPr>
    </w:p>
    <w:p w:rsidR="00994D0E" w:rsidRDefault="007E6CD2" w:rsidP="00317E1A">
      <w:pPr>
        <w:pStyle w:val="ListParagraph"/>
        <w:ind w:left="0" w:right="-694"/>
        <w:rPr>
          <w:rFonts w:ascii="Arial" w:hAnsi="Arial" w:cs="Arial"/>
          <w:color w:val="00204E"/>
          <w:sz w:val="22"/>
          <w:szCs w:val="22"/>
        </w:rPr>
      </w:pPr>
      <w:r>
        <w:rPr>
          <w:rFonts w:ascii="Arial" w:hAnsi="Arial" w:cs="Arial"/>
          <w:color w:val="00204E"/>
          <w:sz w:val="22"/>
          <w:szCs w:val="22"/>
        </w:rPr>
        <w:t>An employee will be discriminated against if they can argue that they have been or have good reason to believe that they are likely to be treated less favourably (than a comparator employee) and the less favourable treatment can be attributed to reasons direct</w:t>
      </w:r>
      <w:r w:rsidR="00316F15">
        <w:rPr>
          <w:rFonts w:ascii="Arial" w:hAnsi="Arial" w:cs="Arial"/>
          <w:color w:val="00204E"/>
          <w:sz w:val="22"/>
          <w:szCs w:val="22"/>
        </w:rPr>
        <w:t>ly or indirectly associated with</w:t>
      </w:r>
      <w:r>
        <w:rPr>
          <w:rFonts w:ascii="Arial" w:hAnsi="Arial" w:cs="Arial"/>
          <w:color w:val="00204E"/>
          <w:sz w:val="22"/>
          <w:szCs w:val="22"/>
        </w:rPr>
        <w:t xml:space="preserve"> a protected characteristic.</w:t>
      </w:r>
      <w:r w:rsidR="000C3EC7">
        <w:rPr>
          <w:rFonts w:ascii="Arial" w:hAnsi="Arial" w:cs="Arial"/>
          <w:color w:val="00204E"/>
          <w:sz w:val="22"/>
          <w:szCs w:val="22"/>
        </w:rPr>
        <w:t xml:space="preserve">  At the same time, schools should ensure that part-time and fixed terms employees are not treated less favourably.</w:t>
      </w:r>
      <w:r>
        <w:rPr>
          <w:rFonts w:ascii="Arial" w:hAnsi="Arial" w:cs="Arial"/>
          <w:color w:val="00204E"/>
          <w:sz w:val="22"/>
          <w:szCs w:val="22"/>
        </w:rPr>
        <w:t xml:space="preserve"> </w:t>
      </w:r>
    </w:p>
    <w:p w:rsidR="00B74756" w:rsidRDefault="00AD24F1" w:rsidP="00317E1A">
      <w:pPr>
        <w:pStyle w:val="ListParagraph"/>
        <w:ind w:left="0" w:right="-694"/>
        <w:rPr>
          <w:rFonts w:ascii="Arial" w:hAnsi="Arial" w:cs="Arial"/>
          <w:color w:val="00204E"/>
          <w:sz w:val="22"/>
          <w:szCs w:val="22"/>
        </w:rPr>
      </w:pPr>
      <w:r>
        <w:rPr>
          <w:rFonts w:ascii="Arial" w:hAnsi="Arial" w:cs="Arial"/>
          <w:color w:val="00204E"/>
          <w:sz w:val="22"/>
          <w:szCs w:val="22"/>
        </w:rPr>
        <w:t xml:space="preserve">Appraisers, pay recommendations and decisions in schools should </w:t>
      </w:r>
      <w:r w:rsidR="002001C3">
        <w:rPr>
          <w:rFonts w:ascii="Arial" w:hAnsi="Arial" w:cs="Arial"/>
          <w:color w:val="00204E"/>
          <w:sz w:val="22"/>
          <w:szCs w:val="22"/>
        </w:rPr>
        <w:t xml:space="preserve">be </w:t>
      </w:r>
      <w:r>
        <w:rPr>
          <w:rFonts w:ascii="Arial" w:hAnsi="Arial" w:cs="Arial"/>
          <w:color w:val="00204E"/>
          <w:sz w:val="22"/>
          <w:szCs w:val="22"/>
        </w:rPr>
        <w:t>assess</w:t>
      </w:r>
      <w:r w:rsidR="002001C3">
        <w:rPr>
          <w:rFonts w:ascii="Arial" w:hAnsi="Arial" w:cs="Arial"/>
          <w:color w:val="00204E"/>
          <w:sz w:val="22"/>
          <w:szCs w:val="22"/>
        </w:rPr>
        <w:t>ed</w:t>
      </w:r>
      <w:r>
        <w:rPr>
          <w:rFonts w:ascii="Arial" w:hAnsi="Arial" w:cs="Arial"/>
          <w:color w:val="00204E"/>
          <w:sz w:val="22"/>
          <w:szCs w:val="22"/>
        </w:rPr>
        <w:t xml:space="preserve"> </w:t>
      </w:r>
      <w:r w:rsidR="002001C3">
        <w:rPr>
          <w:rFonts w:ascii="Arial" w:hAnsi="Arial" w:cs="Arial"/>
          <w:color w:val="00204E"/>
          <w:sz w:val="22"/>
          <w:szCs w:val="22"/>
        </w:rPr>
        <w:t xml:space="preserve">to establish </w:t>
      </w:r>
      <w:r>
        <w:rPr>
          <w:rFonts w:ascii="Arial" w:hAnsi="Arial" w:cs="Arial"/>
          <w:color w:val="00204E"/>
          <w:sz w:val="22"/>
          <w:szCs w:val="22"/>
        </w:rPr>
        <w:t>whether there are implications for people with particular protected characteristics</w:t>
      </w:r>
      <w:r w:rsidR="00DB0EF4">
        <w:rPr>
          <w:rFonts w:ascii="Arial" w:hAnsi="Arial" w:cs="Arial"/>
          <w:color w:val="00204E"/>
          <w:sz w:val="22"/>
          <w:szCs w:val="22"/>
        </w:rPr>
        <w:t xml:space="preserve">.  So, for example, to avoid discrimination, schools should consider how objectives can be fairly weighted, </w:t>
      </w:r>
      <w:r w:rsidR="00B74756">
        <w:rPr>
          <w:rFonts w:ascii="Arial" w:hAnsi="Arial" w:cs="Arial"/>
          <w:color w:val="00204E"/>
          <w:sz w:val="22"/>
          <w:szCs w:val="22"/>
        </w:rPr>
        <w:t xml:space="preserve">how </w:t>
      </w:r>
      <w:r w:rsidR="00DB0EF4">
        <w:rPr>
          <w:rFonts w:ascii="Arial" w:hAnsi="Arial" w:cs="Arial"/>
          <w:color w:val="00204E"/>
          <w:sz w:val="22"/>
          <w:szCs w:val="22"/>
        </w:rPr>
        <w:t xml:space="preserve">pay progression </w:t>
      </w:r>
      <w:r w:rsidR="002001C3">
        <w:rPr>
          <w:rFonts w:ascii="Arial" w:hAnsi="Arial" w:cs="Arial"/>
          <w:color w:val="00204E"/>
          <w:sz w:val="22"/>
          <w:szCs w:val="22"/>
        </w:rPr>
        <w:t>can be m</w:t>
      </w:r>
      <w:r w:rsidR="00B74756">
        <w:rPr>
          <w:rFonts w:ascii="Arial" w:hAnsi="Arial" w:cs="Arial"/>
          <w:color w:val="00204E"/>
          <w:sz w:val="22"/>
          <w:szCs w:val="22"/>
        </w:rPr>
        <w:t xml:space="preserve">ade fairly </w:t>
      </w:r>
      <w:r w:rsidR="00DB0EF4">
        <w:rPr>
          <w:rFonts w:ascii="Arial" w:hAnsi="Arial" w:cs="Arial"/>
          <w:color w:val="00204E"/>
          <w:sz w:val="22"/>
          <w:szCs w:val="22"/>
        </w:rPr>
        <w:t>available to all eligible employees irrespective of</w:t>
      </w:r>
      <w:r w:rsidR="002001C3">
        <w:rPr>
          <w:rFonts w:ascii="Arial" w:hAnsi="Arial" w:cs="Arial"/>
          <w:color w:val="00204E"/>
          <w:sz w:val="22"/>
          <w:szCs w:val="22"/>
        </w:rPr>
        <w:t xml:space="preserve"> their individual circumstances and</w:t>
      </w:r>
      <w:r w:rsidR="00DB0EF4">
        <w:rPr>
          <w:rFonts w:ascii="Arial" w:hAnsi="Arial" w:cs="Arial"/>
          <w:color w:val="00204E"/>
          <w:sz w:val="22"/>
          <w:szCs w:val="22"/>
        </w:rPr>
        <w:t xml:space="preserve"> </w:t>
      </w:r>
      <w:r w:rsidR="00B74756">
        <w:rPr>
          <w:rFonts w:ascii="Arial" w:hAnsi="Arial" w:cs="Arial"/>
          <w:color w:val="00204E"/>
          <w:sz w:val="22"/>
          <w:szCs w:val="22"/>
        </w:rPr>
        <w:t xml:space="preserve">how </w:t>
      </w:r>
      <w:r w:rsidR="00DB0EF4">
        <w:rPr>
          <w:rFonts w:ascii="Arial" w:hAnsi="Arial" w:cs="Arial"/>
          <w:color w:val="00204E"/>
          <w:sz w:val="22"/>
          <w:szCs w:val="22"/>
        </w:rPr>
        <w:t xml:space="preserve">pay decisions </w:t>
      </w:r>
      <w:r w:rsidR="00B74756">
        <w:rPr>
          <w:rFonts w:ascii="Arial" w:hAnsi="Arial" w:cs="Arial"/>
          <w:color w:val="00204E"/>
          <w:sz w:val="22"/>
          <w:szCs w:val="22"/>
        </w:rPr>
        <w:t xml:space="preserve">and appeals against pay decisions can </w:t>
      </w:r>
      <w:r w:rsidR="00DB0EF4">
        <w:rPr>
          <w:rFonts w:ascii="Arial" w:hAnsi="Arial" w:cs="Arial"/>
          <w:color w:val="00204E"/>
          <w:sz w:val="22"/>
          <w:szCs w:val="22"/>
        </w:rPr>
        <w:t xml:space="preserve">be supported by a narrative that reflects </w:t>
      </w:r>
      <w:r w:rsidR="00B74756">
        <w:rPr>
          <w:rFonts w:ascii="Arial" w:hAnsi="Arial" w:cs="Arial"/>
          <w:color w:val="00204E"/>
          <w:sz w:val="22"/>
          <w:szCs w:val="22"/>
        </w:rPr>
        <w:t>the fair treatment of employees.</w:t>
      </w:r>
    </w:p>
    <w:p w:rsidR="00B74756" w:rsidRDefault="00B74756" w:rsidP="00317E1A">
      <w:pPr>
        <w:pStyle w:val="ListParagraph"/>
        <w:ind w:left="0" w:right="-694"/>
        <w:rPr>
          <w:rFonts w:ascii="Arial" w:hAnsi="Arial" w:cs="Arial"/>
          <w:color w:val="00204E"/>
          <w:sz w:val="22"/>
          <w:szCs w:val="22"/>
        </w:rPr>
      </w:pPr>
    </w:p>
    <w:p w:rsidR="000A6BAE" w:rsidRDefault="00B74756" w:rsidP="00317E1A">
      <w:pPr>
        <w:pStyle w:val="ListParagraph"/>
        <w:ind w:left="0" w:right="-694"/>
        <w:rPr>
          <w:rFonts w:ascii="Arial" w:hAnsi="Arial" w:cs="Arial"/>
          <w:color w:val="00204E"/>
          <w:sz w:val="22"/>
          <w:szCs w:val="22"/>
        </w:rPr>
      </w:pPr>
      <w:r>
        <w:rPr>
          <w:rFonts w:ascii="Arial" w:hAnsi="Arial" w:cs="Arial"/>
          <w:color w:val="00204E"/>
          <w:sz w:val="22"/>
          <w:szCs w:val="22"/>
        </w:rPr>
        <w:t>A pay audit of the school will help to not only monitor and evaluate pay decisions and practices but it will also help to remedy identified anomalies and patterns that are emerging and that have been created by the pay decisions that have been taken over time.</w:t>
      </w:r>
    </w:p>
    <w:p w:rsidR="000A6BAE" w:rsidRDefault="000A6BAE" w:rsidP="00317E1A">
      <w:pPr>
        <w:pStyle w:val="ListParagraph"/>
        <w:ind w:left="0" w:right="-694"/>
        <w:rPr>
          <w:rFonts w:ascii="Arial" w:hAnsi="Arial" w:cs="Arial"/>
          <w:color w:val="00204E"/>
          <w:sz w:val="22"/>
          <w:szCs w:val="22"/>
        </w:rPr>
      </w:pPr>
    </w:p>
    <w:p w:rsidR="000A6BAE" w:rsidRDefault="000A6BAE" w:rsidP="00317E1A">
      <w:pPr>
        <w:pStyle w:val="ListParagraph"/>
        <w:ind w:left="0" w:right="-694"/>
        <w:rPr>
          <w:rFonts w:ascii="Arial" w:hAnsi="Arial" w:cs="Arial"/>
          <w:color w:val="00204E"/>
          <w:sz w:val="22"/>
          <w:szCs w:val="22"/>
        </w:rPr>
      </w:pPr>
      <w:r>
        <w:rPr>
          <w:rFonts w:ascii="Arial" w:hAnsi="Arial" w:cs="Arial"/>
          <w:color w:val="00204E"/>
          <w:sz w:val="22"/>
          <w:szCs w:val="22"/>
        </w:rPr>
        <w:t>Finally, a pay audit will help to ensure that the rate of pay for each job is equitable and that equal pay principles can be fulfilled – men and women doing the same job should be paid the same</w:t>
      </w:r>
      <w:r w:rsidR="002001C3">
        <w:rPr>
          <w:rFonts w:ascii="Arial" w:hAnsi="Arial" w:cs="Arial"/>
          <w:color w:val="00204E"/>
          <w:sz w:val="22"/>
          <w:szCs w:val="22"/>
        </w:rPr>
        <w:t>,</w:t>
      </w:r>
      <w:r>
        <w:rPr>
          <w:rFonts w:ascii="Arial" w:hAnsi="Arial" w:cs="Arial"/>
          <w:color w:val="00204E"/>
          <w:sz w:val="22"/>
          <w:szCs w:val="22"/>
        </w:rPr>
        <w:t xml:space="preserve"> or broadly the same</w:t>
      </w:r>
      <w:r w:rsidR="002001C3">
        <w:rPr>
          <w:rFonts w:ascii="Arial" w:hAnsi="Arial" w:cs="Arial"/>
          <w:color w:val="00204E"/>
          <w:sz w:val="22"/>
          <w:szCs w:val="22"/>
        </w:rPr>
        <w:t>,</w:t>
      </w:r>
      <w:r>
        <w:rPr>
          <w:rFonts w:ascii="Arial" w:hAnsi="Arial" w:cs="Arial"/>
          <w:color w:val="00204E"/>
          <w:sz w:val="22"/>
          <w:szCs w:val="22"/>
        </w:rPr>
        <w:t xml:space="preserve"> and any differences, whilst permitted, must be capable of being objectively justified.  </w:t>
      </w:r>
    </w:p>
    <w:p w:rsidR="000A6BAE" w:rsidRDefault="000A6BAE" w:rsidP="00317E1A">
      <w:pPr>
        <w:pStyle w:val="ListParagraph"/>
        <w:ind w:left="0" w:right="-694"/>
        <w:rPr>
          <w:rFonts w:ascii="Arial" w:hAnsi="Arial" w:cs="Arial"/>
          <w:color w:val="00204E"/>
          <w:sz w:val="22"/>
          <w:szCs w:val="22"/>
        </w:rPr>
      </w:pPr>
    </w:p>
    <w:p w:rsidR="00DB0EF4" w:rsidRDefault="000A6BAE" w:rsidP="00317E1A">
      <w:pPr>
        <w:pStyle w:val="ListParagraph"/>
        <w:ind w:left="0" w:right="-694"/>
        <w:rPr>
          <w:rFonts w:ascii="Arial" w:hAnsi="Arial" w:cs="Arial"/>
          <w:color w:val="00204E"/>
          <w:sz w:val="22"/>
          <w:szCs w:val="22"/>
        </w:rPr>
      </w:pPr>
      <w:r>
        <w:rPr>
          <w:rFonts w:ascii="Arial" w:hAnsi="Arial" w:cs="Arial"/>
          <w:color w:val="00204E"/>
          <w:sz w:val="22"/>
          <w:szCs w:val="22"/>
        </w:rPr>
        <w:t>The creation of a pay profile of staff by age, disability, race and gender; the reasons that employees with different protected characteristics are rewarded differently, if that is the case; and whether employees who share particular protected characteristics are being treated less favourably than comparator employees</w:t>
      </w:r>
      <w:r w:rsidR="002001C3">
        <w:rPr>
          <w:rFonts w:ascii="Arial" w:hAnsi="Arial" w:cs="Arial"/>
          <w:color w:val="00204E"/>
          <w:sz w:val="22"/>
          <w:szCs w:val="22"/>
        </w:rPr>
        <w:t xml:space="preserve"> are all areas that schools must consider</w:t>
      </w:r>
      <w:r w:rsidR="000A1478">
        <w:rPr>
          <w:rFonts w:ascii="Arial" w:hAnsi="Arial" w:cs="Arial"/>
          <w:color w:val="00204E"/>
          <w:sz w:val="22"/>
          <w:szCs w:val="22"/>
        </w:rPr>
        <w:t xml:space="preserve"> in the event that they wish to avoid a challenge of discrimination</w:t>
      </w:r>
      <w:r>
        <w:rPr>
          <w:rFonts w:ascii="Arial" w:hAnsi="Arial" w:cs="Arial"/>
          <w:color w:val="00204E"/>
          <w:sz w:val="22"/>
          <w:szCs w:val="22"/>
        </w:rPr>
        <w:t>.</w:t>
      </w:r>
      <w:r w:rsidR="00B74756">
        <w:rPr>
          <w:rFonts w:ascii="Arial" w:hAnsi="Arial" w:cs="Arial"/>
          <w:color w:val="00204E"/>
          <w:sz w:val="22"/>
          <w:szCs w:val="22"/>
        </w:rPr>
        <w:t xml:space="preserve"> </w:t>
      </w:r>
      <w:r w:rsidR="00DB0EF4">
        <w:rPr>
          <w:rFonts w:ascii="Arial" w:hAnsi="Arial" w:cs="Arial"/>
          <w:color w:val="00204E"/>
          <w:sz w:val="22"/>
          <w:szCs w:val="22"/>
        </w:rPr>
        <w:t xml:space="preserve">  </w:t>
      </w:r>
    </w:p>
    <w:p w:rsidR="00C61FEE" w:rsidRPr="00C61FEE" w:rsidRDefault="00C61FEE" w:rsidP="00C61FEE">
      <w:pPr>
        <w:pStyle w:val="ListParagraph"/>
        <w:rPr>
          <w:rFonts w:ascii="Arial" w:hAnsi="Arial" w:cs="Arial"/>
          <w:color w:val="00204E"/>
          <w:sz w:val="22"/>
          <w:szCs w:val="22"/>
        </w:rPr>
      </w:pPr>
    </w:p>
    <w:p w:rsidR="00317E1A" w:rsidRDefault="00317E1A" w:rsidP="00C61FEE">
      <w:pPr>
        <w:pStyle w:val="ListParagraph"/>
        <w:numPr>
          <w:ilvl w:val="0"/>
          <w:numId w:val="28"/>
        </w:numPr>
        <w:ind w:right="-694"/>
        <w:rPr>
          <w:rFonts w:ascii="Arial" w:hAnsi="Arial" w:cs="Arial"/>
          <w:color w:val="00204E"/>
          <w:sz w:val="22"/>
          <w:szCs w:val="22"/>
        </w:rPr>
      </w:pPr>
      <w:r>
        <w:rPr>
          <w:rFonts w:ascii="Arial" w:hAnsi="Arial" w:cs="Arial"/>
          <w:b/>
          <w:color w:val="00204E"/>
          <w:sz w:val="22"/>
          <w:szCs w:val="22"/>
        </w:rPr>
        <w:t>No surprises!</w:t>
      </w:r>
    </w:p>
    <w:p w:rsidR="00C61FEE" w:rsidRDefault="00C61FEE" w:rsidP="00317E1A">
      <w:pPr>
        <w:pStyle w:val="ListParagraph"/>
        <w:ind w:left="0" w:right="-694"/>
        <w:rPr>
          <w:rFonts w:ascii="Arial" w:hAnsi="Arial" w:cs="Arial"/>
          <w:color w:val="00204E"/>
          <w:sz w:val="22"/>
          <w:szCs w:val="22"/>
        </w:rPr>
      </w:pPr>
      <w:r>
        <w:rPr>
          <w:rFonts w:ascii="Arial" w:hAnsi="Arial" w:cs="Arial"/>
          <w:color w:val="00204E"/>
          <w:sz w:val="22"/>
          <w:szCs w:val="22"/>
        </w:rPr>
        <w:t>Teachers should receive feedback on their performance throughout the year at agreed intervals – there should be no surprises at the end of the year.</w:t>
      </w:r>
    </w:p>
    <w:p w:rsidR="00C61FEE" w:rsidRPr="00C61FEE" w:rsidRDefault="00C61FEE" w:rsidP="00C61FEE">
      <w:pPr>
        <w:pStyle w:val="ListParagraph"/>
        <w:rPr>
          <w:rFonts w:ascii="Arial" w:hAnsi="Arial" w:cs="Arial"/>
          <w:color w:val="00204E"/>
          <w:sz w:val="22"/>
          <w:szCs w:val="22"/>
        </w:rPr>
      </w:pPr>
    </w:p>
    <w:p w:rsidR="00317E1A" w:rsidRDefault="00317E1A" w:rsidP="00C61FEE">
      <w:pPr>
        <w:pStyle w:val="ListParagraph"/>
        <w:numPr>
          <w:ilvl w:val="0"/>
          <w:numId w:val="28"/>
        </w:numPr>
        <w:ind w:right="-694"/>
        <w:rPr>
          <w:rFonts w:ascii="Arial" w:hAnsi="Arial" w:cs="Arial"/>
          <w:color w:val="00204E"/>
          <w:sz w:val="22"/>
          <w:szCs w:val="22"/>
        </w:rPr>
      </w:pPr>
      <w:r>
        <w:rPr>
          <w:rFonts w:ascii="Arial" w:hAnsi="Arial" w:cs="Arial"/>
          <w:b/>
          <w:color w:val="00204E"/>
          <w:sz w:val="22"/>
          <w:szCs w:val="22"/>
        </w:rPr>
        <w:t>Appraisal determines pay</w:t>
      </w:r>
    </w:p>
    <w:p w:rsidR="00C61FEE" w:rsidRDefault="00C61FEE" w:rsidP="00317E1A">
      <w:pPr>
        <w:pStyle w:val="ListParagraph"/>
        <w:ind w:left="0" w:right="-694"/>
        <w:rPr>
          <w:rFonts w:ascii="Arial" w:hAnsi="Arial" w:cs="Arial"/>
          <w:color w:val="00204E"/>
          <w:sz w:val="22"/>
          <w:szCs w:val="22"/>
        </w:rPr>
      </w:pPr>
      <w:r>
        <w:rPr>
          <w:rFonts w:ascii="Arial" w:hAnsi="Arial" w:cs="Arial"/>
          <w:color w:val="00204E"/>
          <w:sz w:val="22"/>
          <w:szCs w:val="22"/>
        </w:rPr>
        <w:t xml:space="preserve">Schools should set out in their appraisal policy how the outcome of the appraisal process will feed into pay decisions. </w:t>
      </w:r>
    </w:p>
    <w:p w:rsidR="00C61FEE" w:rsidRPr="00C61FEE" w:rsidRDefault="00C61FEE" w:rsidP="00C61FEE">
      <w:pPr>
        <w:pStyle w:val="ListParagraph"/>
        <w:rPr>
          <w:rFonts w:ascii="Arial" w:hAnsi="Arial" w:cs="Arial"/>
          <w:color w:val="00204E"/>
          <w:sz w:val="22"/>
          <w:szCs w:val="22"/>
        </w:rPr>
      </w:pPr>
    </w:p>
    <w:p w:rsidR="00317E1A" w:rsidRDefault="00317E1A" w:rsidP="00C61FEE">
      <w:pPr>
        <w:pStyle w:val="ListParagraph"/>
        <w:numPr>
          <w:ilvl w:val="0"/>
          <w:numId w:val="28"/>
        </w:numPr>
        <w:ind w:right="-694"/>
        <w:rPr>
          <w:rFonts w:ascii="Arial" w:hAnsi="Arial" w:cs="Arial"/>
          <w:color w:val="00204E"/>
          <w:sz w:val="22"/>
          <w:szCs w:val="22"/>
        </w:rPr>
      </w:pPr>
      <w:r>
        <w:rPr>
          <w:rFonts w:ascii="Arial" w:hAnsi="Arial" w:cs="Arial"/>
          <w:b/>
          <w:color w:val="00204E"/>
          <w:sz w:val="22"/>
          <w:szCs w:val="22"/>
        </w:rPr>
        <w:t>Difficult conversations</w:t>
      </w:r>
    </w:p>
    <w:p w:rsidR="00C61FEE" w:rsidRDefault="00C61FEE" w:rsidP="00317E1A">
      <w:pPr>
        <w:pStyle w:val="ListParagraph"/>
        <w:ind w:left="0" w:right="-694"/>
        <w:rPr>
          <w:rFonts w:ascii="Arial" w:hAnsi="Arial" w:cs="Arial"/>
          <w:color w:val="00204E"/>
          <w:sz w:val="22"/>
          <w:szCs w:val="22"/>
        </w:rPr>
      </w:pPr>
      <w:r>
        <w:rPr>
          <w:rFonts w:ascii="Arial" w:hAnsi="Arial" w:cs="Arial"/>
          <w:color w:val="00204E"/>
          <w:sz w:val="22"/>
          <w:szCs w:val="22"/>
        </w:rPr>
        <w:t xml:space="preserve">There is a clear expectation set out in the STPCD that good performance will lead to pay progression.  However, where a teacher does not qualify for pay progression, the line manager or head teacher must be able to explain the evidence that was taken into account to support this decision. </w:t>
      </w:r>
      <w:r w:rsidR="007E6CD2">
        <w:rPr>
          <w:rFonts w:ascii="Arial" w:hAnsi="Arial" w:cs="Arial"/>
          <w:color w:val="00204E"/>
          <w:sz w:val="22"/>
          <w:szCs w:val="22"/>
        </w:rPr>
        <w:t xml:space="preserve"> </w:t>
      </w:r>
      <w:r>
        <w:rPr>
          <w:rFonts w:ascii="Arial" w:hAnsi="Arial" w:cs="Arial"/>
          <w:color w:val="00204E"/>
          <w:sz w:val="22"/>
          <w:szCs w:val="22"/>
        </w:rPr>
        <w:t>T</w:t>
      </w:r>
      <w:r w:rsidR="00317E1A">
        <w:rPr>
          <w:rFonts w:ascii="Arial" w:hAnsi="Arial" w:cs="Arial"/>
          <w:color w:val="00204E"/>
          <w:sz w:val="22"/>
          <w:szCs w:val="22"/>
        </w:rPr>
        <w:t>his, potentially difficult conversat</w:t>
      </w:r>
      <w:r>
        <w:rPr>
          <w:rFonts w:ascii="Arial" w:hAnsi="Arial" w:cs="Arial"/>
          <w:color w:val="00204E"/>
          <w:sz w:val="22"/>
          <w:szCs w:val="22"/>
        </w:rPr>
        <w:t xml:space="preserve">ion, is made much easier if such shortfalls are signalled to individual employees at intervals throughout the appraisal period. </w:t>
      </w:r>
    </w:p>
    <w:p w:rsidR="00C61FEE" w:rsidRDefault="00C61FEE" w:rsidP="00C61FEE">
      <w:pPr>
        <w:pStyle w:val="ListParagraph"/>
        <w:rPr>
          <w:rFonts w:ascii="Arial" w:hAnsi="Arial" w:cs="Arial"/>
          <w:color w:val="00204E"/>
          <w:sz w:val="22"/>
          <w:szCs w:val="22"/>
        </w:rPr>
      </w:pPr>
    </w:p>
    <w:p w:rsidR="00317E1A" w:rsidRDefault="00317E1A" w:rsidP="00C61FEE">
      <w:pPr>
        <w:pStyle w:val="ListParagraph"/>
        <w:numPr>
          <w:ilvl w:val="0"/>
          <w:numId w:val="28"/>
        </w:numPr>
        <w:ind w:right="-694"/>
        <w:rPr>
          <w:rFonts w:ascii="Arial" w:hAnsi="Arial" w:cs="Arial"/>
          <w:color w:val="00204E"/>
          <w:sz w:val="22"/>
          <w:szCs w:val="22"/>
        </w:rPr>
      </w:pPr>
      <w:r>
        <w:rPr>
          <w:rFonts w:ascii="Arial" w:hAnsi="Arial" w:cs="Arial"/>
          <w:b/>
          <w:color w:val="00204E"/>
          <w:sz w:val="22"/>
          <w:szCs w:val="22"/>
        </w:rPr>
        <w:t>Clear communication</w:t>
      </w:r>
    </w:p>
    <w:p w:rsidR="008C2C06" w:rsidRPr="00317E1A" w:rsidRDefault="00C61FEE" w:rsidP="00317E1A">
      <w:pPr>
        <w:pStyle w:val="ListParagraph"/>
        <w:ind w:left="0" w:right="-694"/>
        <w:rPr>
          <w:rFonts w:ascii="Arial" w:hAnsi="Arial" w:cs="Arial"/>
          <w:color w:val="00204E"/>
          <w:sz w:val="22"/>
          <w:szCs w:val="22"/>
        </w:rPr>
      </w:pPr>
      <w:r w:rsidRPr="00317E1A">
        <w:rPr>
          <w:rFonts w:ascii="Arial" w:hAnsi="Arial" w:cs="Arial"/>
          <w:color w:val="00204E"/>
          <w:sz w:val="22"/>
          <w:szCs w:val="22"/>
        </w:rPr>
        <w:t>Not only do shortfalls in performance need to be made clear to the individual employee</w:t>
      </w:r>
      <w:r w:rsidR="007E6CD2">
        <w:rPr>
          <w:rFonts w:ascii="Arial" w:hAnsi="Arial" w:cs="Arial"/>
          <w:color w:val="00204E"/>
          <w:sz w:val="22"/>
          <w:szCs w:val="22"/>
        </w:rPr>
        <w:t>,</w:t>
      </w:r>
      <w:r w:rsidRPr="00317E1A">
        <w:rPr>
          <w:rFonts w:ascii="Arial" w:hAnsi="Arial" w:cs="Arial"/>
          <w:color w:val="00204E"/>
          <w:sz w:val="22"/>
          <w:szCs w:val="22"/>
        </w:rPr>
        <w:t xml:space="preserve"> but, in e</w:t>
      </w:r>
      <w:r w:rsidR="007A6722">
        <w:rPr>
          <w:rFonts w:ascii="Arial" w:hAnsi="Arial" w:cs="Arial"/>
          <w:color w:val="00204E"/>
          <w:sz w:val="22"/>
          <w:szCs w:val="22"/>
        </w:rPr>
        <w:t>qual measure, the employee</w:t>
      </w:r>
      <w:r w:rsidRPr="00317E1A">
        <w:rPr>
          <w:rFonts w:ascii="Arial" w:hAnsi="Arial" w:cs="Arial"/>
          <w:color w:val="00204E"/>
          <w:sz w:val="22"/>
          <w:szCs w:val="22"/>
        </w:rPr>
        <w:t xml:space="preserve"> must ha</w:t>
      </w:r>
      <w:r w:rsidR="007A6722">
        <w:rPr>
          <w:rFonts w:ascii="Arial" w:hAnsi="Arial" w:cs="Arial"/>
          <w:color w:val="00204E"/>
          <w:sz w:val="22"/>
          <w:szCs w:val="22"/>
        </w:rPr>
        <w:t>ve a clear</w:t>
      </w:r>
      <w:r w:rsidRPr="00317E1A">
        <w:rPr>
          <w:rFonts w:ascii="Arial" w:hAnsi="Arial" w:cs="Arial"/>
          <w:color w:val="00204E"/>
          <w:sz w:val="22"/>
          <w:szCs w:val="22"/>
        </w:rPr>
        <w:t xml:space="preserve"> understanding of what is needed for a positive </w:t>
      </w:r>
      <w:r w:rsidR="008C2C06" w:rsidRPr="00317E1A">
        <w:rPr>
          <w:rFonts w:ascii="Arial" w:hAnsi="Arial" w:cs="Arial"/>
          <w:color w:val="00204E"/>
          <w:sz w:val="22"/>
          <w:szCs w:val="22"/>
        </w:rPr>
        <w:t xml:space="preserve">appraisal outcome and </w:t>
      </w:r>
      <w:r w:rsidR="007A6722">
        <w:rPr>
          <w:rFonts w:ascii="Arial" w:hAnsi="Arial" w:cs="Arial"/>
          <w:color w:val="00204E"/>
          <w:sz w:val="22"/>
          <w:szCs w:val="22"/>
        </w:rPr>
        <w:t xml:space="preserve">should </w:t>
      </w:r>
      <w:r w:rsidR="008C2C06" w:rsidRPr="00317E1A">
        <w:rPr>
          <w:rFonts w:ascii="Arial" w:hAnsi="Arial" w:cs="Arial"/>
          <w:color w:val="00204E"/>
          <w:sz w:val="22"/>
          <w:szCs w:val="22"/>
        </w:rPr>
        <w:t>be supported, in so far as possible, to achieve a positive outcome.</w:t>
      </w:r>
    </w:p>
    <w:p w:rsidR="008C2C06" w:rsidRDefault="008C2C06" w:rsidP="008C2C06">
      <w:pPr>
        <w:pStyle w:val="ListParagraph"/>
        <w:rPr>
          <w:rFonts w:ascii="Arial" w:hAnsi="Arial" w:cs="Arial"/>
          <w:color w:val="00204E"/>
          <w:sz w:val="22"/>
          <w:szCs w:val="22"/>
        </w:rPr>
      </w:pPr>
    </w:p>
    <w:p w:rsidR="00317E1A" w:rsidRDefault="00317E1A" w:rsidP="00C61FEE">
      <w:pPr>
        <w:pStyle w:val="ListParagraph"/>
        <w:numPr>
          <w:ilvl w:val="0"/>
          <w:numId w:val="28"/>
        </w:numPr>
        <w:ind w:right="-694"/>
        <w:rPr>
          <w:rFonts w:ascii="Arial" w:hAnsi="Arial" w:cs="Arial"/>
          <w:color w:val="00204E"/>
          <w:sz w:val="22"/>
          <w:szCs w:val="22"/>
        </w:rPr>
      </w:pPr>
      <w:r>
        <w:rPr>
          <w:rFonts w:ascii="Arial" w:hAnsi="Arial" w:cs="Arial"/>
          <w:b/>
          <w:color w:val="00204E"/>
          <w:sz w:val="22"/>
          <w:szCs w:val="22"/>
        </w:rPr>
        <w:t>Training for appraisers</w:t>
      </w:r>
    </w:p>
    <w:p w:rsidR="008C2C06" w:rsidRDefault="008C2C06" w:rsidP="00317E1A">
      <w:pPr>
        <w:pStyle w:val="ListParagraph"/>
        <w:ind w:left="0" w:right="-694"/>
        <w:rPr>
          <w:rFonts w:ascii="Arial" w:hAnsi="Arial" w:cs="Arial"/>
          <w:color w:val="00204E"/>
          <w:sz w:val="22"/>
          <w:szCs w:val="22"/>
        </w:rPr>
      </w:pPr>
      <w:r>
        <w:rPr>
          <w:rFonts w:ascii="Arial" w:hAnsi="Arial" w:cs="Arial"/>
          <w:color w:val="00204E"/>
          <w:sz w:val="22"/>
          <w:szCs w:val="22"/>
        </w:rPr>
        <w:t>Schools should ensure that all appraisers are suitably prepared for carrying out all elements of the appraisal process and that training is made available if necessary.</w:t>
      </w:r>
    </w:p>
    <w:p w:rsidR="008C2C06" w:rsidRPr="008C2C06" w:rsidRDefault="008C2C06" w:rsidP="008C2C06">
      <w:pPr>
        <w:pStyle w:val="ListParagraph"/>
        <w:rPr>
          <w:rFonts w:ascii="Arial" w:hAnsi="Arial" w:cs="Arial"/>
          <w:color w:val="00204E"/>
          <w:sz w:val="22"/>
          <w:szCs w:val="22"/>
        </w:rPr>
      </w:pPr>
    </w:p>
    <w:p w:rsidR="00317E1A" w:rsidRDefault="00317E1A" w:rsidP="00C61FEE">
      <w:pPr>
        <w:pStyle w:val="ListParagraph"/>
        <w:numPr>
          <w:ilvl w:val="0"/>
          <w:numId w:val="28"/>
        </w:numPr>
        <w:ind w:right="-694"/>
        <w:rPr>
          <w:rFonts w:ascii="Arial" w:hAnsi="Arial" w:cs="Arial"/>
          <w:color w:val="00204E"/>
          <w:sz w:val="22"/>
          <w:szCs w:val="22"/>
        </w:rPr>
      </w:pPr>
      <w:r>
        <w:rPr>
          <w:rFonts w:ascii="Arial" w:hAnsi="Arial" w:cs="Arial"/>
          <w:b/>
          <w:color w:val="00204E"/>
          <w:sz w:val="22"/>
          <w:szCs w:val="22"/>
        </w:rPr>
        <w:t>Accountability for</w:t>
      </w:r>
      <w:r w:rsidR="007A6722">
        <w:rPr>
          <w:rFonts w:ascii="Arial" w:hAnsi="Arial" w:cs="Arial"/>
          <w:b/>
          <w:color w:val="00204E"/>
          <w:sz w:val="22"/>
          <w:szCs w:val="22"/>
        </w:rPr>
        <w:t xml:space="preserve"> the</w:t>
      </w:r>
      <w:r>
        <w:rPr>
          <w:rFonts w:ascii="Arial" w:hAnsi="Arial" w:cs="Arial"/>
          <w:b/>
          <w:color w:val="00204E"/>
          <w:sz w:val="22"/>
          <w:szCs w:val="22"/>
        </w:rPr>
        <w:t xml:space="preserve"> appraisal</w:t>
      </w:r>
      <w:r w:rsidR="007A6722">
        <w:rPr>
          <w:rFonts w:ascii="Arial" w:hAnsi="Arial" w:cs="Arial"/>
          <w:b/>
          <w:color w:val="00204E"/>
          <w:sz w:val="22"/>
          <w:szCs w:val="22"/>
        </w:rPr>
        <w:t xml:space="preserve"> process</w:t>
      </w:r>
    </w:p>
    <w:p w:rsidR="008C2C06" w:rsidRDefault="008C2C06" w:rsidP="00317E1A">
      <w:pPr>
        <w:pStyle w:val="ListParagraph"/>
        <w:ind w:left="0" w:right="-694"/>
        <w:rPr>
          <w:rFonts w:ascii="Arial" w:hAnsi="Arial" w:cs="Arial"/>
          <w:color w:val="00204E"/>
          <w:sz w:val="22"/>
          <w:szCs w:val="22"/>
        </w:rPr>
      </w:pPr>
      <w:r>
        <w:rPr>
          <w:rFonts w:ascii="Arial" w:hAnsi="Arial" w:cs="Arial"/>
          <w:color w:val="00204E"/>
          <w:sz w:val="22"/>
          <w:szCs w:val="22"/>
        </w:rPr>
        <w:t xml:space="preserve">Whilst head teachers can and do delegate the appraisal of teachers to others, head teachers remain </w:t>
      </w:r>
      <w:r w:rsidR="007A6722">
        <w:rPr>
          <w:rFonts w:ascii="Arial" w:hAnsi="Arial" w:cs="Arial"/>
          <w:color w:val="00204E"/>
          <w:sz w:val="22"/>
          <w:szCs w:val="22"/>
        </w:rPr>
        <w:t xml:space="preserve">fully </w:t>
      </w:r>
      <w:r>
        <w:rPr>
          <w:rFonts w:ascii="Arial" w:hAnsi="Arial" w:cs="Arial"/>
          <w:color w:val="00204E"/>
          <w:sz w:val="22"/>
          <w:szCs w:val="22"/>
        </w:rPr>
        <w:t>accountable for the appraisal process under the regulations.</w:t>
      </w:r>
    </w:p>
    <w:p w:rsidR="008C2C06" w:rsidRDefault="008C2C06" w:rsidP="008C2C06">
      <w:pPr>
        <w:pStyle w:val="ListParagraph"/>
        <w:rPr>
          <w:rFonts w:ascii="Arial" w:hAnsi="Arial" w:cs="Arial"/>
          <w:color w:val="00204E"/>
          <w:sz w:val="22"/>
          <w:szCs w:val="22"/>
        </w:rPr>
      </w:pPr>
    </w:p>
    <w:p w:rsidR="002001C3" w:rsidRDefault="002001C3" w:rsidP="008C2C06">
      <w:pPr>
        <w:pStyle w:val="ListParagraph"/>
        <w:rPr>
          <w:rFonts w:ascii="Arial" w:hAnsi="Arial" w:cs="Arial"/>
          <w:color w:val="00204E"/>
          <w:sz w:val="22"/>
          <w:szCs w:val="22"/>
        </w:rPr>
      </w:pPr>
    </w:p>
    <w:p w:rsidR="002001C3" w:rsidRDefault="002001C3" w:rsidP="008C2C06">
      <w:pPr>
        <w:pStyle w:val="ListParagraph"/>
        <w:rPr>
          <w:rFonts w:ascii="Arial" w:hAnsi="Arial" w:cs="Arial"/>
          <w:color w:val="00204E"/>
          <w:sz w:val="22"/>
          <w:szCs w:val="22"/>
        </w:rPr>
      </w:pPr>
    </w:p>
    <w:p w:rsidR="002001C3" w:rsidRDefault="002001C3" w:rsidP="008C2C06">
      <w:pPr>
        <w:pStyle w:val="ListParagraph"/>
        <w:rPr>
          <w:rFonts w:ascii="Arial" w:hAnsi="Arial" w:cs="Arial"/>
          <w:color w:val="00204E"/>
          <w:sz w:val="22"/>
          <w:szCs w:val="22"/>
        </w:rPr>
      </w:pPr>
    </w:p>
    <w:p w:rsidR="00317E1A" w:rsidRDefault="00317E1A" w:rsidP="00C61FEE">
      <w:pPr>
        <w:pStyle w:val="ListParagraph"/>
        <w:numPr>
          <w:ilvl w:val="0"/>
          <w:numId w:val="28"/>
        </w:numPr>
        <w:ind w:right="-694"/>
        <w:rPr>
          <w:rFonts w:ascii="Arial" w:hAnsi="Arial" w:cs="Arial"/>
          <w:color w:val="00204E"/>
          <w:sz w:val="22"/>
          <w:szCs w:val="22"/>
        </w:rPr>
      </w:pPr>
      <w:r>
        <w:rPr>
          <w:rFonts w:ascii="Arial" w:hAnsi="Arial" w:cs="Arial"/>
          <w:b/>
          <w:color w:val="00204E"/>
          <w:sz w:val="22"/>
          <w:szCs w:val="22"/>
        </w:rPr>
        <w:t>Career-stage expectations</w:t>
      </w:r>
    </w:p>
    <w:p w:rsidR="005D7871" w:rsidRDefault="008C2C06" w:rsidP="00317E1A">
      <w:pPr>
        <w:pStyle w:val="ListParagraph"/>
        <w:ind w:left="0" w:right="-694"/>
        <w:rPr>
          <w:rFonts w:ascii="Arial" w:hAnsi="Arial" w:cs="Arial"/>
          <w:color w:val="00204E"/>
          <w:sz w:val="22"/>
          <w:szCs w:val="22"/>
        </w:rPr>
      </w:pPr>
      <w:r>
        <w:rPr>
          <w:rFonts w:ascii="Arial" w:hAnsi="Arial" w:cs="Arial"/>
          <w:color w:val="00204E"/>
          <w:sz w:val="22"/>
          <w:szCs w:val="22"/>
        </w:rPr>
        <w:t>Teachers’ performance should be assessed against the relevant standards to a level that is consis</w:t>
      </w:r>
      <w:r w:rsidR="007A6722">
        <w:rPr>
          <w:rFonts w:ascii="Arial" w:hAnsi="Arial" w:cs="Arial"/>
          <w:color w:val="00204E"/>
          <w:sz w:val="22"/>
          <w:szCs w:val="22"/>
        </w:rPr>
        <w:t>tent with what should reasonably</w:t>
      </w:r>
      <w:r>
        <w:rPr>
          <w:rFonts w:ascii="Arial" w:hAnsi="Arial" w:cs="Arial"/>
          <w:color w:val="00204E"/>
          <w:sz w:val="22"/>
          <w:szCs w:val="22"/>
        </w:rPr>
        <w:t xml:space="preserve"> be expected of a teacher at the relevant stage of their career.  </w:t>
      </w:r>
      <w:r w:rsidR="005D7871">
        <w:rPr>
          <w:rFonts w:ascii="Arial" w:hAnsi="Arial" w:cs="Arial"/>
          <w:color w:val="00204E"/>
          <w:sz w:val="22"/>
          <w:szCs w:val="22"/>
        </w:rPr>
        <w:t>Teachers, however, should not be routinely expected to provide evidence that they meet all the standards.</w:t>
      </w:r>
    </w:p>
    <w:p w:rsidR="005D7871" w:rsidRPr="005D7871" w:rsidRDefault="005D7871" w:rsidP="005D7871">
      <w:pPr>
        <w:pStyle w:val="ListParagraph"/>
        <w:rPr>
          <w:rFonts w:ascii="Arial" w:hAnsi="Arial" w:cs="Arial"/>
          <w:color w:val="00204E"/>
          <w:sz w:val="22"/>
          <w:szCs w:val="22"/>
        </w:rPr>
      </w:pPr>
    </w:p>
    <w:p w:rsidR="00317E1A" w:rsidRDefault="00317E1A" w:rsidP="00C61FEE">
      <w:pPr>
        <w:pStyle w:val="ListParagraph"/>
        <w:numPr>
          <w:ilvl w:val="0"/>
          <w:numId w:val="28"/>
        </w:numPr>
        <w:ind w:right="-694"/>
        <w:rPr>
          <w:rFonts w:ascii="Arial" w:hAnsi="Arial" w:cs="Arial"/>
          <w:color w:val="00204E"/>
          <w:sz w:val="22"/>
          <w:szCs w:val="22"/>
        </w:rPr>
      </w:pPr>
      <w:r>
        <w:rPr>
          <w:rFonts w:ascii="Arial" w:hAnsi="Arial" w:cs="Arial"/>
          <w:b/>
          <w:color w:val="00204E"/>
          <w:sz w:val="22"/>
          <w:szCs w:val="22"/>
        </w:rPr>
        <w:t>Long-term absentees</w:t>
      </w:r>
    </w:p>
    <w:p w:rsidR="005D7871" w:rsidRDefault="005D7871" w:rsidP="00317E1A">
      <w:pPr>
        <w:pStyle w:val="ListParagraph"/>
        <w:ind w:left="0" w:right="-694"/>
        <w:rPr>
          <w:rFonts w:ascii="Arial" w:hAnsi="Arial" w:cs="Arial"/>
          <w:color w:val="00204E"/>
          <w:sz w:val="22"/>
          <w:szCs w:val="22"/>
        </w:rPr>
      </w:pPr>
      <w:r>
        <w:rPr>
          <w:rFonts w:ascii="Arial" w:hAnsi="Arial" w:cs="Arial"/>
          <w:color w:val="00204E"/>
          <w:sz w:val="22"/>
          <w:szCs w:val="22"/>
        </w:rPr>
        <w:t>There is nothing in the statutory provisions that prevent</w:t>
      </w:r>
      <w:r w:rsidR="007A6722">
        <w:rPr>
          <w:rFonts w:ascii="Arial" w:hAnsi="Arial" w:cs="Arial"/>
          <w:color w:val="00204E"/>
          <w:sz w:val="22"/>
          <w:szCs w:val="22"/>
        </w:rPr>
        <w:t>s</w:t>
      </w:r>
      <w:r>
        <w:rPr>
          <w:rFonts w:ascii="Arial" w:hAnsi="Arial" w:cs="Arial"/>
          <w:color w:val="00204E"/>
          <w:sz w:val="22"/>
          <w:szCs w:val="22"/>
        </w:rPr>
        <w:t xml:space="preserve"> a school from making performance-related pay decisions for teachers who are on long-term absence or that would mean that doing so would place schools in breach of the provisions of the Equality Act 2010.</w:t>
      </w:r>
    </w:p>
    <w:p w:rsidR="005D7871" w:rsidRPr="005D7871" w:rsidRDefault="005D7871" w:rsidP="005D7871">
      <w:pPr>
        <w:pStyle w:val="ListParagraph"/>
        <w:rPr>
          <w:rFonts w:ascii="Arial" w:hAnsi="Arial" w:cs="Arial"/>
          <w:color w:val="00204E"/>
          <w:sz w:val="22"/>
          <w:szCs w:val="22"/>
        </w:rPr>
      </w:pPr>
    </w:p>
    <w:p w:rsidR="003A33F7" w:rsidRPr="003A33F7" w:rsidRDefault="003A33F7" w:rsidP="008F742B">
      <w:pPr>
        <w:pStyle w:val="ListParagraph"/>
        <w:numPr>
          <w:ilvl w:val="0"/>
          <w:numId w:val="28"/>
        </w:numPr>
        <w:ind w:right="-694"/>
        <w:rPr>
          <w:rFonts w:ascii="Arial" w:hAnsi="Arial" w:cs="Arial"/>
          <w:color w:val="00204E"/>
          <w:sz w:val="22"/>
          <w:szCs w:val="22"/>
        </w:rPr>
      </w:pPr>
      <w:r>
        <w:rPr>
          <w:rFonts w:ascii="Arial" w:hAnsi="Arial" w:cs="Arial"/>
          <w:b/>
          <w:color w:val="00204E"/>
          <w:sz w:val="22"/>
          <w:szCs w:val="22"/>
        </w:rPr>
        <w:t>Avoiding discrimination</w:t>
      </w:r>
    </w:p>
    <w:p w:rsidR="008F742B" w:rsidRDefault="005D7871" w:rsidP="003A33F7">
      <w:pPr>
        <w:pStyle w:val="ListParagraph"/>
        <w:ind w:left="0" w:right="-694"/>
        <w:rPr>
          <w:rFonts w:ascii="Arial" w:hAnsi="Arial" w:cs="Arial"/>
          <w:color w:val="00204E"/>
          <w:sz w:val="22"/>
          <w:szCs w:val="22"/>
        </w:rPr>
      </w:pPr>
      <w:r>
        <w:rPr>
          <w:rFonts w:ascii="Arial" w:hAnsi="Arial" w:cs="Arial"/>
          <w:color w:val="00204E"/>
          <w:sz w:val="22"/>
          <w:szCs w:val="22"/>
        </w:rPr>
        <w:t xml:space="preserve">In relation to absence due to maternity leave, </w:t>
      </w:r>
      <w:r w:rsidR="008F742B">
        <w:rPr>
          <w:rFonts w:ascii="Arial" w:hAnsi="Arial" w:cs="Arial"/>
          <w:color w:val="00204E"/>
          <w:sz w:val="22"/>
          <w:szCs w:val="22"/>
        </w:rPr>
        <w:t>th</w:t>
      </w:r>
      <w:r w:rsidR="007A6722">
        <w:rPr>
          <w:rFonts w:ascii="Arial" w:hAnsi="Arial" w:cs="Arial"/>
          <w:color w:val="00204E"/>
          <w:sz w:val="22"/>
          <w:szCs w:val="22"/>
        </w:rPr>
        <w:t>e NAHT holds that if</w:t>
      </w:r>
      <w:r w:rsidR="008F742B">
        <w:rPr>
          <w:rFonts w:ascii="Arial" w:hAnsi="Arial" w:cs="Arial"/>
          <w:color w:val="00204E"/>
          <w:sz w:val="22"/>
          <w:szCs w:val="22"/>
        </w:rPr>
        <w:t xml:space="preserve"> a woman is denied an appraisal, because of her maternity, this</w:t>
      </w:r>
      <w:r w:rsidR="006724EB">
        <w:rPr>
          <w:rFonts w:ascii="Arial" w:hAnsi="Arial" w:cs="Arial"/>
          <w:color w:val="00204E"/>
          <w:sz w:val="22"/>
          <w:szCs w:val="22"/>
        </w:rPr>
        <w:t xml:space="preserve"> will amount to discrimination.</w:t>
      </w:r>
      <w:r w:rsidR="00B74756">
        <w:rPr>
          <w:rFonts w:ascii="Arial" w:hAnsi="Arial" w:cs="Arial"/>
          <w:color w:val="00204E"/>
          <w:sz w:val="22"/>
          <w:szCs w:val="22"/>
        </w:rPr>
        <w:t xml:space="preserve">  Similarly, employees returning from a career break</w:t>
      </w:r>
      <w:r w:rsidR="000A6BAE">
        <w:rPr>
          <w:rFonts w:ascii="Arial" w:hAnsi="Arial" w:cs="Arial"/>
          <w:color w:val="00204E"/>
          <w:sz w:val="22"/>
          <w:szCs w:val="22"/>
        </w:rPr>
        <w:t xml:space="preserve"> may be unintentionally discriminated against because they have been absent from the workplace – if their absence is, say, related to their caring responsibilities, this is likely to be vulnerable to discrimination </w:t>
      </w:r>
    </w:p>
    <w:p w:rsidR="008F742B" w:rsidRPr="008F742B" w:rsidRDefault="008F742B" w:rsidP="008F742B">
      <w:pPr>
        <w:pStyle w:val="ListParagraph"/>
        <w:rPr>
          <w:rFonts w:ascii="Arial" w:hAnsi="Arial" w:cs="Arial"/>
          <w:color w:val="00204E"/>
          <w:sz w:val="22"/>
          <w:szCs w:val="22"/>
        </w:rPr>
      </w:pPr>
    </w:p>
    <w:p w:rsidR="003A33F7" w:rsidRDefault="007A6722" w:rsidP="008F742B">
      <w:pPr>
        <w:pStyle w:val="ListParagraph"/>
        <w:numPr>
          <w:ilvl w:val="0"/>
          <w:numId w:val="28"/>
        </w:numPr>
        <w:ind w:right="-694"/>
        <w:rPr>
          <w:rFonts w:ascii="Arial" w:hAnsi="Arial" w:cs="Arial"/>
          <w:color w:val="00204E"/>
          <w:sz w:val="22"/>
          <w:szCs w:val="22"/>
        </w:rPr>
      </w:pPr>
      <w:r>
        <w:rPr>
          <w:rFonts w:ascii="Arial" w:hAnsi="Arial" w:cs="Arial"/>
          <w:b/>
          <w:color w:val="00204E"/>
          <w:sz w:val="22"/>
          <w:szCs w:val="22"/>
        </w:rPr>
        <w:t>How to deal with a</w:t>
      </w:r>
      <w:r w:rsidR="003A33F7">
        <w:rPr>
          <w:rFonts w:ascii="Arial" w:hAnsi="Arial" w:cs="Arial"/>
          <w:b/>
          <w:color w:val="00204E"/>
          <w:sz w:val="22"/>
          <w:szCs w:val="22"/>
        </w:rPr>
        <w:t>ppraisals for employees on maternity leave</w:t>
      </w:r>
    </w:p>
    <w:p w:rsidR="008F742B" w:rsidRDefault="008F742B" w:rsidP="003A33F7">
      <w:pPr>
        <w:pStyle w:val="ListParagraph"/>
        <w:ind w:left="0" w:right="-694"/>
        <w:rPr>
          <w:rFonts w:ascii="Arial" w:hAnsi="Arial" w:cs="Arial"/>
          <w:color w:val="00204E"/>
          <w:sz w:val="22"/>
          <w:szCs w:val="22"/>
        </w:rPr>
      </w:pPr>
      <w:r>
        <w:rPr>
          <w:rFonts w:ascii="Arial" w:hAnsi="Arial" w:cs="Arial"/>
          <w:color w:val="00204E"/>
          <w:sz w:val="22"/>
          <w:szCs w:val="22"/>
        </w:rPr>
        <w:t>To mitigate the risk of discriminating against pregnant employees or employees on maternity leave, schools should consider conducting appraisals before the employee leaves to go on maternity leave, even if this is early in th</w:t>
      </w:r>
      <w:r w:rsidR="007A6722">
        <w:rPr>
          <w:rFonts w:ascii="Arial" w:hAnsi="Arial" w:cs="Arial"/>
          <w:color w:val="00204E"/>
          <w:sz w:val="22"/>
          <w:szCs w:val="22"/>
        </w:rPr>
        <w:t>e appraisal year and then base</w:t>
      </w:r>
      <w:r>
        <w:rPr>
          <w:rFonts w:ascii="Arial" w:hAnsi="Arial" w:cs="Arial"/>
          <w:color w:val="00204E"/>
          <w:sz w:val="22"/>
          <w:szCs w:val="22"/>
        </w:rPr>
        <w:t xml:space="preserve"> any assessment of performance on the evidence to date in the relevant appraisal period. </w:t>
      </w:r>
      <w:r w:rsidR="007A6722">
        <w:rPr>
          <w:rFonts w:ascii="Arial" w:hAnsi="Arial" w:cs="Arial"/>
          <w:color w:val="00204E"/>
          <w:sz w:val="22"/>
          <w:szCs w:val="22"/>
        </w:rPr>
        <w:t xml:space="preserve"> </w:t>
      </w:r>
      <w:r>
        <w:rPr>
          <w:rFonts w:ascii="Arial" w:hAnsi="Arial" w:cs="Arial"/>
          <w:color w:val="00204E"/>
          <w:sz w:val="22"/>
          <w:szCs w:val="22"/>
        </w:rPr>
        <w:t xml:space="preserve">Account could also be taken of performance in previous appraisal periods if there is very little to go on in the current appraisal period.  Assessment based on actual service will be easier to </w:t>
      </w:r>
      <w:r w:rsidR="007A6722">
        <w:rPr>
          <w:rFonts w:ascii="Arial" w:hAnsi="Arial" w:cs="Arial"/>
          <w:color w:val="00204E"/>
          <w:sz w:val="22"/>
          <w:szCs w:val="22"/>
        </w:rPr>
        <w:t>defend against criticism than</w:t>
      </w:r>
      <w:r>
        <w:rPr>
          <w:rFonts w:ascii="Arial" w:hAnsi="Arial" w:cs="Arial"/>
          <w:color w:val="00204E"/>
          <w:sz w:val="22"/>
          <w:szCs w:val="22"/>
        </w:rPr>
        <w:t xml:space="preserve"> speculative assessment based on what a teacher might have achieved during the year. </w:t>
      </w:r>
      <w:r w:rsidR="007A6722">
        <w:rPr>
          <w:rFonts w:ascii="Arial" w:hAnsi="Arial" w:cs="Arial"/>
          <w:color w:val="00204E"/>
          <w:sz w:val="22"/>
          <w:szCs w:val="22"/>
        </w:rPr>
        <w:t xml:space="preserve"> </w:t>
      </w:r>
      <w:r w:rsidR="00AF668B">
        <w:rPr>
          <w:rFonts w:ascii="Arial" w:hAnsi="Arial" w:cs="Arial"/>
          <w:color w:val="00204E"/>
          <w:sz w:val="22"/>
          <w:szCs w:val="22"/>
        </w:rPr>
        <w:t xml:space="preserve">Alternatively, an employee should be given the opportunity to attend school during their maternity leave (on a </w:t>
      </w:r>
      <w:r w:rsidR="003A33F7">
        <w:rPr>
          <w:rFonts w:ascii="Arial" w:hAnsi="Arial" w:cs="Arial"/>
          <w:color w:val="00204E"/>
          <w:sz w:val="22"/>
          <w:szCs w:val="22"/>
        </w:rPr>
        <w:t>‘</w:t>
      </w:r>
      <w:r w:rsidR="00AF668B">
        <w:rPr>
          <w:rFonts w:ascii="Arial" w:hAnsi="Arial" w:cs="Arial"/>
          <w:color w:val="00204E"/>
          <w:sz w:val="22"/>
          <w:szCs w:val="22"/>
        </w:rPr>
        <w:t>keep-in-touch</w:t>
      </w:r>
      <w:r w:rsidR="003A33F7">
        <w:rPr>
          <w:rFonts w:ascii="Arial" w:hAnsi="Arial" w:cs="Arial"/>
          <w:color w:val="00204E"/>
          <w:sz w:val="22"/>
          <w:szCs w:val="22"/>
        </w:rPr>
        <w:t>’</w:t>
      </w:r>
      <w:r w:rsidR="00AF668B">
        <w:rPr>
          <w:rFonts w:ascii="Arial" w:hAnsi="Arial" w:cs="Arial"/>
          <w:color w:val="00204E"/>
          <w:sz w:val="22"/>
          <w:szCs w:val="22"/>
        </w:rPr>
        <w:t xml:space="preserve"> day) or to make written representations</w:t>
      </w:r>
      <w:r w:rsidR="007A6722">
        <w:rPr>
          <w:rFonts w:ascii="Arial" w:hAnsi="Arial" w:cs="Arial"/>
          <w:color w:val="00204E"/>
          <w:sz w:val="22"/>
          <w:szCs w:val="22"/>
        </w:rPr>
        <w:t xml:space="preserve"> so that a reliable appraisal can take place and be recorded as usual</w:t>
      </w:r>
      <w:r w:rsidR="00AF668B">
        <w:rPr>
          <w:rFonts w:ascii="Arial" w:hAnsi="Arial" w:cs="Arial"/>
          <w:color w:val="00204E"/>
          <w:sz w:val="22"/>
          <w:szCs w:val="22"/>
        </w:rPr>
        <w:t>.</w:t>
      </w:r>
    </w:p>
    <w:p w:rsidR="00AF668B" w:rsidRPr="00AF668B" w:rsidRDefault="00AF668B" w:rsidP="00AF668B">
      <w:pPr>
        <w:pStyle w:val="ListParagraph"/>
        <w:rPr>
          <w:rFonts w:ascii="Arial" w:hAnsi="Arial" w:cs="Arial"/>
          <w:color w:val="00204E"/>
          <w:sz w:val="22"/>
          <w:szCs w:val="22"/>
        </w:rPr>
      </w:pPr>
    </w:p>
    <w:p w:rsidR="003A33F7" w:rsidRDefault="003A33F7" w:rsidP="008F742B">
      <w:pPr>
        <w:pStyle w:val="ListParagraph"/>
        <w:numPr>
          <w:ilvl w:val="0"/>
          <w:numId w:val="28"/>
        </w:numPr>
        <w:ind w:right="-694"/>
        <w:rPr>
          <w:rFonts w:ascii="Arial" w:hAnsi="Arial" w:cs="Arial"/>
          <w:color w:val="00204E"/>
          <w:sz w:val="22"/>
          <w:szCs w:val="22"/>
        </w:rPr>
      </w:pPr>
      <w:r>
        <w:rPr>
          <w:rFonts w:ascii="Arial" w:hAnsi="Arial" w:cs="Arial"/>
          <w:b/>
          <w:color w:val="00204E"/>
          <w:sz w:val="22"/>
          <w:szCs w:val="22"/>
        </w:rPr>
        <w:t>Employees with a disability</w:t>
      </w:r>
    </w:p>
    <w:p w:rsidR="00AF668B" w:rsidRPr="008F742B" w:rsidRDefault="00AF668B" w:rsidP="003A33F7">
      <w:pPr>
        <w:pStyle w:val="ListParagraph"/>
        <w:ind w:left="0" w:right="-694"/>
        <w:rPr>
          <w:rFonts w:ascii="Arial" w:hAnsi="Arial" w:cs="Arial"/>
          <w:color w:val="00204E"/>
          <w:sz w:val="22"/>
          <w:szCs w:val="22"/>
        </w:rPr>
      </w:pPr>
      <w:r>
        <w:rPr>
          <w:rFonts w:ascii="Arial" w:hAnsi="Arial" w:cs="Arial"/>
          <w:color w:val="00204E"/>
          <w:sz w:val="22"/>
          <w:szCs w:val="22"/>
        </w:rPr>
        <w:t>Finally, schools need to design their policies to ensure that any disadvantage suffered by a disabled teacher, due to their disability, is mitigated</w:t>
      </w:r>
      <w:r w:rsidR="007A6722">
        <w:rPr>
          <w:rFonts w:ascii="Arial" w:hAnsi="Arial" w:cs="Arial"/>
          <w:color w:val="00204E"/>
          <w:sz w:val="22"/>
          <w:szCs w:val="22"/>
        </w:rPr>
        <w:t>,</w:t>
      </w:r>
      <w:r>
        <w:rPr>
          <w:rFonts w:ascii="Arial" w:hAnsi="Arial" w:cs="Arial"/>
          <w:color w:val="00204E"/>
          <w:sz w:val="22"/>
          <w:szCs w:val="22"/>
        </w:rPr>
        <w:t xml:space="preserve"> by incorporating adjustments which can be reasonably made to accommodate a teacher in that position.</w:t>
      </w:r>
    </w:p>
    <w:p w:rsidR="005D7871" w:rsidRPr="005D7871" w:rsidRDefault="005D7871" w:rsidP="005D7871">
      <w:pPr>
        <w:pStyle w:val="ListParagraph"/>
        <w:rPr>
          <w:rFonts w:ascii="Arial" w:hAnsi="Arial" w:cs="Arial"/>
          <w:color w:val="00204E"/>
          <w:sz w:val="22"/>
          <w:szCs w:val="22"/>
        </w:rPr>
      </w:pPr>
    </w:p>
    <w:p w:rsidR="003A33F7" w:rsidRPr="00316F15" w:rsidRDefault="003A33F7" w:rsidP="00316F15">
      <w:pPr>
        <w:ind w:left="-709" w:right="-694"/>
        <w:rPr>
          <w:rFonts w:ascii="Arial" w:hAnsi="Arial" w:cs="Arial"/>
          <w:b/>
          <w:color w:val="00204E"/>
          <w:sz w:val="22"/>
          <w:szCs w:val="22"/>
        </w:rPr>
      </w:pPr>
      <w:r w:rsidRPr="00316F15">
        <w:rPr>
          <w:rFonts w:ascii="Arial" w:hAnsi="Arial" w:cs="Arial"/>
          <w:b/>
          <w:color w:val="00204E"/>
          <w:sz w:val="22"/>
          <w:szCs w:val="22"/>
        </w:rPr>
        <w:t>We’re here to help and assist you in what can be a challeng</w:t>
      </w:r>
      <w:r w:rsidR="00316F15" w:rsidRPr="00316F15">
        <w:rPr>
          <w:rFonts w:ascii="Arial" w:hAnsi="Arial" w:cs="Arial"/>
          <w:b/>
          <w:color w:val="00204E"/>
          <w:sz w:val="22"/>
          <w:szCs w:val="22"/>
        </w:rPr>
        <w:t xml:space="preserve">ing time.  </w:t>
      </w:r>
      <w:r w:rsidRPr="00316F15">
        <w:rPr>
          <w:rFonts w:ascii="Arial" w:hAnsi="Arial" w:cs="Arial"/>
          <w:b/>
          <w:color w:val="00204E"/>
          <w:sz w:val="22"/>
          <w:szCs w:val="22"/>
        </w:rPr>
        <w:t>So, if you do need any further information, advice or guidance, please call the Advice Team on 0300 30 30 333 (please select Option 1) and we</w:t>
      </w:r>
      <w:r w:rsidR="007A6722" w:rsidRPr="00316F15">
        <w:rPr>
          <w:rFonts w:ascii="Arial" w:hAnsi="Arial" w:cs="Arial"/>
          <w:b/>
          <w:color w:val="00204E"/>
          <w:sz w:val="22"/>
          <w:szCs w:val="22"/>
        </w:rPr>
        <w:t>’ll</w:t>
      </w:r>
      <w:r w:rsidRPr="00316F15">
        <w:rPr>
          <w:rFonts w:ascii="Arial" w:hAnsi="Arial" w:cs="Arial"/>
          <w:b/>
          <w:color w:val="00204E"/>
          <w:sz w:val="22"/>
          <w:szCs w:val="22"/>
        </w:rPr>
        <w:t xml:space="preserve"> be pleased to help. </w:t>
      </w:r>
    </w:p>
    <w:sectPr w:rsidR="003A33F7" w:rsidRPr="00316F15" w:rsidSect="00195C28">
      <w:footerReference w:type="even" r:id="rId13"/>
      <w:footerReference w:type="default" r:id="rId14"/>
      <w:pgSz w:w="11906" w:h="16838"/>
      <w:pgMar w:top="1440" w:right="1800" w:bottom="1418"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2AB" w:rsidRDefault="001532AB">
      <w:r>
        <w:separator/>
      </w:r>
    </w:p>
  </w:endnote>
  <w:endnote w:type="continuationSeparator" w:id="0">
    <w:p w:rsidR="001532AB" w:rsidRDefault="0015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647" w:rsidRDefault="00202647" w:rsidP="00F60F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2647" w:rsidRDefault="002026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647" w:rsidRPr="00D00A43" w:rsidRDefault="00202647" w:rsidP="00F60F6E">
    <w:pPr>
      <w:pStyle w:val="Footer"/>
      <w:framePr w:wrap="around" w:vAnchor="text" w:hAnchor="margin" w:xAlign="center" w:y="1"/>
      <w:rPr>
        <w:rStyle w:val="PageNumber"/>
        <w:rFonts w:ascii="Arial" w:hAnsi="Arial" w:cs="Arial"/>
        <w:sz w:val="20"/>
        <w:szCs w:val="20"/>
      </w:rPr>
    </w:pPr>
    <w:r w:rsidRPr="00D00A43">
      <w:rPr>
        <w:rStyle w:val="PageNumber"/>
        <w:rFonts w:ascii="Arial" w:hAnsi="Arial" w:cs="Arial"/>
        <w:sz w:val="20"/>
        <w:szCs w:val="20"/>
      </w:rPr>
      <w:fldChar w:fldCharType="begin"/>
    </w:r>
    <w:r w:rsidRPr="00D00A43">
      <w:rPr>
        <w:rStyle w:val="PageNumber"/>
        <w:rFonts w:ascii="Arial" w:hAnsi="Arial" w:cs="Arial"/>
        <w:sz w:val="20"/>
        <w:szCs w:val="20"/>
      </w:rPr>
      <w:instrText xml:space="preserve">PAGE  </w:instrText>
    </w:r>
    <w:r w:rsidRPr="00D00A43">
      <w:rPr>
        <w:rStyle w:val="PageNumber"/>
        <w:rFonts w:ascii="Arial" w:hAnsi="Arial" w:cs="Arial"/>
        <w:sz w:val="20"/>
        <w:szCs w:val="20"/>
      </w:rPr>
      <w:fldChar w:fldCharType="separate"/>
    </w:r>
    <w:r w:rsidR="006A6208">
      <w:rPr>
        <w:rStyle w:val="PageNumber"/>
        <w:rFonts w:ascii="Arial" w:hAnsi="Arial" w:cs="Arial"/>
        <w:noProof/>
        <w:sz w:val="20"/>
        <w:szCs w:val="20"/>
      </w:rPr>
      <w:t>20</w:t>
    </w:r>
    <w:r w:rsidRPr="00D00A43">
      <w:rPr>
        <w:rStyle w:val="PageNumber"/>
        <w:rFonts w:ascii="Arial" w:hAnsi="Arial" w:cs="Arial"/>
        <w:sz w:val="20"/>
        <w:szCs w:val="20"/>
      </w:rPr>
      <w:fldChar w:fldCharType="end"/>
    </w:r>
  </w:p>
  <w:p w:rsidR="00202647" w:rsidRDefault="00202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2AB" w:rsidRDefault="001532AB">
      <w:r>
        <w:separator/>
      </w:r>
    </w:p>
  </w:footnote>
  <w:footnote w:type="continuationSeparator" w:id="0">
    <w:p w:rsidR="001532AB" w:rsidRDefault="00153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B2B"/>
    <w:multiLevelType w:val="hybridMultilevel"/>
    <w:tmpl w:val="E44CB8F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nsid w:val="0285688C"/>
    <w:multiLevelType w:val="hybridMultilevel"/>
    <w:tmpl w:val="1260497A"/>
    <w:lvl w:ilvl="0" w:tplc="0809000F">
      <w:start w:val="1"/>
      <w:numFmt w:val="decimal"/>
      <w:lvlText w:val="%1."/>
      <w:lvlJc w:val="left"/>
      <w:pPr>
        <w:tabs>
          <w:tab w:val="num" w:pos="0"/>
        </w:tabs>
        <w:ind w:left="0" w:hanging="360"/>
      </w:pPr>
    </w:lvl>
    <w:lvl w:ilvl="1" w:tplc="59B871B0">
      <w:numFmt w:val="bullet"/>
      <w:lvlText w:val="-"/>
      <w:lvlJc w:val="left"/>
      <w:pPr>
        <w:tabs>
          <w:tab w:val="num" w:pos="720"/>
        </w:tabs>
        <w:ind w:left="720" w:hanging="360"/>
      </w:pPr>
      <w:rPr>
        <w:rFonts w:ascii="Arial" w:eastAsia="Times New Roman" w:hAnsi="Arial" w:cs="Arial" w:hint="default"/>
      </w:r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
    <w:nsid w:val="038D7499"/>
    <w:multiLevelType w:val="hybridMultilevel"/>
    <w:tmpl w:val="B62AF07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07712443"/>
    <w:multiLevelType w:val="hybridMultilevel"/>
    <w:tmpl w:val="C944EE8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nsid w:val="0A0F226D"/>
    <w:multiLevelType w:val="hybridMultilevel"/>
    <w:tmpl w:val="D7B02864"/>
    <w:lvl w:ilvl="0" w:tplc="08090017">
      <w:start w:val="1"/>
      <w:numFmt w:val="lowerLetter"/>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nsid w:val="0AF217FC"/>
    <w:multiLevelType w:val="hybridMultilevel"/>
    <w:tmpl w:val="C0A892B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nsid w:val="0F277FDE"/>
    <w:multiLevelType w:val="hybridMultilevel"/>
    <w:tmpl w:val="5D12F324"/>
    <w:lvl w:ilvl="0" w:tplc="A752A1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6B0E7C"/>
    <w:multiLevelType w:val="hybridMultilevel"/>
    <w:tmpl w:val="DB2A6E0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nsid w:val="25FA2917"/>
    <w:multiLevelType w:val="hybridMultilevel"/>
    <w:tmpl w:val="FDF4FF10"/>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9">
    <w:nsid w:val="27371455"/>
    <w:multiLevelType w:val="hybridMultilevel"/>
    <w:tmpl w:val="5A9A48FA"/>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0">
    <w:nsid w:val="28586141"/>
    <w:multiLevelType w:val="hybridMultilevel"/>
    <w:tmpl w:val="8182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0F3919"/>
    <w:multiLevelType w:val="hybridMultilevel"/>
    <w:tmpl w:val="70F281C6"/>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2">
    <w:nsid w:val="3FF14EF6"/>
    <w:multiLevelType w:val="hybridMultilevel"/>
    <w:tmpl w:val="F794A022"/>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3">
    <w:nsid w:val="41645C3E"/>
    <w:multiLevelType w:val="hybridMultilevel"/>
    <w:tmpl w:val="078E17CC"/>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4">
    <w:nsid w:val="4A6D05B5"/>
    <w:multiLevelType w:val="hybridMultilevel"/>
    <w:tmpl w:val="1B74B72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nsid w:val="4B472978"/>
    <w:multiLevelType w:val="hybridMultilevel"/>
    <w:tmpl w:val="50AAE158"/>
    <w:lvl w:ilvl="0" w:tplc="0809000F">
      <w:start w:val="1"/>
      <w:numFmt w:val="decimal"/>
      <w:lvlText w:val="%1."/>
      <w:lvlJc w:val="left"/>
      <w:pPr>
        <w:tabs>
          <w:tab w:val="num" w:pos="61"/>
        </w:tabs>
        <w:ind w:left="61" w:hanging="360"/>
      </w:pPr>
    </w:lvl>
    <w:lvl w:ilvl="1" w:tplc="08090019" w:tentative="1">
      <w:start w:val="1"/>
      <w:numFmt w:val="lowerLetter"/>
      <w:lvlText w:val="%2."/>
      <w:lvlJc w:val="left"/>
      <w:pPr>
        <w:tabs>
          <w:tab w:val="num" w:pos="781"/>
        </w:tabs>
        <w:ind w:left="781" w:hanging="360"/>
      </w:pPr>
    </w:lvl>
    <w:lvl w:ilvl="2" w:tplc="0809001B" w:tentative="1">
      <w:start w:val="1"/>
      <w:numFmt w:val="lowerRoman"/>
      <w:lvlText w:val="%3."/>
      <w:lvlJc w:val="right"/>
      <w:pPr>
        <w:tabs>
          <w:tab w:val="num" w:pos="1501"/>
        </w:tabs>
        <w:ind w:left="1501" w:hanging="180"/>
      </w:pPr>
    </w:lvl>
    <w:lvl w:ilvl="3" w:tplc="0809000F" w:tentative="1">
      <w:start w:val="1"/>
      <w:numFmt w:val="decimal"/>
      <w:lvlText w:val="%4."/>
      <w:lvlJc w:val="left"/>
      <w:pPr>
        <w:tabs>
          <w:tab w:val="num" w:pos="2221"/>
        </w:tabs>
        <w:ind w:left="2221" w:hanging="360"/>
      </w:pPr>
    </w:lvl>
    <w:lvl w:ilvl="4" w:tplc="08090019" w:tentative="1">
      <w:start w:val="1"/>
      <w:numFmt w:val="lowerLetter"/>
      <w:lvlText w:val="%5."/>
      <w:lvlJc w:val="left"/>
      <w:pPr>
        <w:tabs>
          <w:tab w:val="num" w:pos="2941"/>
        </w:tabs>
        <w:ind w:left="2941" w:hanging="360"/>
      </w:pPr>
    </w:lvl>
    <w:lvl w:ilvl="5" w:tplc="0809001B" w:tentative="1">
      <w:start w:val="1"/>
      <w:numFmt w:val="lowerRoman"/>
      <w:lvlText w:val="%6."/>
      <w:lvlJc w:val="right"/>
      <w:pPr>
        <w:tabs>
          <w:tab w:val="num" w:pos="3661"/>
        </w:tabs>
        <w:ind w:left="3661" w:hanging="180"/>
      </w:pPr>
    </w:lvl>
    <w:lvl w:ilvl="6" w:tplc="0809000F" w:tentative="1">
      <w:start w:val="1"/>
      <w:numFmt w:val="decimal"/>
      <w:lvlText w:val="%7."/>
      <w:lvlJc w:val="left"/>
      <w:pPr>
        <w:tabs>
          <w:tab w:val="num" w:pos="4381"/>
        </w:tabs>
        <w:ind w:left="4381" w:hanging="360"/>
      </w:pPr>
    </w:lvl>
    <w:lvl w:ilvl="7" w:tplc="08090019" w:tentative="1">
      <w:start w:val="1"/>
      <w:numFmt w:val="lowerLetter"/>
      <w:lvlText w:val="%8."/>
      <w:lvlJc w:val="left"/>
      <w:pPr>
        <w:tabs>
          <w:tab w:val="num" w:pos="5101"/>
        </w:tabs>
        <w:ind w:left="5101" w:hanging="360"/>
      </w:pPr>
    </w:lvl>
    <w:lvl w:ilvl="8" w:tplc="0809001B" w:tentative="1">
      <w:start w:val="1"/>
      <w:numFmt w:val="lowerRoman"/>
      <w:lvlText w:val="%9."/>
      <w:lvlJc w:val="right"/>
      <w:pPr>
        <w:tabs>
          <w:tab w:val="num" w:pos="5821"/>
        </w:tabs>
        <w:ind w:left="5821" w:hanging="180"/>
      </w:pPr>
    </w:lvl>
  </w:abstractNum>
  <w:abstractNum w:abstractNumId="16">
    <w:nsid w:val="4B81475D"/>
    <w:multiLevelType w:val="hybridMultilevel"/>
    <w:tmpl w:val="0D445C3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7">
    <w:nsid w:val="4E351623"/>
    <w:multiLevelType w:val="hybridMultilevel"/>
    <w:tmpl w:val="C44AC71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8">
    <w:nsid w:val="54ED482A"/>
    <w:multiLevelType w:val="hybridMultilevel"/>
    <w:tmpl w:val="784699B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nsid w:val="57A3559A"/>
    <w:multiLevelType w:val="hybridMultilevel"/>
    <w:tmpl w:val="4A226E6E"/>
    <w:lvl w:ilvl="0" w:tplc="0248D8F4">
      <w:numFmt w:val="bullet"/>
      <w:lvlText w:val="-"/>
      <w:lvlJc w:val="left"/>
      <w:pPr>
        <w:tabs>
          <w:tab w:val="num" w:pos="-360"/>
        </w:tabs>
        <w:ind w:left="-360" w:hanging="360"/>
      </w:pPr>
      <w:rPr>
        <w:rFonts w:ascii="Arial" w:eastAsia="Times New Roman" w:hAnsi="Arial" w:cs="Arial" w:hint="default"/>
      </w:rPr>
    </w:lvl>
    <w:lvl w:ilvl="1" w:tplc="08090001">
      <w:start w:val="1"/>
      <w:numFmt w:val="bullet"/>
      <w:lvlText w:val=""/>
      <w:lvlJc w:val="left"/>
      <w:pPr>
        <w:tabs>
          <w:tab w:val="num" w:pos="360"/>
        </w:tabs>
        <w:ind w:left="360" w:hanging="360"/>
      </w:pPr>
      <w:rPr>
        <w:rFonts w:ascii="Symbol" w:hAnsi="Symbol"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0">
    <w:nsid w:val="586C7470"/>
    <w:multiLevelType w:val="hybridMultilevel"/>
    <w:tmpl w:val="9D02F550"/>
    <w:lvl w:ilvl="0" w:tplc="08090019">
      <w:start w:val="1"/>
      <w:numFmt w:val="lowerLetter"/>
      <w:lvlText w:val="%1."/>
      <w:lvlJc w:val="left"/>
      <w:pPr>
        <w:tabs>
          <w:tab w:val="num" w:pos="0"/>
        </w:tabs>
        <w:ind w:left="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1">
    <w:nsid w:val="5D4F5B45"/>
    <w:multiLevelType w:val="hybridMultilevel"/>
    <w:tmpl w:val="640C8684"/>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2">
    <w:nsid w:val="607819AB"/>
    <w:multiLevelType w:val="hybridMultilevel"/>
    <w:tmpl w:val="BCE6557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nsid w:val="62C43DCA"/>
    <w:multiLevelType w:val="hybridMultilevel"/>
    <w:tmpl w:val="6D30361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4">
    <w:nsid w:val="68211736"/>
    <w:multiLevelType w:val="hybridMultilevel"/>
    <w:tmpl w:val="663E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031551"/>
    <w:multiLevelType w:val="hybridMultilevel"/>
    <w:tmpl w:val="F756295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6">
    <w:nsid w:val="6D2906C1"/>
    <w:multiLevelType w:val="hybridMultilevel"/>
    <w:tmpl w:val="9F7CDE4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7">
    <w:nsid w:val="6E0D25EA"/>
    <w:multiLevelType w:val="hybridMultilevel"/>
    <w:tmpl w:val="91AE651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8">
    <w:nsid w:val="765435FC"/>
    <w:multiLevelType w:val="hybridMultilevel"/>
    <w:tmpl w:val="6F34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8"/>
  </w:num>
  <w:num w:numId="4">
    <w:abstractNumId w:val="19"/>
  </w:num>
  <w:num w:numId="5">
    <w:abstractNumId w:val="15"/>
  </w:num>
  <w:num w:numId="6">
    <w:abstractNumId w:val="20"/>
  </w:num>
  <w:num w:numId="7">
    <w:abstractNumId w:val="12"/>
  </w:num>
  <w:num w:numId="8">
    <w:abstractNumId w:val="21"/>
  </w:num>
  <w:num w:numId="9">
    <w:abstractNumId w:val="13"/>
  </w:num>
  <w:num w:numId="10">
    <w:abstractNumId w:val="8"/>
  </w:num>
  <w:num w:numId="11">
    <w:abstractNumId w:val="11"/>
  </w:num>
  <w:num w:numId="12">
    <w:abstractNumId w:val="9"/>
  </w:num>
  <w:num w:numId="13">
    <w:abstractNumId w:val="24"/>
  </w:num>
  <w:num w:numId="14">
    <w:abstractNumId w:val="25"/>
  </w:num>
  <w:num w:numId="15">
    <w:abstractNumId w:val="22"/>
  </w:num>
  <w:num w:numId="16">
    <w:abstractNumId w:val="16"/>
  </w:num>
  <w:num w:numId="17">
    <w:abstractNumId w:val="17"/>
  </w:num>
  <w:num w:numId="18">
    <w:abstractNumId w:val="5"/>
  </w:num>
  <w:num w:numId="19">
    <w:abstractNumId w:val="14"/>
  </w:num>
  <w:num w:numId="20">
    <w:abstractNumId w:val="27"/>
  </w:num>
  <w:num w:numId="21">
    <w:abstractNumId w:val="7"/>
  </w:num>
  <w:num w:numId="22">
    <w:abstractNumId w:val="26"/>
  </w:num>
  <w:num w:numId="23">
    <w:abstractNumId w:val="23"/>
  </w:num>
  <w:num w:numId="24">
    <w:abstractNumId w:val="28"/>
  </w:num>
  <w:num w:numId="25">
    <w:abstractNumId w:val="10"/>
  </w:num>
  <w:num w:numId="26">
    <w:abstractNumId w:val="3"/>
  </w:num>
  <w:num w:numId="27">
    <w:abstractNumId w:val="4"/>
  </w:num>
  <w:num w:numId="28">
    <w:abstractNumId w:val="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055"/>
    <w:rsid w:val="00002F56"/>
    <w:rsid w:val="00023359"/>
    <w:rsid w:val="000235D2"/>
    <w:rsid w:val="00032B6D"/>
    <w:rsid w:val="00032CC9"/>
    <w:rsid w:val="000504CD"/>
    <w:rsid w:val="00065EB5"/>
    <w:rsid w:val="000932A5"/>
    <w:rsid w:val="000A1478"/>
    <w:rsid w:val="000A5A5E"/>
    <w:rsid w:val="000A6BAE"/>
    <w:rsid w:val="000C3EC7"/>
    <w:rsid w:val="000C3F48"/>
    <w:rsid w:val="000C4AE1"/>
    <w:rsid w:val="000C5B6C"/>
    <w:rsid w:val="000C6FE1"/>
    <w:rsid w:val="000D12D7"/>
    <w:rsid w:val="000D286A"/>
    <w:rsid w:val="000E1458"/>
    <w:rsid w:val="000E6A04"/>
    <w:rsid w:val="000F17A6"/>
    <w:rsid w:val="000F7B6E"/>
    <w:rsid w:val="00121C4C"/>
    <w:rsid w:val="00122685"/>
    <w:rsid w:val="00123113"/>
    <w:rsid w:val="001477AC"/>
    <w:rsid w:val="001532AB"/>
    <w:rsid w:val="0016667A"/>
    <w:rsid w:val="001716AE"/>
    <w:rsid w:val="00171EB9"/>
    <w:rsid w:val="00177BF5"/>
    <w:rsid w:val="001957D7"/>
    <w:rsid w:val="00195C28"/>
    <w:rsid w:val="00196C1E"/>
    <w:rsid w:val="001A2264"/>
    <w:rsid w:val="001A45C9"/>
    <w:rsid w:val="001D4DDB"/>
    <w:rsid w:val="001E3DD3"/>
    <w:rsid w:val="002001C3"/>
    <w:rsid w:val="00200B28"/>
    <w:rsid w:val="00202647"/>
    <w:rsid w:val="00212412"/>
    <w:rsid w:val="00213411"/>
    <w:rsid w:val="002160F0"/>
    <w:rsid w:val="00217E4B"/>
    <w:rsid w:val="002243BE"/>
    <w:rsid w:val="00225F4D"/>
    <w:rsid w:val="00245177"/>
    <w:rsid w:val="002519A5"/>
    <w:rsid w:val="00264BAB"/>
    <w:rsid w:val="00271A97"/>
    <w:rsid w:val="00273D34"/>
    <w:rsid w:val="0029167C"/>
    <w:rsid w:val="002A078B"/>
    <w:rsid w:val="002E30C4"/>
    <w:rsid w:val="002F44D2"/>
    <w:rsid w:val="003012B1"/>
    <w:rsid w:val="00306670"/>
    <w:rsid w:val="003114A4"/>
    <w:rsid w:val="0031359A"/>
    <w:rsid w:val="00316F15"/>
    <w:rsid w:val="00317E1A"/>
    <w:rsid w:val="00325DCD"/>
    <w:rsid w:val="00327EF3"/>
    <w:rsid w:val="003368CD"/>
    <w:rsid w:val="00356274"/>
    <w:rsid w:val="0035753E"/>
    <w:rsid w:val="003651C9"/>
    <w:rsid w:val="003679B5"/>
    <w:rsid w:val="003775F8"/>
    <w:rsid w:val="0039501E"/>
    <w:rsid w:val="003A1AD8"/>
    <w:rsid w:val="003A33F7"/>
    <w:rsid w:val="003A4C1D"/>
    <w:rsid w:val="003B275F"/>
    <w:rsid w:val="003C0E2A"/>
    <w:rsid w:val="003C6099"/>
    <w:rsid w:val="003D54EC"/>
    <w:rsid w:val="003D6BE8"/>
    <w:rsid w:val="003E55B2"/>
    <w:rsid w:val="00404662"/>
    <w:rsid w:val="0040732E"/>
    <w:rsid w:val="004122B9"/>
    <w:rsid w:val="00415BCB"/>
    <w:rsid w:val="004209DD"/>
    <w:rsid w:val="004243B5"/>
    <w:rsid w:val="00435713"/>
    <w:rsid w:val="00454363"/>
    <w:rsid w:val="00456F44"/>
    <w:rsid w:val="00474AD5"/>
    <w:rsid w:val="004907D9"/>
    <w:rsid w:val="00494BA6"/>
    <w:rsid w:val="004A63FE"/>
    <w:rsid w:val="004B06B1"/>
    <w:rsid w:val="004C1D42"/>
    <w:rsid w:val="004C2F59"/>
    <w:rsid w:val="004D791A"/>
    <w:rsid w:val="004E2093"/>
    <w:rsid w:val="004F49E5"/>
    <w:rsid w:val="004F68CA"/>
    <w:rsid w:val="00502088"/>
    <w:rsid w:val="00513827"/>
    <w:rsid w:val="005167BE"/>
    <w:rsid w:val="005216BF"/>
    <w:rsid w:val="00533375"/>
    <w:rsid w:val="00542E0D"/>
    <w:rsid w:val="00544094"/>
    <w:rsid w:val="0055574B"/>
    <w:rsid w:val="0056629B"/>
    <w:rsid w:val="0058082B"/>
    <w:rsid w:val="00583259"/>
    <w:rsid w:val="00586F1D"/>
    <w:rsid w:val="0059164F"/>
    <w:rsid w:val="005A1C9A"/>
    <w:rsid w:val="005B319B"/>
    <w:rsid w:val="005B4DC5"/>
    <w:rsid w:val="005C7AB2"/>
    <w:rsid w:val="005D7871"/>
    <w:rsid w:val="005E5D62"/>
    <w:rsid w:val="005E6D76"/>
    <w:rsid w:val="005F4B47"/>
    <w:rsid w:val="005F54DA"/>
    <w:rsid w:val="00612930"/>
    <w:rsid w:val="00622A77"/>
    <w:rsid w:val="00622E07"/>
    <w:rsid w:val="00625F2B"/>
    <w:rsid w:val="006270BD"/>
    <w:rsid w:val="00630E0C"/>
    <w:rsid w:val="006338C2"/>
    <w:rsid w:val="00660D9C"/>
    <w:rsid w:val="00665026"/>
    <w:rsid w:val="006724EB"/>
    <w:rsid w:val="00687292"/>
    <w:rsid w:val="006A6208"/>
    <w:rsid w:val="006D61BA"/>
    <w:rsid w:val="006D7519"/>
    <w:rsid w:val="006E712D"/>
    <w:rsid w:val="006F4268"/>
    <w:rsid w:val="00705F65"/>
    <w:rsid w:val="007101FB"/>
    <w:rsid w:val="007103D0"/>
    <w:rsid w:val="00722D35"/>
    <w:rsid w:val="00725D03"/>
    <w:rsid w:val="00734FC7"/>
    <w:rsid w:val="0073509B"/>
    <w:rsid w:val="00736077"/>
    <w:rsid w:val="0074618A"/>
    <w:rsid w:val="00746624"/>
    <w:rsid w:val="00753E86"/>
    <w:rsid w:val="00776492"/>
    <w:rsid w:val="00792F6C"/>
    <w:rsid w:val="007A4682"/>
    <w:rsid w:val="007A4DAB"/>
    <w:rsid w:val="007A6722"/>
    <w:rsid w:val="007A7180"/>
    <w:rsid w:val="007C76E8"/>
    <w:rsid w:val="007D0CE6"/>
    <w:rsid w:val="007E6CD2"/>
    <w:rsid w:val="007F6580"/>
    <w:rsid w:val="00801188"/>
    <w:rsid w:val="00817E39"/>
    <w:rsid w:val="00830209"/>
    <w:rsid w:val="0083157A"/>
    <w:rsid w:val="00835BC1"/>
    <w:rsid w:val="00840F73"/>
    <w:rsid w:val="00842C89"/>
    <w:rsid w:val="00846CC3"/>
    <w:rsid w:val="00855001"/>
    <w:rsid w:val="00862929"/>
    <w:rsid w:val="008707E4"/>
    <w:rsid w:val="00871963"/>
    <w:rsid w:val="008719F5"/>
    <w:rsid w:val="00892745"/>
    <w:rsid w:val="008A141A"/>
    <w:rsid w:val="008B370B"/>
    <w:rsid w:val="008C2C06"/>
    <w:rsid w:val="008D1896"/>
    <w:rsid w:val="008E0108"/>
    <w:rsid w:val="008F08A3"/>
    <w:rsid w:val="008F2424"/>
    <w:rsid w:val="008F742B"/>
    <w:rsid w:val="008F7E7D"/>
    <w:rsid w:val="00905869"/>
    <w:rsid w:val="00914105"/>
    <w:rsid w:val="00935BD8"/>
    <w:rsid w:val="00961654"/>
    <w:rsid w:val="00972AA6"/>
    <w:rsid w:val="0098093E"/>
    <w:rsid w:val="00982C24"/>
    <w:rsid w:val="00994244"/>
    <w:rsid w:val="00994D0E"/>
    <w:rsid w:val="009A70DE"/>
    <w:rsid w:val="009B2B81"/>
    <w:rsid w:val="009B5523"/>
    <w:rsid w:val="009B5D67"/>
    <w:rsid w:val="009B6E7D"/>
    <w:rsid w:val="009E0E88"/>
    <w:rsid w:val="009E3397"/>
    <w:rsid w:val="00A02729"/>
    <w:rsid w:val="00A051ED"/>
    <w:rsid w:val="00A126ED"/>
    <w:rsid w:val="00A20E0C"/>
    <w:rsid w:val="00A22B6B"/>
    <w:rsid w:val="00A26DA7"/>
    <w:rsid w:val="00A33608"/>
    <w:rsid w:val="00A3679E"/>
    <w:rsid w:val="00A536AA"/>
    <w:rsid w:val="00A566AB"/>
    <w:rsid w:val="00A57F1C"/>
    <w:rsid w:val="00A83CED"/>
    <w:rsid w:val="00A940FE"/>
    <w:rsid w:val="00AA1760"/>
    <w:rsid w:val="00AA2789"/>
    <w:rsid w:val="00AA3C3E"/>
    <w:rsid w:val="00AB5D3E"/>
    <w:rsid w:val="00AD075F"/>
    <w:rsid w:val="00AD24F1"/>
    <w:rsid w:val="00AF668B"/>
    <w:rsid w:val="00AF6AD4"/>
    <w:rsid w:val="00B0289A"/>
    <w:rsid w:val="00B05906"/>
    <w:rsid w:val="00B107A7"/>
    <w:rsid w:val="00B13FC0"/>
    <w:rsid w:val="00B21CA2"/>
    <w:rsid w:val="00B462FA"/>
    <w:rsid w:val="00B52279"/>
    <w:rsid w:val="00B62A71"/>
    <w:rsid w:val="00B7292D"/>
    <w:rsid w:val="00B74756"/>
    <w:rsid w:val="00B924B5"/>
    <w:rsid w:val="00BA7569"/>
    <w:rsid w:val="00BB6905"/>
    <w:rsid w:val="00BD03FC"/>
    <w:rsid w:val="00BE3FC6"/>
    <w:rsid w:val="00BE7A71"/>
    <w:rsid w:val="00BF52FA"/>
    <w:rsid w:val="00BF795B"/>
    <w:rsid w:val="00BF7E61"/>
    <w:rsid w:val="00C05F5E"/>
    <w:rsid w:val="00C3295F"/>
    <w:rsid w:val="00C61FEE"/>
    <w:rsid w:val="00C9711C"/>
    <w:rsid w:val="00CA5478"/>
    <w:rsid w:val="00CB5982"/>
    <w:rsid w:val="00CC4DA1"/>
    <w:rsid w:val="00CC7316"/>
    <w:rsid w:val="00CD2ED9"/>
    <w:rsid w:val="00CE35C8"/>
    <w:rsid w:val="00CE43CF"/>
    <w:rsid w:val="00CE72D2"/>
    <w:rsid w:val="00D00A43"/>
    <w:rsid w:val="00D0541F"/>
    <w:rsid w:val="00D05A5C"/>
    <w:rsid w:val="00D21135"/>
    <w:rsid w:val="00D33CF6"/>
    <w:rsid w:val="00D40A6A"/>
    <w:rsid w:val="00D45815"/>
    <w:rsid w:val="00D56F28"/>
    <w:rsid w:val="00D72FBB"/>
    <w:rsid w:val="00D748F9"/>
    <w:rsid w:val="00D84416"/>
    <w:rsid w:val="00D92FAF"/>
    <w:rsid w:val="00DB0EF4"/>
    <w:rsid w:val="00DB408F"/>
    <w:rsid w:val="00DB6EC2"/>
    <w:rsid w:val="00DD14EA"/>
    <w:rsid w:val="00DD15E8"/>
    <w:rsid w:val="00DF162A"/>
    <w:rsid w:val="00E071A0"/>
    <w:rsid w:val="00E102B2"/>
    <w:rsid w:val="00E30EA4"/>
    <w:rsid w:val="00E3607E"/>
    <w:rsid w:val="00E36728"/>
    <w:rsid w:val="00E57F96"/>
    <w:rsid w:val="00E65500"/>
    <w:rsid w:val="00E84CD3"/>
    <w:rsid w:val="00E919AE"/>
    <w:rsid w:val="00E92554"/>
    <w:rsid w:val="00E97874"/>
    <w:rsid w:val="00EA2368"/>
    <w:rsid w:val="00EA3EE2"/>
    <w:rsid w:val="00EB65DD"/>
    <w:rsid w:val="00EC484C"/>
    <w:rsid w:val="00ED4E29"/>
    <w:rsid w:val="00EE3A40"/>
    <w:rsid w:val="00EF2299"/>
    <w:rsid w:val="00F01F8D"/>
    <w:rsid w:val="00F02055"/>
    <w:rsid w:val="00F02B77"/>
    <w:rsid w:val="00F1081D"/>
    <w:rsid w:val="00F15E37"/>
    <w:rsid w:val="00F225F4"/>
    <w:rsid w:val="00F234E1"/>
    <w:rsid w:val="00F369A4"/>
    <w:rsid w:val="00F41A12"/>
    <w:rsid w:val="00F42206"/>
    <w:rsid w:val="00F45187"/>
    <w:rsid w:val="00F60F6E"/>
    <w:rsid w:val="00F7359D"/>
    <w:rsid w:val="00F7757E"/>
    <w:rsid w:val="00F94E4C"/>
    <w:rsid w:val="00FC37D1"/>
    <w:rsid w:val="00FC6E64"/>
    <w:rsid w:val="00FD00A1"/>
    <w:rsid w:val="00FD2DB2"/>
    <w:rsid w:val="00FE08F9"/>
    <w:rsid w:val="00FE5BF6"/>
    <w:rsid w:val="00FE6B44"/>
    <w:rsid w:val="00FF5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2A71"/>
    <w:rPr>
      <w:color w:val="0000FF"/>
      <w:u w:val="single"/>
    </w:rPr>
  </w:style>
  <w:style w:type="character" w:styleId="FollowedHyperlink">
    <w:name w:val="FollowedHyperlink"/>
    <w:rsid w:val="00245177"/>
    <w:rPr>
      <w:color w:val="800080"/>
      <w:u w:val="single"/>
    </w:rPr>
  </w:style>
  <w:style w:type="paragraph" w:styleId="Footer">
    <w:name w:val="footer"/>
    <w:basedOn w:val="Normal"/>
    <w:rsid w:val="003A4C1D"/>
    <w:pPr>
      <w:tabs>
        <w:tab w:val="center" w:pos="4153"/>
        <w:tab w:val="right" w:pos="8306"/>
      </w:tabs>
    </w:pPr>
  </w:style>
  <w:style w:type="character" w:styleId="PageNumber">
    <w:name w:val="page number"/>
    <w:basedOn w:val="DefaultParagraphFont"/>
    <w:rsid w:val="003A4C1D"/>
  </w:style>
  <w:style w:type="paragraph" w:styleId="Header">
    <w:name w:val="header"/>
    <w:basedOn w:val="Normal"/>
    <w:rsid w:val="000C4AE1"/>
    <w:pPr>
      <w:tabs>
        <w:tab w:val="center" w:pos="4153"/>
        <w:tab w:val="right" w:pos="8306"/>
      </w:tabs>
    </w:pPr>
  </w:style>
  <w:style w:type="paragraph" w:styleId="BalloonText">
    <w:name w:val="Balloon Text"/>
    <w:basedOn w:val="Normal"/>
    <w:semiHidden/>
    <w:rsid w:val="007D0CE6"/>
    <w:rPr>
      <w:rFonts w:ascii="Tahoma" w:hAnsi="Tahoma" w:cs="Tahoma"/>
      <w:sz w:val="16"/>
      <w:szCs w:val="16"/>
    </w:rPr>
  </w:style>
  <w:style w:type="paragraph" w:styleId="ListParagraph">
    <w:name w:val="List Paragraph"/>
    <w:basedOn w:val="Normal"/>
    <w:uiPriority w:val="34"/>
    <w:qFormat/>
    <w:rsid w:val="00F369A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2A71"/>
    <w:rPr>
      <w:color w:val="0000FF"/>
      <w:u w:val="single"/>
    </w:rPr>
  </w:style>
  <w:style w:type="character" w:styleId="FollowedHyperlink">
    <w:name w:val="FollowedHyperlink"/>
    <w:rsid w:val="00245177"/>
    <w:rPr>
      <w:color w:val="800080"/>
      <w:u w:val="single"/>
    </w:rPr>
  </w:style>
  <w:style w:type="paragraph" w:styleId="Footer">
    <w:name w:val="footer"/>
    <w:basedOn w:val="Normal"/>
    <w:rsid w:val="003A4C1D"/>
    <w:pPr>
      <w:tabs>
        <w:tab w:val="center" w:pos="4153"/>
        <w:tab w:val="right" w:pos="8306"/>
      </w:tabs>
    </w:pPr>
  </w:style>
  <w:style w:type="character" w:styleId="PageNumber">
    <w:name w:val="page number"/>
    <w:basedOn w:val="DefaultParagraphFont"/>
    <w:rsid w:val="003A4C1D"/>
  </w:style>
  <w:style w:type="paragraph" w:styleId="Header">
    <w:name w:val="header"/>
    <w:basedOn w:val="Normal"/>
    <w:rsid w:val="000C4AE1"/>
    <w:pPr>
      <w:tabs>
        <w:tab w:val="center" w:pos="4153"/>
        <w:tab w:val="right" w:pos="8306"/>
      </w:tabs>
    </w:pPr>
  </w:style>
  <w:style w:type="paragraph" w:styleId="BalloonText">
    <w:name w:val="Balloon Text"/>
    <w:basedOn w:val="Normal"/>
    <w:semiHidden/>
    <w:rsid w:val="007D0CE6"/>
    <w:rPr>
      <w:rFonts w:ascii="Tahoma" w:hAnsi="Tahoma" w:cs="Tahoma"/>
      <w:sz w:val="16"/>
      <w:szCs w:val="16"/>
    </w:rPr>
  </w:style>
  <w:style w:type="paragraph" w:styleId="ListParagraph">
    <w:name w:val="List Paragraph"/>
    <w:basedOn w:val="Normal"/>
    <w:uiPriority w:val="34"/>
    <w:qFormat/>
    <w:rsid w:val="00F369A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ht.org.uk/welcome/advice/advice-home/staff-management-and-pay-advice/pay-advice-september-20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ht.org.uk/welcome/news-and-media/key-topics/government-policy/national-standards-of-excellence-for-head-teache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edia.education.gov.uk/assets/files/pdf/t/teachers%20standards%20information.pdf" TargetMode="External"/><Relationship Id="rId4" Type="http://schemas.microsoft.com/office/2007/relationships/stylesWithEffects" Target="stylesWithEffects.xml"/><Relationship Id="rId9" Type="http://schemas.openxmlformats.org/officeDocument/2006/relationships/hyperlink" Target="http://www.legislation.gov.uk/uksi/2012/115/pdfs/uksi_20120115_en.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11033-F764-4D27-A237-110B0E13E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8204</Words>
  <Characters>46769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Teacher Appraisal and Capability</vt:lpstr>
    </vt:vector>
  </TitlesOfParts>
  <Company>NAHT</Company>
  <LinksUpToDate>false</LinksUpToDate>
  <CharactersWithSpaces>54864</CharactersWithSpaces>
  <SharedDoc>false</SharedDoc>
  <HLinks>
    <vt:vector size="12" baseType="variant">
      <vt:variant>
        <vt:i4>2949169</vt:i4>
      </vt:variant>
      <vt:variant>
        <vt:i4>3</vt:i4>
      </vt:variant>
      <vt:variant>
        <vt:i4>0</vt:i4>
      </vt:variant>
      <vt:variant>
        <vt:i4>5</vt:i4>
      </vt:variant>
      <vt:variant>
        <vt:lpwstr>http://media.education.gov.uk/assets/files/pdf/t/teachers standards information.pdf</vt:lpwstr>
      </vt:variant>
      <vt:variant>
        <vt:lpwstr/>
      </vt:variant>
      <vt:variant>
        <vt:i4>2687096</vt:i4>
      </vt:variant>
      <vt:variant>
        <vt:i4>0</vt:i4>
      </vt:variant>
      <vt:variant>
        <vt:i4>0</vt:i4>
      </vt:variant>
      <vt:variant>
        <vt:i4>5</vt:i4>
      </vt:variant>
      <vt:variant>
        <vt:lpwstr>http://www.legislation.gov.uk/uksi/2012/115/pdfs/uksi_20120115_en.pdf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Appraisal and Capability</dc:title>
  <dc:creator>guyd</dc:creator>
  <cp:lastModifiedBy>Ian</cp:lastModifiedBy>
  <cp:revision>2</cp:revision>
  <cp:lastPrinted>2014-08-11T15:16:00Z</cp:lastPrinted>
  <dcterms:created xsi:type="dcterms:W3CDTF">2017-09-15T04:30:00Z</dcterms:created>
  <dcterms:modified xsi:type="dcterms:W3CDTF">2017-09-15T04:30:00Z</dcterms:modified>
</cp:coreProperties>
</file>