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E3584" w:rsidRDefault="009E3584" w:rsidP="00081907">
      <w:pPr>
        <w:spacing w:after="0" w:line="240" w:lineRule="auto"/>
        <w:jc w:val="right"/>
        <w:rPr>
          <w:rFonts w:cstheme="minorHAnsi"/>
          <w:b/>
          <w:color w:val="000000" w:themeColor="text1"/>
          <w:sz w:val="72"/>
          <w:szCs w:val="32"/>
        </w:rPr>
      </w:pPr>
      <w:r>
        <w:rPr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676E8757" wp14:editId="164AF35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612890" cy="4552950"/>
                <wp:effectExtent l="0" t="0" r="1651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2890" cy="4552950"/>
                        </a:xfrm>
                        <a:prstGeom prst="rect">
                          <a:avLst/>
                        </a:prstGeom>
                        <a:solidFill>
                          <a:srgbClr val="FF66CC">
                            <a:alpha val="77000"/>
                          </a:srgbClr>
                        </a:solidFill>
                        <a:ln w="12700">
                          <a:solidFill>
                            <a:srgbClr val="385D8A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B8C" w:rsidRPr="00BD5B8C" w:rsidRDefault="00BD5B8C" w:rsidP="00BD5B8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10"/>
                                <w:szCs w:val="110"/>
                                <w:lang w:eastAsia="en-GB"/>
                              </w:rPr>
                            </w:pPr>
                            <w:r w:rsidRPr="00BD5B8C">
                              <w:rPr>
                                <w:rFonts w:eastAsia="Times New Roman" w:cstheme="minorHAnsi"/>
                                <w:b/>
                                <w:sz w:val="110"/>
                                <w:szCs w:val="110"/>
                                <w:lang w:eastAsia="en-GB"/>
                              </w:rPr>
                              <w:t>Effective Transition into Year One</w:t>
                            </w:r>
                          </w:p>
                          <w:p w:rsidR="00530814" w:rsidRDefault="00530814" w:rsidP="00BD5B8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10"/>
                                <w:szCs w:val="110"/>
                              </w:rPr>
                            </w:pPr>
                            <w:proofErr w:type="gramStart"/>
                            <w:r w:rsidRPr="00756197">
                              <w:rPr>
                                <w:rFonts w:cstheme="minorHAnsi"/>
                                <w:b/>
                                <w:sz w:val="110"/>
                                <w:szCs w:val="110"/>
                              </w:rPr>
                              <w:t>with</w:t>
                            </w:r>
                            <w:proofErr w:type="gramEnd"/>
                            <w:r w:rsidRPr="00756197">
                              <w:rPr>
                                <w:rFonts w:cstheme="minorHAnsi"/>
                                <w:b/>
                                <w:sz w:val="110"/>
                                <w:szCs w:val="110"/>
                              </w:rPr>
                              <w:t xml:space="preserve"> the inspirational</w:t>
                            </w:r>
                            <w:r w:rsidR="00BD5B8C" w:rsidRPr="00756197">
                              <w:rPr>
                                <w:rFonts w:cstheme="minorHAnsi"/>
                                <w:b/>
                                <w:sz w:val="110"/>
                                <w:szCs w:val="110"/>
                              </w:rPr>
                              <w:t xml:space="preserve">                          </w:t>
                            </w:r>
                            <w:r w:rsidRPr="00756197">
                              <w:rPr>
                                <w:rFonts w:cstheme="minorHAnsi"/>
                                <w:b/>
                                <w:sz w:val="110"/>
                                <w:szCs w:val="110"/>
                              </w:rPr>
                              <w:t xml:space="preserve"> </w:t>
                            </w:r>
                            <w:r w:rsidRPr="008B6D87">
                              <w:rPr>
                                <w:rFonts w:cstheme="minorHAnsi"/>
                                <w:b/>
                                <w:sz w:val="110"/>
                                <w:szCs w:val="110"/>
                              </w:rPr>
                              <w:t>Alistair Bryce Clegg</w:t>
                            </w:r>
                            <w:r w:rsidR="00756197" w:rsidRPr="008B6D87">
                              <w:rPr>
                                <w:rFonts w:cstheme="minorHAnsi"/>
                                <w:b/>
                                <w:sz w:val="110"/>
                                <w:szCs w:val="110"/>
                              </w:rPr>
                              <w:t>!</w:t>
                            </w:r>
                          </w:p>
                          <w:p w:rsidR="008B6D87" w:rsidRPr="008B6D87" w:rsidRDefault="008B6D87" w:rsidP="008B6D8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noProof/>
                                <w:color w:val="FFFFFF" w:themeColor="background1"/>
                                <w:sz w:val="110"/>
                                <w:szCs w:val="110"/>
                                <w:lang w:eastAsia="en-GB"/>
                              </w:rPr>
                            </w:pPr>
                            <w:r w:rsidRPr="008B6D87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110"/>
                                <w:szCs w:val="110"/>
                              </w:rPr>
                              <w:t>ABC Does</w:t>
                            </w:r>
                          </w:p>
                          <w:p w:rsidR="008B6D87" w:rsidRPr="00756197" w:rsidRDefault="008B6D87" w:rsidP="00BD5B8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10"/>
                                <w:szCs w:val="110"/>
                              </w:rPr>
                            </w:pPr>
                          </w:p>
                          <w:p w:rsidR="00851CDC" w:rsidRPr="00BD5B8C" w:rsidRDefault="00851CDC" w:rsidP="00851CD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E875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9.5pt;margin-top:1.5pt;width:520.7pt;height:358.5pt;z-index:25166131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6ptwIAAPAFAAAOAAAAZHJzL2Uyb0RvYy54bWysVFtv2jAUfp+0/2D5fQ0wQilqqBgV0yTU&#10;VmunPhvHhqiOj2cbCPv1PbYTSrvtodNeEtvnO7fvXC6vmlqRnbCuAl3Q/lmPEqE5lJVeF/THw+LT&#10;mBLnmS6ZAi0KehCOXk0/frjcm4kYwAZUKSxBI9pN9qagG+/NJMsc34iauTMwQqNQgq2Zx6tdZ6Vl&#10;e7Req2zQ642yPdjSWODCOXy9TkI6jfalFNzfSumEJ6qgGJuPXxu/q/DNppdssrbMbCrehsH+IYqa&#10;VRqdHk1dM8/I1la/maorbsGB9Gcc6gykrLiIOWA2/d6bbO43zIiYC5LjzJEm9//M8pvdnSVVWdCc&#10;Es1qLNGDaDz5Ag3JAzt74yYIujcI8w0+Y5Vjps4sgT85hGQnmKTgEB3YaKStwx/zJKiIBTgcSQ9e&#10;OD6ORv3B+AJFHGXDPB9c5LEs2Yu6sc5/FVCTcCioxarGENhu6XwIgE06SPDmQFXlolIqXux6NVeW&#10;7Bh2wGIxGs3nSVeZDUuv5+e9XufSJXi0+cqO0mSPqQ8Qm9L/q5PP4/x6PAvcYVwnNvCmdAhJxL5s&#10;Qw/cJbriyR+UCBilvwuJdYmsxTzCRIhjJoxzoX2/9RLRASUx6/cotviXqN6jnPJAjegZtD8q15UG&#10;m2h6HXb51IUsE77tHpfyDhT4ZtW0fbeC8oBtZyGNrTN8UWEHLJnzd8zinGLX4O7xt/iRCrA+0J4o&#10;2YD99af3gMfxQSkle5z7grqfW2YFJeqbxsG66A+HYVHEyzA/H+DFnkpWpxK9reeAjdXHLWd4PAa8&#10;V91RWqgfcUXNglcUMc3Rd0F9d5z7tI1wxXExm0UQrgbD/FLfG95NW+jvh+aRWdMOgcf5uYFuQ7DJ&#10;m1lI2FAYDbOtB1nFQQkEJ1Zb4nGtxD5tV2DYW6f3iHpZ1NNnAAAA//8DAFBLAwQUAAYACAAAACEA&#10;dQmBQNwAAAAHAQAADwAAAGRycy9kb3ducmV2LnhtbEyPQUvDQBCF74L/YRnBm91Ei5Y0kyJiLXiz&#10;Ruhxm50modnZkN200V/v9KSnx/CG976XrybXqRMNofWMkM4SUMSVty3XCOXn+m4BKkTD1nSeCeGb&#10;AqyK66vcZNaf+YNO21grCeGQGYQmxj7TOlQNORNmvicW7+AHZ6KcQ63tYM4S7jp9nySP2pmWpaEx&#10;Pb00VB23o0NYlz+vb4dqDJvy/RhT+lrwbhMQb2+m5yWoSFP8e4YLvqBDIUx7P7INqkOQIRHhQeRi&#10;JvN0DmqP8CStoItc/+cvfgEAAP//AwBQSwECLQAUAAYACAAAACEAtoM4kv4AAADhAQAAEwAAAAAA&#10;AAAAAAAAAAAAAAAAW0NvbnRlbnRfVHlwZXNdLnhtbFBLAQItABQABgAIAAAAIQA4/SH/1gAAAJQB&#10;AAALAAAAAAAAAAAAAAAAAC8BAABfcmVscy8ucmVsc1BLAQItABQABgAIAAAAIQDGhW6ptwIAAPAF&#10;AAAOAAAAAAAAAAAAAAAAAC4CAABkcnMvZTJvRG9jLnhtbFBLAQItABQABgAIAAAAIQB1CYFA3AAA&#10;AAcBAAAPAAAAAAAAAAAAAAAAABEFAABkcnMvZG93bnJldi54bWxQSwUGAAAAAAQABADzAAAAGgYA&#10;AAAA&#10;" fillcolor="#f6c" strokecolor="#385d8a" strokeweight="1pt">
                <v:fill opacity="50372f"/>
                <v:path arrowok="t"/>
                <v:textbox>
                  <w:txbxContent>
                    <w:p w:rsidR="00BD5B8C" w:rsidRPr="00BD5B8C" w:rsidRDefault="00BD5B8C" w:rsidP="00BD5B8C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10"/>
                          <w:szCs w:val="110"/>
                          <w:lang w:eastAsia="en-GB"/>
                        </w:rPr>
                      </w:pPr>
                      <w:r w:rsidRPr="00BD5B8C">
                        <w:rPr>
                          <w:rFonts w:eastAsia="Times New Roman" w:cstheme="minorHAnsi"/>
                          <w:b/>
                          <w:sz w:val="110"/>
                          <w:szCs w:val="110"/>
                          <w:lang w:eastAsia="en-GB"/>
                        </w:rPr>
                        <w:t>Effective Transition into Year One</w:t>
                      </w:r>
                    </w:p>
                    <w:p w:rsidR="00530814" w:rsidRDefault="00530814" w:rsidP="00BD5B8C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10"/>
                          <w:szCs w:val="110"/>
                        </w:rPr>
                      </w:pPr>
                      <w:proofErr w:type="gramStart"/>
                      <w:r w:rsidRPr="00756197">
                        <w:rPr>
                          <w:rFonts w:cstheme="minorHAnsi"/>
                          <w:b/>
                          <w:sz w:val="110"/>
                          <w:szCs w:val="110"/>
                        </w:rPr>
                        <w:t>with</w:t>
                      </w:r>
                      <w:proofErr w:type="gramEnd"/>
                      <w:r w:rsidRPr="00756197">
                        <w:rPr>
                          <w:rFonts w:cstheme="minorHAnsi"/>
                          <w:b/>
                          <w:sz w:val="110"/>
                          <w:szCs w:val="110"/>
                        </w:rPr>
                        <w:t xml:space="preserve"> the inspirational</w:t>
                      </w:r>
                      <w:r w:rsidR="00BD5B8C" w:rsidRPr="00756197">
                        <w:rPr>
                          <w:rFonts w:cstheme="minorHAnsi"/>
                          <w:b/>
                          <w:sz w:val="110"/>
                          <w:szCs w:val="110"/>
                        </w:rPr>
                        <w:t xml:space="preserve">                          </w:t>
                      </w:r>
                      <w:r w:rsidRPr="00756197">
                        <w:rPr>
                          <w:rFonts w:cstheme="minorHAnsi"/>
                          <w:b/>
                          <w:sz w:val="110"/>
                          <w:szCs w:val="110"/>
                        </w:rPr>
                        <w:t xml:space="preserve"> </w:t>
                      </w:r>
                      <w:r w:rsidRPr="008B6D87">
                        <w:rPr>
                          <w:rFonts w:cstheme="minorHAnsi"/>
                          <w:b/>
                          <w:sz w:val="110"/>
                          <w:szCs w:val="110"/>
                        </w:rPr>
                        <w:t>Alistair Bryce Clegg</w:t>
                      </w:r>
                      <w:r w:rsidR="00756197" w:rsidRPr="008B6D87">
                        <w:rPr>
                          <w:rFonts w:cstheme="minorHAnsi"/>
                          <w:b/>
                          <w:sz w:val="110"/>
                          <w:szCs w:val="110"/>
                        </w:rPr>
                        <w:t>!</w:t>
                      </w:r>
                    </w:p>
                    <w:p w:rsidR="008B6D87" w:rsidRPr="008B6D87" w:rsidRDefault="008B6D87" w:rsidP="008B6D87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noProof/>
                          <w:color w:val="FFFFFF" w:themeColor="background1"/>
                          <w:sz w:val="110"/>
                          <w:szCs w:val="110"/>
                          <w:lang w:eastAsia="en-GB"/>
                        </w:rPr>
                      </w:pPr>
                      <w:r w:rsidRPr="008B6D87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110"/>
                          <w:szCs w:val="110"/>
                        </w:rPr>
                        <w:t>ABC Does</w:t>
                      </w:r>
                    </w:p>
                    <w:p w:rsidR="008B6D87" w:rsidRPr="00756197" w:rsidRDefault="008B6D87" w:rsidP="00BD5B8C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10"/>
                          <w:szCs w:val="110"/>
                        </w:rPr>
                      </w:pPr>
                    </w:p>
                    <w:p w:rsidR="00851CDC" w:rsidRPr="00BD5B8C" w:rsidRDefault="00851CDC" w:rsidP="00851CD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56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3584" w:rsidRDefault="009E3584" w:rsidP="00081907">
      <w:pPr>
        <w:spacing w:after="0" w:line="240" w:lineRule="auto"/>
        <w:jc w:val="right"/>
        <w:rPr>
          <w:rFonts w:cstheme="minorHAnsi"/>
          <w:b/>
          <w:color w:val="000000" w:themeColor="text1"/>
          <w:sz w:val="72"/>
          <w:szCs w:val="32"/>
        </w:rPr>
      </w:pPr>
    </w:p>
    <w:p w:rsidR="00165AB2" w:rsidRDefault="00165AB2" w:rsidP="00081907">
      <w:pPr>
        <w:spacing w:after="0" w:line="240" w:lineRule="auto"/>
        <w:jc w:val="right"/>
        <w:rPr>
          <w:rFonts w:cstheme="minorHAnsi"/>
          <w:b/>
          <w:color w:val="000000" w:themeColor="text1"/>
          <w:sz w:val="28"/>
          <w:szCs w:val="32"/>
        </w:rPr>
      </w:pPr>
    </w:p>
    <w:p w:rsidR="00165AB2" w:rsidRDefault="00165AB2" w:rsidP="00081907">
      <w:pPr>
        <w:spacing w:after="0" w:line="240" w:lineRule="auto"/>
        <w:jc w:val="right"/>
        <w:rPr>
          <w:rFonts w:cstheme="minorHAnsi"/>
          <w:b/>
          <w:color w:val="000000" w:themeColor="text1"/>
          <w:sz w:val="28"/>
          <w:szCs w:val="32"/>
        </w:rPr>
      </w:pPr>
    </w:p>
    <w:p w:rsidR="00165AB2" w:rsidRDefault="00165AB2" w:rsidP="00081907">
      <w:pPr>
        <w:spacing w:after="0" w:line="240" w:lineRule="auto"/>
        <w:jc w:val="right"/>
        <w:rPr>
          <w:rFonts w:cstheme="minorHAnsi"/>
          <w:b/>
          <w:color w:val="000000" w:themeColor="text1"/>
          <w:sz w:val="28"/>
          <w:szCs w:val="32"/>
        </w:rPr>
      </w:pPr>
    </w:p>
    <w:p w:rsidR="00165AB2" w:rsidRDefault="00165AB2" w:rsidP="00081907">
      <w:pPr>
        <w:spacing w:after="0" w:line="240" w:lineRule="auto"/>
        <w:jc w:val="right"/>
        <w:rPr>
          <w:rFonts w:cstheme="minorHAnsi"/>
          <w:b/>
          <w:color w:val="000000" w:themeColor="text1"/>
          <w:sz w:val="28"/>
          <w:szCs w:val="32"/>
        </w:rPr>
      </w:pPr>
    </w:p>
    <w:p w:rsidR="00165AB2" w:rsidRDefault="00165AB2" w:rsidP="00081907">
      <w:pPr>
        <w:spacing w:after="0" w:line="240" w:lineRule="auto"/>
        <w:jc w:val="right"/>
        <w:rPr>
          <w:noProof/>
          <w:lang w:eastAsia="en-GB"/>
        </w:rPr>
      </w:pPr>
    </w:p>
    <w:p w:rsidR="00165AB2" w:rsidRDefault="00165AB2" w:rsidP="00081907">
      <w:pPr>
        <w:spacing w:after="0" w:line="240" w:lineRule="auto"/>
        <w:jc w:val="right"/>
        <w:rPr>
          <w:noProof/>
          <w:lang w:eastAsia="en-GB"/>
        </w:rPr>
      </w:pPr>
    </w:p>
    <w:p w:rsidR="00165AB2" w:rsidRDefault="00165AB2" w:rsidP="00081907">
      <w:pPr>
        <w:spacing w:after="0" w:line="240" w:lineRule="auto"/>
        <w:jc w:val="right"/>
        <w:rPr>
          <w:noProof/>
          <w:lang w:eastAsia="en-GB"/>
        </w:rPr>
      </w:pPr>
    </w:p>
    <w:p w:rsidR="00165AB2" w:rsidRDefault="00165AB2" w:rsidP="00081907">
      <w:pPr>
        <w:spacing w:after="0" w:line="240" w:lineRule="auto"/>
        <w:jc w:val="right"/>
        <w:rPr>
          <w:noProof/>
          <w:lang w:eastAsia="en-GB"/>
        </w:rPr>
      </w:pPr>
    </w:p>
    <w:p w:rsidR="00165AB2" w:rsidRDefault="00165AB2" w:rsidP="00081907">
      <w:pPr>
        <w:spacing w:after="0" w:line="240" w:lineRule="auto"/>
        <w:jc w:val="right"/>
        <w:rPr>
          <w:noProof/>
          <w:lang w:eastAsia="en-GB"/>
        </w:rPr>
      </w:pPr>
    </w:p>
    <w:p w:rsidR="00165AB2" w:rsidRDefault="00165AB2" w:rsidP="00081907">
      <w:pPr>
        <w:spacing w:after="0" w:line="240" w:lineRule="auto"/>
        <w:jc w:val="right"/>
        <w:rPr>
          <w:noProof/>
          <w:lang w:eastAsia="en-GB"/>
        </w:rPr>
      </w:pPr>
    </w:p>
    <w:p w:rsidR="00165AB2" w:rsidRDefault="00165AB2" w:rsidP="00081907">
      <w:pPr>
        <w:spacing w:after="0" w:line="240" w:lineRule="auto"/>
        <w:jc w:val="right"/>
        <w:rPr>
          <w:noProof/>
          <w:lang w:eastAsia="en-GB"/>
        </w:rPr>
      </w:pPr>
    </w:p>
    <w:p w:rsidR="00165AB2" w:rsidRDefault="00165AB2" w:rsidP="00081907">
      <w:pPr>
        <w:spacing w:after="0" w:line="240" w:lineRule="auto"/>
        <w:jc w:val="right"/>
        <w:rPr>
          <w:noProof/>
          <w:lang w:eastAsia="en-GB"/>
        </w:rPr>
      </w:pPr>
    </w:p>
    <w:p w:rsidR="00165AB2" w:rsidRDefault="00165AB2" w:rsidP="00081907">
      <w:pPr>
        <w:spacing w:after="0" w:line="240" w:lineRule="auto"/>
        <w:jc w:val="right"/>
        <w:rPr>
          <w:noProof/>
          <w:lang w:eastAsia="en-GB"/>
        </w:rPr>
      </w:pPr>
    </w:p>
    <w:p w:rsidR="00165AB2" w:rsidRDefault="00165AB2" w:rsidP="00081907">
      <w:pPr>
        <w:spacing w:after="0" w:line="240" w:lineRule="auto"/>
        <w:jc w:val="right"/>
        <w:rPr>
          <w:noProof/>
          <w:lang w:eastAsia="en-GB"/>
        </w:rPr>
      </w:pPr>
    </w:p>
    <w:p w:rsidR="00165AB2" w:rsidRDefault="00165AB2" w:rsidP="00451CA3">
      <w:pPr>
        <w:spacing w:after="0" w:line="240" w:lineRule="auto"/>
        <w:rPr>
          <w:noProof/>
          <w:lang w:eastAsia="en-GB"/>
        </w:rPr>
      </w:pPr>
    </w:p>
    <w:p w:rsidR="00451CA3" w:rsidRDefault="00451CA3" w:rsidP="00451CA3">
      <w:pPr>
        <w:spacing w:after="0" w:line="240" w:lineRule="auto"/>
        <w:rPr>
          <w:noProof/>
          <w:lang w:eastAsia="en-GB"/>
        </w:rPr>
      </w:pPr>
    </w:p>
    <w:p w:rsidR="00BD5B8C" w:rsidRDefault="00BD5B8C" w:rsidP="00451CA3">
      <w:pPr>
        <w:spacing w:after="0" w:line="240" w:lineRule="auto"/>
        <w:rPr>
          <w:noProof/>
          <w:lang w:eastAsia="en-GB"/>
        </w:rPr>
      </w:pPr>
    </w:p>
    <w:p w:rsidR="00BD5B8C" w:rsidRDefault="00BD5B8C" w:rsidP="00451CA3">
      <w:pPr>
        <w:spacing w:after="0" w:line="240" w:lineRule="auto"/>
        <w:rPr>
          <w:noProof/>
          <w:lang w:eastAsia="en-GB"/>
        </w:rPr>
      </w:pPr>
    </w:p>
    <w:p w:rsidR="00BD5B8C" w:rsidRDefault="00BD5B8C" w:rsidP="00451CA3">
      <w:pPr>
        <w:spacing w:after="0" w:line="240" w:lineRule="auto"/>
        <w:rPr>
          <w:noProof/>
          <w:lang w:eastAsia="en-GB"/>
        </w:rPr>
      </w:pPr>
    </w:p>
    <w:p w:rsidR="00BD5B8C" w:rsidRDefault="00BD5B8C" w:rsidP="00451CA3">
      <w:pPr>
        <w:spacing w:after="0" w:line="240" w:lineRule="auto"/>
        <w:rPr>
          <w:noProof/>
          <w:lang w:eastAsia="en-GB"/>
        </w:rPr>
      </w:pPr>
    </w:p>
    <w:p w:rsidR="00BD5B8C" w:rsidRPr="00756197" w:rsidRDefault="00BD5B8C" w:rsidP="00756197">
      <w:pPr>
        <w:spacing w:after="0" w:line="240" w:lineRule="auto"/>
        <w:rPr>
          <w:noProof/>
          <w:lang w:eastAsia="en-GB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 wp14:anchorId="5B7F8D81" wp14:editId="00DBA6BB">
            <wp:extent cx="6655594" cy="2457450"/>
            <wp:effectExtent l="0" t="0" r="0" b="0"/>
            <wp:docPr id="7" name="Picture 7" descr="Image result for alistair bryce clegg 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istair bryce clegg 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929" cy="246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B8C" w:rsidRDefault="00BD5B8C" w:rsidP="00451CA3">
      <w:pPr>
        <w:spacing w:after="0" w:line="240" w:lineRule="auto"/>
        <w:rPr>
          <w:noProof/>
          <w:lang w:eastAsia="en-GB"/>
        </w:rPr>
      </w:pPr>
    </w:p>
    <w:p w:rsidR="00756197" w:rsidRDefault="00756197" w:rsidP="00451CA3">
      <w:pPr>
        <w:spacing w:after="0" w:line="240" w:lineRule="auto"/>
        <w:rPr>
          <w:noProof/>
          <w:lang w:eastAsia="en-GB"/>
        </w:rPr>
      </w:pPr>
      <w:r>
        <w:rPr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274773" wp14:editId="51ECE39D">
                <wp:simplePos x="0" y="0"/>
                <wp:positionH relativeFrom="margin">
                  <wp:posOffset>24063</wp:posOffset>
                </wp:positionH>
                <wp:positionV relativeFrom="paragraph">
                  <wp:posOffset>22726</wp:posOffset>
                </wp:positionV>
                <wp:extent cx="6612890" cy="2263942"/>
                <wp:effectExtent l="0" t="0" r="16510" b="222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2890" cy="2263942"/>
                        </a:xfrm>
                        <a:prstGeom prst="rect">
                          <a:avLst/>
                        </a:prstGeom>
                        <a:solidFill>
                          <a:srgbClr val="FF66CC">
                            <a:alpha val="76863"/>
                          </a:srgbClr>
                        </a:solidFill>
                        <a:ln w="12700">
                          <a:solidFill>
                            <a:srgbClr val="385D8A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B8C" w:rsidRPr="00756197" w:rsidRDefault="008B6D87" w:rsidP="00BD5B8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80"/>
                                <w:szCs w:val="80"/>
                              </w:rPr>
                              <w:t>As seen on Channel 4</w:t>
                            </w:r>
                            <w:r w:rsidR="00BD5B8C" w:rsidRPr="00756197">
                              <w:rPr>
                                <w:rFonts w:cstheme="minorHAnsi"/>
                                <w:b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756197">
                              <w:rPr>
                                <w:rFonts w:cstheme="minorHAnsi"/>
                                <w:b/>
                                <w:sz w:val="80"/>
                                <w:szCs w:val="80"/>
                              </w:rPr>
                              <w:t xml:space="preserve">                   </w:t>
                            </w:r>
                            <w:r w:rsidR="00BD5B8C" w:rsidRPr="00756197">
                              <w:rPr>
                                <w:rFonts w:cstheme="minorHAnsi"/>
                                <w:b/>
                                <w:i/>
                                <w:sz w:val="80"/>
                                <w:szCs w:val="80"/>
                              </w:rPr>
                              <w:t>Old P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80"/>
                                <w:szCs w:val="80"/>
                              </w:rPr>
                              <w:t>eople’s Home for Four Year Olds</w:t>
                            </w:r>
                            <w:r w:rsidR="00BD5B8C" w:rsidRPr="00756197">
                              <w:rPr>
                                <w:rFonts w:cstheme="minorHAnsi"/>
                                <w:b/>
                                <w:sz w:val="80"/>
                                <w:szCs w:val="80"/>
                              </w:rPr>
                              <w:t>!</w:t>
                            </w:r>
                          </w:p>
                          <w:p w:rsidR="00BD5B8C" w:rsidRPr="00BD5B8C" w:rsidRDefault="00BD5B8C" w:rsidP="00BD5B8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74773" id="Text Box 4" o:spid="_x0000_s1027" type="#_x0000_t202" style="position:absolute;margin-left:1.9pt;margin-top:1.8pt;width:520.7pt;height:178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b7twIAAPcFAAAOAAAAZHJzL2Uyb0RvYy54bWysVFtP2zAUfp+0/2D5faQNJZSKFHVFnSZV&#10;gAYTz65jtxGOj2e7bbpfv2M7vcC2B6a9JLbPdy7fuV3ftI0iG2FdDbqk/bMeJUJzqGq9LOn3p9mn&#10;ISXOM10xBVqUdCccvRl//HC9NSORwwpUJSxBI9qNtqakK+/NKMscX4mGuTMwQqNQgm2Yx6tdZpVl&#10;W7TeqCzv9YpsC7YyFrhwDl9vk5COo30pBff3UjrhiSopxubj18bvInyz8TUbLS0zq5p3YbB/iKJh&#10;tUanB1O3zDOytvVvppqaW3Ag/RmHJgMpay4iB2TT771h87hiRkQumBxnDmly/88sv9s8WFJXJR1Q&#10;olmDJXoSrSefoSWDkJ2tcSMEPRqE+RafscqRqTNz4C8OIdkJJik4RIdstNI24Y88CSpiAXaHpAcv&#10;HB+Lop8Pr1DEUZbnxfnVIA+Os6O6sc5/EdCQcCipxarGENhm7nyC7iHBmwNVV7NaqXixy8VUWbJh&#10;2AGzWVFMp0lXmRVLr5fFsDjvXLoEj+5f2VGabJF6ftnrJfp/dXI+vLgdTvb2jjAkpHQIScS+7EIP&#10;uUvpiie/UyJglP4mJNYlZi3yCBMhDkwY50L7fuclogNKIuv3KHb4Y1TvUU48UCN6Bu0Pyk2twaY0&#10;vQ67etmHLBO+6x6XeIcU+HbRxoaMyPCygGqH3WchTa8zfFZjI8yZ8w/M4rhi8+AK8vf4kQqwTNCd&#10;KFmB/fmn94DHKUIpJVsc/5K6H2tmBSXqq8b5uuoPBmFfxMvg4jLHiz2VLE4let1MAfurj8vO8HgM&#10;eK/2R2mhecZNNQleUcQ0R98l9fvj1KelhJuOi8kkgnBDGObn+tHw/dCFNn9qn5k13Sx4HKM72C8K&#10;NnozEgkb6qNhsvYg6zgvx6x2+cftElu+24RhfZ3eI+q4r8e/AAAA//8DAFBLAwQUAAYACAAAACEA&#10;B3iXzN0AAAAIAQAADwAAAGRycy9kb3ducmV2LnhtbEyPQU/DMAyF70j7D5EncWNJB0xTaTohxJjE&#10;jVEkjlnjtdUap6rTrfDrSU/sZD0/673P2WZ0rThjz40nDclCgUAqvW2o0lB8bu/WIDgYsqb1hBp+&#10;kGGTz24yk1p/oQ8870MlYghxajTUIXSplFzW6AwvfIcUvaPvnQlR9pW0vbnEcNfKpVIr6UxDsaE2&#10;Hb7UWJ72g9OwLX5f347lwLvi/RQS/FrT9461vp2Pz08gAo7h/xgm/IgOeWQ6+IEsi1bDfQQPcaxA&#10;TK56eFyCOEwLlYDMM3n9QP4HAAD//wMAUEsBAi0AFAAGAAgAAAAhALaDOJL+AAAA4QEAABMAAAAA&#10;AAAAAAAAAAAAAAAAAFtDb250ZW50X1R5cGVzXS54bWxQSwECLQAUAAYACAAAACEAOP0h/9YAAACU&#10;AQAACwAAAAAAAAAAAAAAAAAvAQAAX3JlbHMvLnJlbHNQSwECLQAUAAYACAAAACEAHAo2+7cCAAD3&#10;BQAADgAAAAAAAAAAAAAAAAAuAgAAZHJzL2Uyb0RvYy54bWxQSwECLQAUAAYACAAAACEAB3iXzN0A&#10;AAAIAQAADwAAAAAAAAAAAAAAAAARBQAAZHJzL2Rvd25yZXYueG1sUEsFBgAAAAAEAAQA8wAAABsG&#10;AAAAAA==&#10;" fillcolor="#f6c" strokecolor="#385d8a" strokeweight="1pt">
                <v:fill opacity="50372f"/>
                <v:path arrowok="t"/>
                <v:textbox>
                  <w:txbxContent>
                    <w:p w:rsidR="00BD5B8C" w:rsidRPr="00756197" w:rsidRDefault="008B6D87" w:rsidP="00BD5B8C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rFonts w:cstheme="minorHAnsi"/>
                          <w:b/>
                          <w:sz w:val="80"/>
                          <w:szCs w:val="80"/>
                        </w:rPr>
                        <w:t>As seen on Channel 4</w:t>
                      </w:r>
                      <w:r w:rsidR="00BD5B8C" w:rsidRPr="00756197">
                        <w:rPr>
                          <w:rFonts w:cstheme="minorHAnsi"/>
                          <w:b/>
                          <w:sz w:val="80"/>
                          <w:szCs w:val="80"/>
                        </w:rPr>
                        <w:t xml:space="preserve"> </w:t>
                      </w:r>
                      <w:r w:rsidR="00756197">
                        <w:rPr>
                          <w:rFonts w:cstheme="minorHAnsi"/>
                          <w:b/>
                          <w:sz w:val="80"/>
                          <w:szCs w:val="80"/>
                        </w:rPr>
                        <w:t xml:space="preserve">                   </w:t>
                      </w:r>
                      <w:r w:rsidR="00BD5B8C" w:rsidRPr="00756197">
                        <w:rPr>
                          <w:rFonts w:cstheme="minorHAnsi"/>
                          <w:b/>
                          <w:i/>
                          <w:sz w:val="80"/>
                          <w:szCs w:val="80"/>
                        </w:rPr>
                        <w:t>Old P</w:t>
                      </w:r>
                      <w:r>
                        <w:rPr>
                          <w:rFonts w:cstheme="minorHAnsi"/>
                          <w:b/>
                          <w:i/>
                          <w:sz w:val="80"/>
                          <w:szCs w:val="80"/>
                        </w:rPr>
                        <w:t>eople’s Home for Four Year Olds</w:t>
                      </w:r>
                      <w:r w:rsidR="00BD5B8C" w:rsidRPr="00756197">
                        <w:rPr>
                          <w:rFonts w:cstheme="minorHAnsi"/>
                          <w:b/>
                          <w:sz w:val="80"/>
                          <w:szCs w:val="80"/>
                        </w:rPr>
                        <w:t>!</w:t>
                      </w:r>
                    </w:p>
                    <w:p w:rsidR="00BD5B8C" w:rsidRPr="00BD5B8C" w:rsidRDefault="00BD5B8C" w:rsidP="00BD5B8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56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6197" w:rsidRDefault="00756197" w:rsidP="00451CA3">
      <w:pPr>
        <w:spacing w:after="0" w:line="240" w:lineRule="auto"/>
        <w:rPr>
          <w:noProof/>
          <w:lang w:eastAsia="en-GB"/>
        </w:rPr>
      </w:pPr>
    </w:p>
    <w:p w:rsidR="00756197" w:rsidRDefault="00756197" w:rsidP="00451CA3">
      <w:pPr>
        <w:spacing w:after="0" w:line="240" w:lineRule="auto"/>
        <w:rPr>
          <w:noProof/>
          <w:lang w:eastAsia="en-GB"/>
        </w:rPr>
      </w:pPr>
    </w:p>
    <w:p w:rsidR="00756197" w:rsidRDefault="00756197" w:rsidP="00451CA3">
      <w:pPr>
        <w:spacing w:after="0" w:line="240" w:lineRule="auto"/>
        <w:rPr>
          <w:noProof/>
          <w:lang w:eastAsia="en-GB"/>
        </w:rPr>
      </w:pPr>
    </w:p>
    <w:p w:rsidR="00756197" w:rsidRDefault="00756197" w:rsidP="00451CA3">
      <w:pPr>
        <w:spacing w:after="0" w:line="240" w:lineRule="auto"/>
        <w:rPr>
          <w:noProof/>
          <w:lang w:eastAsia="en-GB"/>
        </w:rPr>
      </w:pPr>
    </w:p>
    <w:p w:rsidR="00756197" w:rsidRDefault="00756197" w:rsidP="00451CA3">
      <w:pPr>
        <w:spacing w:after="0" w:line="240" w:lineRule="auto"/>
        <w:rPr>
          <w:noProof/>
          <w:lang w:eastAsia="en-GB"/>
        </w:rPr>
      </w:pPr>
    </w:p>
    <w:p w:rsidR="00756197" w:rsidRDefault="00756197" w:rsidP="00451CA3">
      <w:pPr>
        <w:spacing w:after="0" w:line="240" w:lineRule="auto"/>
        <w:rPr>
          <w:noProof/>
          <w:lang w:eastAsia="en-GB"/>
        </w:rPr>
      </w:pPr>
    </w:p>
    <w:p w:rsidR="00BD5B8C" w:rsidRDefault="00BD5B8C" w:rsidP="00451CA3">
      <w:pPr>
        <w:spacing w:after="0" w:line="240" w:lineRule="auto"/>
        <w:rPr>
          <w:noProof/>
          <w:lang w:eastAsia="en-GB"/>
        </w:rPr>
      </w:pPr>
    </w:p>
    <w:p w:rsidR="00BD5B8C" w:rsidRDefault="00BD5B8C" w:rsidP="00451CA3">
      <w:pPr>
        <w:spacing w:after="0" w:line="240" w:lineRule="auto"/>
        <w:rPr>
          <w:noProof/>
          <w:lang w:eastAsia="en-GB"/>
        </w:rPr>
      </w:pPr>
    </w:p>
    <w:p w:rsidR="00BD5B8C" w:rsidRDefault="00BD5B8C" w:rsidP="00451CA3">
      <w:pPr>
        <w:spacing w:after="0" w:line="240" w:lineRule="auto"/>
        <w:rPr>
          <w:noProof/>
          <w:lang w:eastAsia="en-GB"/>
        </w:rPr>
      </w:pPr>
    </w:p>
    <w:p w:rsidR="00BD5B8C" w:rsidRDefault="00BD5B8C" w:rsidP="00451CA3">
      <w:pPr>
        <w:spacing w:after="0" w:line="240" w:lineRule="auto"/>
        <w:rPr>
          <w:noProof/>
          <w:lang w:eastAsia="en-GB"/>
        </w:rPr>
      </w:pPr>
    </w:p>
    <w:p w:rsidR="00BD5B8C" w:rsidRDefault="00BD5B8C" w:rsidP="00451CA3">
      <w:pPr>
        <w:spacing w:after="0" w:line="240" w:lineRule="auto"/>
        <w:rPr>
          <w:noProof/>
          <w:lang w:eastAsia="en-GB"/>
        </w:rPr>
      </w:pPr>
    </w:p>
    <w:p w:rsidR="00165AB2" w:rsidRDefault="00165AB2" w:rsidP="00165AB2">
      <w:pPr>
        <w:spacing w:after="0" w:line="240" w:lineRule="auto"/>
        <w:jc w:val="right"/>
        <w:rPr>
          <w:rFonts w:cstheme="minorHAnsi"/>
          <w:b/>
          <w:color w:val="000000" w:themeColor="text1"/>
          <w:sz w:val="28"/>
          <w:szCs w:val="32"/>
        </w:rPr>
      </w:pPr>
      <w:bookmarkStart w:id="0" w:name="_GoBack"/>
      <w:bookmarkEnd w:id="0"/>
    </w:p>
    <w:p w:rsidR="00165AB2" w:rsidRDefault="00F61B29" w:rsidP="00081907">
      <w:pPr>
        <w:spacing w:after="0" w:line="240" w:lineRule="auto"/>
        <w:jc w:val="right"/>
        <w:rPr>
          <w:rFonts w:cstheme="minorHAnsi"/>
          <w:b/>
          <w:color w:val="000000" w:themeColor="text1"/>
          <w:sz w:val="28"/>
          <w:szCs w:val="32"/>
        </w:rPr>
      </w:pPr>
      <w:r>
        <w:rPr>
          <w:i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D41D05" wp14:editId="5F6A2919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6612890" cy="1085850"/>
                <wp:effectExtent l="0" t="0" r="1651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2890" cy="1085850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  <a:ln w="12700">
                          <a:solidFill>
                            <a:srgbClr val="385D8A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B8C" w:rsidRPr="00BD5B8C" w:rsidRDefault="00BD5B8C" w:rsidP="00BD5B8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noProof/>
                                <w:sz w:val="40"/>
                                <w:szCs w:val="72"/>
                                <w:lang w:eastAsia="en-GB"/>
                              </w:rPr>
                            </w:pPr>
                            <w:r w:rsidRPr="00BD5B8C">
                              <w:rPr>
                                <w:rFonts w:cstheme="minorHAnsi"/>
                                <w:b/>
                                <w:i/>
                                <w:sz w:val="40"/>
                                <w:szCs w:val="72"/>
                              </w:rPr>
                              <w:t>ABC Does</w:t>
                            </w:r>
                          </w:p>
                          <w:p w:rsidR="00BD5B8C" w:rsidRPr="00BD5B8C" w:rsidRDefault="00BD5B8C" w:rsidP="00BD5B8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40"/>
                                <w:szCs w:val="72"/>
                                <w:lang w:eastAsia="en-GB"/>
                              </w:rPr>
                            </w:pPr>
                            <w:r w:rsidRPr="00BD5B8C">
                              <w:rPr>
                                <w:rFonts w:eastAsia="Times New Roman" w:cstheme="minorHAnsi"/>
                                <w:b/>
                                <w:sz w:val="40"/>
                                <w:szCs w:val="72"/>
                                <w:lang w:eastAsia="en-GB"/>
                              </w:rPr>
                              <w:t>Effective Transition into Year One</w:t>
                            </w:r>
                          </w:p>
                          <w:p w:rsidR="00BD5B8C" w:rsidRPr="00BD5B8C" w:rsidRDefault="00BD5B8C" w:rsidP="00BD5B8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72"/>
                              </w:rPr>
                            </w:pPr>
                            <w:proofErr w:type="gramStart"/>
                            <w:r w:rsidRPr="00BD5B8C">
                              <w:rPr>
                                <w:rFonts w:cstheme="minorHAnsi"/>
                                <w:b/>
                                <w:sz w:val="40"/>
                                <w:szCs w:val="72"/>
                              </w:rPr>
                              <w:t>with</w:t>
                            </w:r>
                            <w:proofErr w:type="gramEnd"/>
                            <w:r w:rsidRPr="00BD5B8C">
                              <w:rPr>
                                <w:rFonts w:cstheme="minorHAnsi"/>
                                <w:b/>
                                <w:sz w:val="40"/>
                                <w:szCs w:val="72"/>
                              </w:rPr>
                              <w:t xml:space="preserve"> the inspirational Alistair Bryce Clegg</w:t>
                            </w:r>
                          </w:p>
                          <w:p w:rsidR="00F61B29" w:rsidRPr="00851CDC" w:rsidRDefault="00F61B29" w:rsidP="0053081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7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41D05" id="Text Box 1" o:spid="_x0000_s1028" type="#_x0000_t202" style="position:absolute;left:0;text-align:left;margin-left:0;margin-top:4.5pt;width:520.7pt;height:85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URZqgIAANYFAAAOAAAAZHJzL2Uyb0RvYy54bWysVN9P2zAQfp+0/8Hy+0ja0VIiUtQVdZpU&#10;ARpMPLuO3UY4Ps92m3R//c5OUjLYC9NeEtv33d13P6+um0qRg7CuBJ3T0VlKidAcilJvc/rjcfVp&#10;RonzTBdMgRY5PQpHr+cfP1zVJhNj2IEqhCVoRLusNjndeW+yJHF8JyrmzsAIjUIJtmIer3abFJbV&#10;aL1SyThNp0kNtjAWuHAOX29aIZ1H+1IK7u+kdMITlVPk5uPXxu8mfJP5Fcu2lpldyTsa7B9YVKzU&#10;6PRk6oZ5Rva2fGOqKrkFB9KfcagSkLLkIsaA0YzSV9E87JgRMRZMjjOnNLn/Z5bfHu4tKQusHSWa&#10;VViiR9F48gUaMgrZqY3LEPRgEOYbfA7IEKkza+DPDiHJANMqOEQHTCNtFf4YJ0FFLMDxlPTghePj&#10;dDoazy5RxFE2SmeT2SSWJXlRN9b5rwIqEg45tVjVSIEd1s4HAizrIZEZqLJYlUrFi91ulsqSA8MO&#10;WK2m0+UyhIUqbghTmtTofnyRpm10Q6Eb2vg8m9zMFm9toEWlg0cR265jFlLTZiOe/FGJgFH6u5CY&#10;9piUSDM0vDgRZZwL7WMBol1EB5TEoN6j2OFfWL1HuY2j9wzan5SrUoNt0/Qn7eK5pyxbfNccro07&#10;pMA3myb227jvrg0UR2wuC+1wOsNXJdZ5zZy/ZxanEXsDN4y/w49UgGWC7kTJDuyvv70HPA4JSimp&#10;cbpz6n7umRWUqG8ax+dydH4e1kG8nE8uxnixQ8lmKNH7agnYPjgiyC4eA96r/igtVE+4iBbBK4qY&#10;5ug7p74/Ln27c3CRcbFYRBAuAMP8Wj8Y3s9U6OLH5olZ07W6xym5hX4PsOxVx7fYUF4Ni70HWcZx&#10;CHlus9rlH5dHbPlu0YXtNLxH1Ms6nv8GAAD//wMAUEsDBBQABgAIAAAAIQAoAdkc3QAAAAcBAAAP&#10;AAAAZHJzL2Rvd25yZXYueG1sTI/BTsNADETvSPzDykjc6G5RgRCyqQCBAAkhNfQD3MQkUbLekN02&#10;4e9xT3DyWGPNPGfr2fXqQGNoPVtYLgwo4tJXLdcWtp/PFwmoEJEr7D2ThR8KsM5PTzJMKz/xhg5F&#10;rJWEcEjRQhPjkGodyoYchoUfiMX78qPDKOtY62rEScJdry+NudYOW5aGBgd6bKjsir2zgNPm6u31&#10;u3sxycd7obv56eEmbK09P5vv70BFmuPfMRzxBR1yYdr5PVdB9RbkkWjhVsbRNKvlCtROVGIM6DzT&#10;//nzXwAAAP//AwBQSwECLQAUAAYACAAAACEAtoM4kv4AAADhAQAAEwAAAAAAAAAAAAAAAAAAAAAA&#10;W0NvbnRlbnRfVHlwZXNdLnhtbFBLAQItABQABgAIAAAAIQA4/SH/1gAAAJQBAAALAAAAAAAAAAAA&#10;AAAAAC8BAABfcmVscy8ucmVsc1BLAQItABQABgAIAAAAIQBt7URZqgIAANYFAAAOAAAAAAAAAAAA&#10;AAAAAC4CAABkcnMvZTJvRG9jLnhtbFBLAQItABQABgAIAAAAIQAoAdkc3QAAAAcBAAAPAAAAAAAA&#10;AAAAAAAAAAQFAABkcnMvZG93bnJldi54bWxQSwUGAAAAAAQABADzAAAADgYAAAAA&#10;" fillcolor="#f6c" strokecolor="#385d8a" strokeweight="1pt">
                <v:path arrowok="t"/>
                <v:textbox>
                  <w:txbxContent>
                    <w:p w:rsidR="00BD5B8C" w:rsidRPr="00BD5B8C" w:rsidRDefault="00BD5B8C" w:rsidP="00BD5B8C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noProof/>
                          <w:sz w:val="40"/>
                          <w:szCs w:val="72"/>
                          <w:lang w:eastAsia="en-GB"/>
                        </w:rPr>
                      </w:pPr>
                      <w:r w:rsidRPr="00BD5B8C">
                        <w:rPr>
                          <w:rFonts w:cstheme="minorHAnsi"/>
                          <w:b/>
                          <w:i/>
                          <w:sz w:val="40"/>
                          <w:szCs w:val="72"/>
                        </w:rPr>
                        <w:t>ABC Does</w:t>
                      </w:r>
                    </w:p>
                    <w:p w:rsidR="00BD5B8C" w:rsidRPr="00BD5B8C" w:rsidRDefault="00BD5B8C" w:rsidP="00BD5B8C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40"/>
                          <w:szCs w:val="72"/>
                          <w:lang w:eastAsia="en-GB"/>
                        </w:rPr>
                      </w:pPr>
                      <w:r w:rsidRPr="00BD5B8C">
                        <w:rPr>
                          <w:rFonts w:eastAsia="Times New Roman" w:cstheme="minorHAnsi"/>
                          <w:b/>
                          <w:sz w:val="40"/>
                          <w:szCs w:val="72"/>
                          <w:lang w:eastAsia="en-GB"/>
                        </w:rPr>
                        <w:t>Effective Transition into Year One</w:t>
                      </w:r>
                    </w:p>
                    <w:p w:rsidR="00BD5B8C" w:rsidRPr="00BD5B8C" w:rsidRDefault="00BD5B8C" w:rsidP="00BD5B8C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40"/>
                          <w:szCs w:val="72"/>
                        </w:rPr>
                      </w:pPr>
                      <w:proofErr w:type="gramStart"/>
                      <w:r w:rsidRPr="00BD5B8C">
                        <w:rPr>
                          <w:rFonts w:cstheme="minorHAnsi"/>
                          <w:b/>
                          <w:sz w:val="40"/>
                          <w:szCs w:val="72"/>
                        </w:rPr>
                        <w:t>with</w:t>
                      </w:r>
                      <w:proofErr w:type="gramEnd"/>
                      <w:r w:rsidRPr="00BD5B8C">
                        <w:rPr>
                          <w:rFonts w:cstheme="minorHAnsi"/>
                          <w:b/>
                          <w:sz w:val="40"/>
                          <w:szCs w:val="72"/>
                        </w:rPr>
                        <w:t xml:space="preserve"> the inspirational Alistair Bryce Clegg</w:t>
                      </w:r>
                    </w:p>
                    <w:p w:rsidR="00F61B29" w:rsidRPr="00851CDC" w:rsidRDefault="00F61B29" w:rsidP="0053081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7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5AB2" w:rsidRDefault="00165AB2" w:rsidP="00081907">
      <w:pPr>
        <w:spacing w:after="0" w:line="240" w:lineRule="auto"/>
        <w:jc w:val="right"/>
        <w:rPr>
          <w:rFonts w:cstheme="minorHAnsi"/>
          <w:b/>
          <w:color w:val="000000" w:themeColor="text1"/>
          <w:sz w:val="28"/>
          <w:szCs w:val="32"/>
        </w:rPr>
      </w:pPr>
    </w:p>
    <w:p w:rsidR="00165AB2" w:rsidRDefault="00165AB2" w:rsidP="00081907">
      <w:pPr>
        <w:spacing w:after="0" w:line="240" w:lineRule="auto"/>
        <w:jc w:val="right"/>
        <w:rPr>
          <w:rFonts w:cstheme="minorHAnsi"/>
          <w:b/>
          <w:color w:val="000000" w:themeColor="text1"/>
          <w:sz w:val="28"/>
          <w:szCs w:val="32"/>
        </w:rPr>
      </w:pPr>
    </w:p>
    <w:p w:rsidR="00530814" w:rsidRDefault="00530814" w:rsidP="00530814">
      <w:pPr>
        <w:spacing w:after="0" w:line="240" w:lineRule="auto"/>
        <w:rPr>
          <w:rFonts w:cstheme="minorHAnsi"/>
          <w:b/>
          <w:color w:val="000000" w:themeColor="text1"/>
          <w:sz w:val="28"/>
          <w:szCs w:val="32"/>
        </w:rPr>
      </w:pPr>
    </w:p>
    <w:p w:rsidR="00530814" w:rsidRDefault="00530814" w:rsidP="00F61B29">
      <w:pPr>
        <w:spacing w:after="0" w:line="240" w:lineRule="auto"/>
        <w:ind w:left="6480"/>
        <w:jc w:val="center"/>
        <w:rPr>
          <w:rFonts w:cstheme="minorHAnsi"/>
          <w:b/>
          <w:color w:val="000000" w:themeColor="text1"/>
          <w:sz w:val="28"/>
          <w:szCs w:val="32"/>
        </w:rPr>
      </w:pPr>
    </w:p>
    <w:p w:rsidR="00530814" w:rsidRDefault="00F40240" w:rsidP="00F61B29">
      <w:pPr>
        <w:spacing w:after="0" w:line="240" w:lineRule="auto"/>
        <w:ind w:left="6480"/>
        <w:jc w:val="center"/>
        <w:rPr>
          <w:rFonts w:cstheme="minorHAnsi"/>
          <w:b/>
          <w:color w:val="000000" w:themeColor="text1"/>
          <w:sz w:val="28"/>
          <w:szCs w:val="32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CD522D" wp14:editId="3FD6749F">
                <wp:simplePos x="0" y="0"/>
                <wp:positionH relativeFrom="margin">
                  <wp:align>left</wp:align>
                </wp:positionH>
                <wp:positionV relativeFrom="paragraph">
                  <wp:posOffset>900533</wp:posOffset>
                </wp:positionV>
                <wp:extent cx="6679565" cy="5943600"/>
                <wp:effectExtent l="0" t="0" r="698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565" cy="594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CD8" w:rsidRPr="004B2C9A" w:rsidRDefault="00777CD8" w:rsidP="00756197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38"/>
                                <w:szCs w:val="38"/>
                                <w:lang w:eastAsia="en-GB"/>
                              </w:rPr>
                            </w:pPr>
                            <w:r w:rsidRPr="004B2C9A">
                              <w:rPr>
                                <w:rFonts w:eastAsia="Times New Roman" w:cstheme="minorHAnsi"/>
                                <w:sz w:val="38"/>
                                <w:szCs w:val="38"/>
                                <w:lang w:eastAsia="en-GB"/>
                              </w:rPr>
                              <w:t xml:space="preserve">Effective </w:t>
                            </w:r>
                            <w:r w:rsidR="00756197" w:rsidRPr="004B2C9A">
                              <w:rPr>
                                <w:rFonts w:eastAsia="Times New Roman" w:cstheme="minorHAnsi"/>
                                <w:sz w:val="38"/>
                                <w:szCs w:val="38"/>
                                <w:lang w:eastAsia="en-GB"/>
                              </w:rPr>
                              <w:t>transitions are crucial both for children’s emotional wellbeing and their potential for attainment.</w:t>
                            </w:r>
                            <w:r w:rsidRPr="004B2C9A">
                              <w:rPr>
                                <w:rFonts w:eastAsia="Times New Roman" w:cstheme="minorHAnsi"/>
                                <w:sz w:val="38"/>
                                <w:szCs w:val="38"/>
                                <w:lang w:eastAsia="en-GB"/>
                              </w:rPr>
                              <w:t xml:space="preserve"> </w:t>
                            </w:r>
                            <w:r w:rsidR="00756197" w:rsidRPr="004B2C9A">
                              <w:rPr>
                                <w:rFonts w:eastAsia="Times New Roman" w:cstheme="minorHAnsi"/>
                                <w:sz w:val="38"/>
                                <w:szCs w:val="38"/>
                                <w:lang w:eastAsia="en-GB"/>
                              </w:rPr>
                              <w:t xml:space="preserve">The greatest inhibitor to attainment in schools is children’s self-confidence and level of anxiety. </w:t>
                            </w:r>
                          </w:p>
                          <w:p w:rsidR="00777CD8" w:rsidRPr="004B2C9A" w:rsidRDefault="00777CD8" w:rsidP="00756197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2"/>
                                <w:szCs w:val="38"/>
                                <w:lang w:eastAsia="en-GB"/>
                              </w:rPr>
                            </w:pPr>
                          </w:p>
                          <w:p w:rsidR="0010300A" w:rsidRPr="004B2C9A" w:rsidRDefault="00777CD8" w:rsidP="00756197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38"/>
                                <w:szCs w:val="38"/>
                                <w:lang w:eastAsia="en-GB"/>
                              </w:rPr>
                            </w:pPr>
                            <w:r w:rsidRPr="004B2C9A">
                              <w:rPr>
                                <w:rFonts w:eastAsia="Times New Roman" w:cstheme="minorHAnsi"/>
                                <w:sz w:val="38"/>
                                <w:szCs w:val="38"/>
                                <w:lang w:eastAsia="en-GB"/>
                              </w:rPr>
                              <w:t>During this</w:t>
                            </w:r>
                            <w:r w:rsidR="00756197" w:rsidRPr="004B2C9A">
                              <w:rPr>
                                <w:rFonts w:eastAsia="Times New Roman" w:cstheme="minorHAnsi"/>
                                <w:sz w:val="38"/>
                                <w:szCs w:val="38"/>
                                <w:lang w:eastAsia="en-GB"/>
                              </w:rPr>
                              <w:t xml:space="preserve"> period of adjustment children’s pote</w:t>
                            </w:r>
                            <w:r w:rsidR="004B2C9A">
                              <w:rPr>
                                <w:rFonts w:eastAsia="Times New Roman" w:cstheme="minorHAnsi"/>
                                <w:sz w:val="38"/>
                                <w:szCs w:val="38"/>
                                <w:lang w:eastAsia="en-GB"/>
                              </w:rPr>
                              <w:t xml:space="preserve">ntial for maximum attainment can be </w:t>
                            </w:r>
                            <w:r w:rsidR="00756197" w:rsidRPr="004B2C9A">
                              <w:rPr>
                                <w:rFonts w:eastAsia="Times New Roman" w:cstheme="minorHAnsi"/>
                                <w:sz w:val="38"/>
                                <w:szCs w:val="38"/>
                                <w:lang w:eastAsia="en-GB"/>
                              </w:rPr>
                              <w:t>drastically reduced.</w:t>
                            </w:r>
                            <w:r w:rsidRPr="004B2C9A">
                              <w:rPr>
                                <w:rFonts w:eastAsia="Times New Roman" w:cstheme="minorHAnsi"/>
                                <w:sz w:val="38"/>
                                <w:szCs w:val="38"/>
                                <w:lang w:eastAsia="en-GB"/>
                              </w:rPr>
                              <w:t xml:space="preserve"> </w:t>
                            </w:r>
                            <w:r w:rsidR="004B2C9A">
                              <w:rPr>
                                <w:rFonts w:eastAsia="Times New Roman" w:cstheme="minorHAnsi"/>
                                <w:sz w:val="38"/>
                                <w:szCs w:val="38"/>
                                <w:lang w:eastAsia="en-GB"/>
                              </w:rPr>
                              <w:t>It is therefore crucial that</w:t>
                            </w:r>
                            <w:r w:rsidR="00756197" w:rsidRPr="004B2C9A">
                              <w:rPr>
                                <w:rFonts w:eastAsia="Times New Roman" w:cstheme="minorHAnsi"/>
                                <w:sz w:val="38"/>
                                <w:szCs w:val="38"/>
                                <w:lang w:eastAsia="en-GB"/>
                              </w:rPr>
                              <w:t xml:space="preserve"> approaches to teaching and learning are harmoni</w:t>
                            </w:r>
                            <w:r w:rsidR="004B2C9A">
                              <w:rPr>
                                <w:rFonts w:eastAsia="Times New Roman" w:cstheme="minorHAnsi"/>
                                <w:sz w:val="38"/>
                                <w:szCs w:val="38"/>
                                <w:lang w:eastAsia="en-GB"/>
                              </w:rPr>
                              <w:t>sed at the point of transition.</w:t>
                            </w:r>
                          </w:p>
                          <w:p w:rsidR="00777CD8" w:rsidRPr="004B2C9A" w:rsidRDefault="00777CD8" w:rsidP="00777CD8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0"/>
                                <w:szCs w:val="38"/>
                                <w:lang w:eastAsia="en-GB"/>
                              </w:rPr>
                            </w:pPr>
                          </w:p>
                          <w:p w:rsidR="00777CD8" w:rsidRPr="004B2C9A" w:rsidRDefault="00777CD8" w:rsidP="00777CD8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38"/>
                                <w:szCs w:val="38"/>
                                <w:lang w:eastAsia="en-GB"/>
                              </w:rPr>
                            </w:pPr>
                            <w:r w:rsidRPr="004B2C9A">
                              <w:rPr>
                                <w:rFonts w:eastAsia="Times New Roman" w:cstheme="minorHAnsi"/>
                                <w:sz w:val="38"/>
                                <w:szCs w:val="38"/>
                                <w:lang w:eastAsia="en-GB"/>
                              </w:rPr>
                              <w:t>During this day Alistair will share:</w:t>
                            </w:r>
                          </w:p>
                          <w:p w:rsidR="004B2C9A" w:rsidRPr="004B2C9A" w:rsidRDefault="004B2C9A" w:rsidP="004B2C9A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300" w:lineRule="atLeast"/>
                              <w:rPr>
                                <w:rFonts w:eastAsia="Times New Roman" w:cstheme="minorHAnsi"/>
                                <w:sz w:val="38"/>
                                <w:szCs w:val="38"/>
                                <w:lang w:eastAsia="en-GB"/>
                              </w:rPr>
                            </w:pPr>
                            <w:r w:rsidRPr="004B2C9A">
                              <w:rPr>
                                <w:rFonts w:eastAsia="Times New Roman" w:cstheme="minorHAnsi"/>
                                <w:iCs/>
                                <w:sz w:val="38"/>
                                <w:szCs w:val="38"/>
                                <w:bdr w:val="none" w:sz="0" w:space="0" w:color="auto" w:frame="1"/>
                                <w:lang w:eastAsia="en-GB"/>
                              </w:rPr>
                              <w:t>How good transition can support effective learning in Year One</w:t>
                            </w:r>
                            <w:r>
                              <w:rPr>
                                <w:rFonts w:eastAsia="Times New Roman" w:cstheme="minorHAnsi"/>
                                <w:iCs/>
                                <w:sz w:val="38"/>
                                <w:szCs w:val="38"/>
                                <w:bdr w:val="none" w:sz="0" w:space="0" w:color="auto" w:frame="1"/>
                                <w:lang w:eastAsia="en-GB"/>
                              </w:rPr>
                              <w:t>.</w:t>
                            </w:r>
                          </w:p>
                          <w:p w:rsidR="004B2C9A" w:rsidRPr="004B2C9A" w:rsidRDefault="004B2C9A" w:rsidP="004B2C9A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300" w:lineRule="atLeast"/>
                              <w:rPr>
                                <w:rFonts w:eastAsia="Times New Roman" w:cstheme="minorHAnsi"/>
                                <w:sz w:val="38"/>
                                <w:szCs w:val="38"/>
                                <w:lang w:eastAsia="en-GB"/>
                              </w:rPr>
                            </w:pPr>
                            <w:r w:rsidRPr="004B2C9A">
                              <w:rPr>
                                <w:rFonts w:eastAsia="Times New Roman" w:cstheme="minorHAnsi"/>
                                <w:iCs/>
                                <w:sz w:val="38"/>
                                <w:szCs w:val="38"/>
                                <w:bdr w:val="none" w:sz="0" w:space="0" w:color="auto" w:frame="1"/>
                                <w:lang w:eastAsia="en-GB"/>
                              </w:rPr>
                              <w:t xml:space="preserve">What effective learning through play looks like in Year </w:t>
                            </w:r>
                            <w:proofErr w:type="gramStart"/>
                            <w:r w:rsidRPr="004B2C9A">
                              <w:rPr>
                                <w:rFonts w:eastAsia="Times New Roman" w:cstheme="minorHAnsi"/>
                                <w:iCs/>
                                <w:sz w:val="38"/>
                                <w:szCs w:val="38"/>
                                <w:bdr w:val="none" w:sz="0" w:space="0" w:color="auto" w:frame="1"/>
                                <w:lang w:eastAsia="en-GB"/>
                              </w:rPr>
                              <w:t>One</w:t>
                            </w:r>
                            <w:r>
                              <w:rPr>
                                <w:rFonts w:eastAsia="Times New Roman" w:cstheme="minorHAnsi"/>
                                <w:iCs/>
                                <w:sz w:val="38"/>
                                <w:szCs w:val="38"/>
                                <w:bdr w:val="none" w:sz="0" w:space="0" w:color="auto" w:frame="1"/>
                                <w:lang w:eastAsia="en-GB"/>
                              </w:rPr>
                              <w:t>.</w:t>
                            </w:r>
                            <w:proofErr w:type="gramEnd"/>
                          </w:p>
                          <w:p w:rsidR="004B2C9A" w:rsidRPr="004B2C9A" w:rsidRDefault="004B2C9A" w:rsidP="004B2C9A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300" w:lineRule="atLeast"/>
                              <w:rPr>
                                <w:rFonts w:eastAsia="Times New Roman" w:cstheme="minorHAnsi"/>
                                <w:sz w:val="38"/>
                                <w:szCs w:val="3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38"/>
                                <w:szCs w:val="38"/>
                                <w:lang w:eastAsia="en-GB"/>
                              </w:rPr>
                              <w:t xml:space="preserve">How to create </w:t>
                            </w:r>
                            <w:r w:rsidRPr="004B2C9A">
                              <w:rPr>
                                <w:rFonts w:eastAsia="Times New Roman" w:cstheme="minorHAnsi"/>
                                <w:sz w:val="38"/>
                                <w:szCs w:val="38"/>
                                <w:lang w:eastAsia="en-GB"/>
                              </w:rPr>
                              <w:t>a powerful learning environment based on assessment.</w:t>
                            </w:r>
                          </w:p>
                          <w:p w:rsidR="00777CD8" w:rsidRDefault="004B2C9A" w:rsidP="004B2C9A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300" w:lineRule="atLeast"/>
                              <w:rPr>
                                <w:rFonts w:eastAsia="Times New Roman" w:cstheme="minorHAnsi"/>
                                <w:sz w:val="38"/>
                                <w:szCs w:val="38"/>
                                <w:lang w:eastAsia="en-GB"/>
                              </w:rPr>
                            </w:pPr>
                            <w:r w:rsidRPr="004B2C9A">
                              <w:rPr>
                                <w:rFonts w:eastAsia="Times New Roman" w:cstheme="minorHAnsi"/>
                                <w:sz w:val="38"/>
                                <w:szCs w:val="38"/>
                                <w:lang w:eastAsia="en-GB"/>
                              </w:rPr>
                              <w:t>The role of the adult in supporting play in Key Stage One.</w:t>
                            </w:r>
                          </w:p>
                          <w:p w:rsidR="004B2C9A" w:rsidRPr="004B2C9A" w:rsidRDefault="004B2C9A" w:rsidP="004B2C9A">
                            <w:pPr>
                              <w:spacing w:after="0" w:line="300" w:lineRule="atLeast"/>
                              <w:ind w:left="720"/>
                              <w:rPr>
                                <w:rFonts w:eastAsia="Times New Roman" w:cstheme="minorHAnsi"/>
                                <w:sz w:val="38"/>
                                <w:szCs w:val="38"/>
                                <w:lang w:eastAsia="en-GB"/>
                              </w:rPr>
                            </w:pPr>
                          </w:p>
                          <w:p w:rsidR="00CA6F14" w:rsidRPr="004B2C9A" w:rsidRDefault="00CA6F14" w:rsidP="0010300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38"/>
                                <w:szCs w:val="38"/>
                                <w:lang w:eastAsia="en-GB"/>
                              </w:rPr>
                            </w:pPr>
                            <w:r w:rsidRPr="004B2C9A">
                              <w:rPr>
                                <w:rFonts w:eastAsia="Times New Roman" w:cstheme="minorHAnsi"/>
                                <w:sz w:val="38"/>
                                <w:szCs w:val="38"/>
                                <w:lang w:val="en-US" w:eastAsia="en-GB"/>
                              </w:rPr>
                              <w:t>This day is suitable for:  Head Teachers, Senior Leadership Team, Early Years Coordinators</w:t>
                            </w:r>
                            <w:r w:rsidR="00332F98" w:rsidRPr="004B2C9A">
                              <w:rPr>
                                <w:rFonts w:eastAsia="Times New Roman" w:cstheme="minorHAnsi"/>
                                <w:sz w:val="38"/>
                                <w:szCs w:val="38"/>
                                <w:lang w:val="en-US" w:eastAsia="en-GB"/>
                              </w:rPr>
                              <w:t>,</w:t>
                            </w:r>
                            <w:r w:rsidRPr="004B2C9A">
                              <w:rPr>
                                <w:rFonts w:eastAsia="Times New Roman" w:cstheme="minorHAnsi"/>
                                <w:sz w:val="38"/>
                                <w:szCs w:val="38"/>
                                <w:lang w:val="en-US" w:eastAsia="en-GB"/>
                              </w:rPr>
                              <w:t xml:space="preserve"> Early Years Practitioners</w:t>
                            </w:r>
                            <w:r w:rsidR="00332F98" w:rsidRPr="004B2C9A">
                              <w:rPr>
                                <w:rFonts w:eastAsia="Times New Roman" w:cstheme="minorHAnsi"/>
                                <w:sz w:val="38"/>
                                <w:szCs w:val="38"/>
                                <w:lang w:val="en-US" w:eastAsia="en-GB"/>
                              </w:rPr>
                              <w:t>, KS1 coordinators and Year 1 teachers.</w:t>
                            </w:r>
                          </w:p>
                          <w:p w:rsidR="004C3A3C" w:rsidRDefault="004C3A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D522D" id="Text Box 14" o:spid="_x0000_s1029" type="#_x0000_t202" style="position:absolute;left:0;text-align:left;margin-left:0;margin-top:70.9pt;width:525.95pt;height:468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N2jwIAAJQFAAAOAAAAZHJzL2Uyb0RvYy54bWysVE1PGzEQvVfqf7B8L5tAEkrEBqUgqkoI&#10;UKHi7HhtsqrX49pOsumv59mbr1IuVL3s2p43M57nN3N+0TaGLZUPNdmS9496nCkrqartc8l/PF5/&#10;+sxZiMJWwpBVJV+rwC8mHz+cr9xYHdOcTKU8QxAbxitX8nmMblwUQc5VI8IROWVh1OQbEbH1z0Xl&#10;xQrRG1Mc93qjYkW+cp6kCgGnV52RT3J8rZWMd1oHFZkpOe4W89fn7yx9i8m5GD974ea13FxD/MMt&#10;GlFbJN2FuhJRsIWv/wrV1NJTIB2PJDUFaV1LlWtANf3eq2oe5sKpXAvICW5HU/h/YeXt8t6zusLb&#10;DTizosEbPao2si/UMhyBn5ULY8AeHICxxTmw2/OAw1R2q32T/iiIwQ6m1zt2UzSJw9Ho9Gw4GnIm&#10;YRueDU5Gvcx/sXd3PsSvihqWFiX3eL7MqljehIirALqFpGyBTF1d18bkTZKMujSeLQUe28R8SXj8&#10;gTKWrXCVk2EvB7aU3LvIxqYwKotmky6V3pWYV3FtVMIY+11pkJYrfSO3kFLZXf6MTiiNVO9x3OD3&#10;t3qPc1cHPHJmsnHn3NSWfK4+d9mesurnljLd4UH4Qd1pGdtZm9VyslXAjKo1hOGpa63g5HWNx7sR&#10;Id4Lj16CFjAf4h0+2hDIp82Kszn532+dJzwkDitnK/RmycOvhfCKM/PNQvxn/cEgNXPeDIanx9j4&#10;Q8vs0GIXzSVBEX1MIifzMuGj2S61p+YJY2SassIkrETuksft8jJ2EwNjSKrpNIPQvk7EG/vgZAqd&#10;WE7SfGyfhHcb/UZI/5a2XSzGr2TcYZOnpekikq6zxhPPHasb/tH6WfqbMZVmy+E+o/bDdPICAAD/&#10;/wMAUEsDBBQABgAIAAAAIQBIey5F4AAAAAoBAAAPAAAAZHJzL2Rvd25yZXYueG1sTI9PT4NAEMXv&#10;Jn6HzZh4Me2CtVKRpTHGP4k3S9V427IjENlZwm4Bv73DSW8z817e/F62nWwrBux940hBvIxAIJXO&#10;NFQp2BePiw0IHzQZ3TpCBT/oYZufnmQ6NW6kVxx2oRIcQj7VCuoQulRKX9ZotV+6Dom1L9dbHXjt&#10;K2l6PXK4beVlFF1LqxviD7Xu8L7G8nt3tAo+L6qPFz89vY2r9ap7eB6K5N0USp2fTXe3IAJO4c8M&#10;Mz6jQ85MB3ck40WrgIsEvl7FXGCWo3V8A+IwT0myAZln8n+F/BcAAP//AwBQSwECLQAUAAYACAAA&#10;ACEAtoM4kv4AAADhAQAAEwAAAAAAAAAAAAAAAAAAAAAAW0NvbnRlbnRfVHlwZXNdLnhtbFBLAQIt&#10;ABQABgAIAAAAIQA4/SH/1gAAAJQBAAALAAAAAAAAAAAAAAAAAC8BAABfcmVscy8ucmVsc1BLAQIt&#10;ABQABgAIAAAAIQCCDWN2jwIAAJQFAAAOAAAAAAAAAAAAAAAAAC4CAABkcnMvZTJvRG9jLnhtbFBL&#10;AQItABQABgAIAAAAIQBIey5F4AAAAAoBAAAPAAAAAAAAAAAAAAAAAOkEAABkcnMvZG93bnJldi54&#10;bWxQSwUGAAAAAAQABADzAAAA9gUAAAAA&#10;" fillcolor="white [3201]" stroked="f" strokeweight=".5pt">
                <v:textbox>
                  <w:txbxContent>
                    <w:p w:rsidR="00777CD8" w:rsidRPr="004B2C9A" w:rsidRDefault="00777CD8" w:rsidP="00756197">
                      <w:pPr>
                        <w:spacing w:after="0" w:line="240" w:lineRule="auto"/>
                        <w:rPr>
                          <w:rFonts w:eastAsia="Times New Roman" w:cstheme="minorHAnsi"/>
                          <w:sz w:val="38"/>
                          <w:szCs w:val="38"/>
                          <w:lang w:eastAsia="en-GB"/>
                        </w:rPr>
                      </w:pPr>
                      <w:r w:rsidRPr="004B2C9A">
                        <w:rPr>
                          <w:rFonts w:eastAsia="Times New Roman" w:cstheme="minorHAnsi"/>
                          <w:sz w:val="38"/>
                          <w:szCs w:val="38"/>
                          <w:lang w:eastAsia="en-GB"/>
                        </w:rPr>
                        <w:t xml:space="preserve">Effective </w:t>
                      </w:r>
                      <w:r w:rsidR="00756197" w:rsidRPr="004B2C9A">
                        <w:rPr>
                          <w:rFonts w:eastAsia="Times New Roman" w:cstheme="minorHAnsi"/>
                          <w:sz w:val="38"/>
                          <w:szCs w:val="38"/>
                          <w:lang w:eastAsia="en-GB"/>
                        </w:rPr>
                        <w:t>transitions are crucial both for children’s emotional wellbeing and their potential for attainment.</w:t>
                      </w:r>
                      <w:r w:rsidRPr="004B2C9A">
                        <w:rPr>
                          <w:rFonts w:eastAsia="Times New Roman" w:cstheme="minorHAnsi"/>
                          <w:sz w:val="38"/>
                          <w:szCs w:val="38"/>
                          <w:lang w:eastAsia="en-GB"/>
                        </w:rPr>
                        <w:t xml:space="preserve"> </w:t>
                      </w:r>
                      <w:r w:rsidR="00756197" w:rsidRPr="004B2C9A">
                        <w:rPr>
                          <w:rFonts w:eastAsia="Times New Roman" w:cstheme="minorHAnsi"/>
                          <w:sz w:val="38"/>
                          <w:szCs w:val="38"/>
                          <w:lang w:eastAsia="en-GB"/>
                        </w:rPr>
                        <w:t xml:space="preserve">The greatest inhibitor to attainment in schools is children’s self-confidence and level of anxiety. </w:t>
                      </w:r>
                    </w:p>
                    <w:p w:rsidR="00777CD8" w:rsidRPr="004B2C9A" w:rsidRDefault="00777CD8" w:rsidP="00756197">
                      <w:pPr>
                        <w:spacing w:after="0" w:line="240" w:lineRule="auto"/>
                        <w:rPr>
                          <w:rFonts w:eastAsia="Times New Roman" w:cstheme="minorHAnsi"/>
                          <w:sz w:val="12"/>
                          <w:szCs w:val="38"/>
                          <w:lang w:eastAsia="en-GB"/>
                        </w:rPr>
                      </w:pPr>
                    </w:p>
                    <w:p w:rsidR="0010300A" w:rsidRPr="004B2C9A" w:rsidRDefault="00777CD8" w:rsidP="00756197">
                      <w:pPr>
                        <w:spacing w:after="0" w:line="240" w:lineRule="auto"/>
                        <w:rPr>
                          <w:rFonts w:eastAsia="Times New Roman" w:cstheme="minorHAnsi"/>
                          <w:sz w:val="38"/>
                          <w:szCs w:val="38"/>
                          <w:lang w:eastAsia="en-GB"/>
                        </w:rPr>
                      </w:pPr>
                      <w:r w:rsidRPr="004B2C9A">
                        <w:rPr>
                          <w:rFonts w:eastAsia="Times New Roman" w:cstheme="minorHAnsi"/>
                          <w:sz w:val="38"/>
                          <w:szCs w:val="38"/>
                          <w:lang w:eastAsia="en-GB"/>
                        </w:rPr>
                        <w:t>During this</w:t>
                      </w:r>
                      <w:r w:rsidR="00756197" w:rsidRPr="004B2C9A">
                        <w:rPr>
                          <w:rFonts w:eastAsia="Times New Roman" w:cstheme="minorHAnsi"/>
                          <w:sz w:val="38"/>
                          <w:szCs w:val="38"/>
                          <w:lang w:eastAsia="en-GB"/>
                        </w:rPr>
                        <w:t xml:space="preserve"> period of adjustment children’s pote</w:t>
                      </w:r>
                      <w:r w:rsidR="004B2C9A">
                        <w:rPr>
                          <w:rFonts w:eastAsia="Times New Roman" w:cstheme="minorHAnsi"/>
                          <w:sz w:val="38"/>
                          <w:szCs w:val="38"/>
                          <w:lang w:eastAsia="en-GB"/>
                        </w:rPr>
                        <w:t xml:space="preserve">ntial for maximum attainment can be </w:t>
                      </w:r>
                      <w:r w:rsidR="00756197" w:rsidRPr="004B2C9A">
                        <w:rPr>
                          <w:rFonts w:eastAsia="Times New Roman" w:cstheme="minorHAnsi"/>
                          <w:sz w:val="38"/>
                          <w:szCs w:val="38"/>
                          <w:lang w:eastAsia="en-GB"/>
                        </w:rPr>
                        <w:t>drastically reduced.</w:t>
                      </w:r>
                      <w:r w:rsidRPr="004B2C9A">
                        <w:rPr>
                          <w:rFonts w:eastAsia="Times New Roman" w:cstheme="minorHAnsi"/>
                          <w:sz w:val="38"/>
                          <w:szCs w:val="38"/>
                          <w:lang w:eastAsia="en-GB"/>
                        </w:rPr>
                        <w:t xml:space="preserve"> </w:t>
                      </w:r>
                      <w:r w:rsidR="004B2C9A">
                        <w:rPr>
                          <w:rFonts w:eastAsia="Times New Roman" w:cstheme="minorHAnsi"/>
                          <w:sz w:val="38"/>
                          <w:szCs w:val="38"/>
                          <w:lang w:eastAsia="en-GB"/>
                        </w:rPr>
                        <w:t>It is therefore crucial that</w:t>
                      </w:r>
                      <w:r w:rsidR="00756197" w:rsidRPr="004B2C9A">
                        <w:rPr>
                          <w:rFonts w:eastAsia="Times New Roman" w:cstheme="minorHAnsi"/>
                          <w:sz w:val="38"/>
                          <w:szCs w:val="38"/>
                          <w:lang w:eastAsia="en-GB"/>
                        </w:rPr>
                        <w:t xml:space="preserve"> approaches to teaching and learning are harmoni</w:t>
                      </w:r>
                      <w:r w:rsidR="004B2C9A">
                        <w:rPr>
                          <w:rFonts w:eastAsia="Times New Roman" w:cstheme="minorHAnsi"/>
                          <w:sz w:val="38"/>
                          <w:szCs w:val="38"/>
                          <w:lang w:eastAsia="en-GB"/>
                        </w:rPr>
                        <w:t>sed at the point of transition.</w:t>
                      </w:r>
                    </w:p>
                    <w:p w:rsidR="00777CD8" w:rsidRPr="004B2C9A" w:rsidRDefault="00777CD8" w:rsidP="00777CD8">
                      <w:pPr>
                        <w:spacing w:after="0" w:line="240" w:lineRule="auto"/>
                        <w:rPr>
                          <w:rFonts w:eastAsia="Times New Roman" w:cstheme="minorHAnsi"/>
                          <w:sz w:val="10"/>
                          <w:szCs w:val="38"/>
                          <w:lang w:eastAsia="en-GB"/>
                        </w:rPr>
                      </w:pPr>
                    </w:p>
                    <w:p w:rsidR="00777CD8" w:rsidRPr="004B2C9A" w:rsidRDefault="00777CD8" w:rsidP="00777CD8">
                      <w:pPr>
                        <w:spacing w:after="0" w:line="240" w:lineRule="auto"/>
                        <w:rPr>
                          <w:rFonts w:eastAsia="Times New Roman" w:cstheme="minorHAnsi"/>
                          <w:sz w:val="38"/>
                          <w:szCs w:val="38"/>
                          <w:lang w:eastAsia="en-GB"/>
                        </w:rPr>
                      </w:pPr>
                      <w:r w:rsidRPr="004B2C9A">
                        <w:rPr>
                          <w:rFonts w:eastAsia="Times New Roman" w:cstheme="minorHAnsi"/>
                          <w:sz w:val="38"/>
                          <w:szCs w:val="38"/>
                          <w:lang w:eastAsia="en-GB"/>
                        </w:rPr>
                        <w:t>During this day Alistair will share:</w:t>
                      </w:r>
                    </w:p>
                    <w:p w:rsidR="004B2C9A" w:rsidRPr="004B2C9A" w:rsidRDefault="004B2C9A" w:rsidP="004B2C9A">
                      <w:pPr>
                        <w:numPr>
                          <w:ilvl w:val="0"/>
                          <w:numId w:val="21"/>
                        </w:numPr>
                        <w:spacing w:after="0" w:line="300" w:lineRule="atLeast"/>
                        <w:rPr>
                          <w:rFonts w:eastAsia="Times New Roman" w:cstheme="minorHAnsi"/>
                          <w:sz w:val="38"/>
                          <w:szCs w:val="38"/>
                          <w:lang w:eastAsia="en-GB"/>
                        </w:rPr>
                      </w:pPr>
                      <w:r w:rsidRPr="004B2C9A">
                        <w:rPr>
                          <w:rFonts w:eastAsia="Times New Roman" w:cstheme="minorHAnsi"/>
                          <w:iCs/>
                          <w:sz w:val="38"/>
                          <w:szCs w:val="38"/>
                          <w:bdr w:val="none" w:sz="0" w:space="0" w:color="auto" w:frame="1"/>
                          <w:lang w:eastAsia="en-GB"/>
                        </w:rPr>
                        <w:t>How good transition can support effective learning in Year One</w:t>
                      </w:r>
                      <w:r>
                        <w:rPr>
                          <w:rFonts w:eastAsia="Times New Roman" w:cstheme="minorHAnsi"/>
                          <w:iCs/>
                          <w:sz w:val="38"/>
                          <w:szCs w:val="38"/>
                          <w:bdr w:val="none" w:sz="0" w:space="0" w:color="auto" w:frame="1"/>
                          <w:lang w:eastAsia="en-GB"/>
                        </w:rPr>
                        <w:t>.</w:t>
                      </w:r>
                    </w:p>
                    <w:p w:rsidR="004B2C9A" w:rsidRPr="004B2C9A" w:rsidRDefault="004B2C9A" w:rsidP="004B2C9A">
                      <w:pPr>
                        <w:numPr>
                          <w:ilvl w:val="0"/>
                          <w:numId w:val="21"/>
                        </w:numPr>
                        <w:spacing w:after="0" w:line="300" w:lineRule="atLeast"/>
                        <w:rPr>
                          <w:rFonts w:eastAsia="Times New Roman" w:cstheme="minorHAnsi"/>
                          <w:sz w:val="38"/>
                          <w:szCs w:val="38"/>
                          <w:lang w:eastAsia="en-GB"/>
                        </w:rPr>
                      </w:pPr>
                      <w:r w:rsidRPr="004B2C9A">
                        <w:rPr>
                          <w:rFonts w:eastAsia="Times New Roman" w:cstheme="minorHAnsi"/>
                          <w:iCs/>
                          <w:sz w:val="38"/>
                          <w:szCs w:val="38"/>
                          <w:bdr w:val="none" w:sz="0" w:space="0" w:color="auto" w:frame="1"/>
                          <w:lang w:eastAsia="en-GB"/>
                        </w:rPr>
                        <w:t xml:space="preserve">What effective learning through play looks like in Year </w:t>
                      </w:r>
                      <w:proofErr w:type="gramStart"/>
                      <w:r w:rsidRPr="004B2C9A">
                        <w:rPr>
                          <w:rFonts w:eastAsia="Times New Roman" w:cstheme="minorHAnsi"/>
                          <w:iCs/>
                          <w:sz w:val="38"/>
                          <w:szCs w:val="38"/>
                          <w:bdr w:val="none" w:sz="0" w:space="0" w:color="auto" w:frame="1"/>
                          <w:lang w:eastAsia="en-GB"/>
                        </w:rPr>
                        <w:t>One</w:t>
                      </w:r>
                      <w:r>
                        <w:rPr>
                          <w:rFonts w:eastAsia="Times New Roman" w:cstheme="minorHAnsi"/>
                          <w:iCs/>
                          <w:sz w:val="38"/>
                          <w:szCs w:val="38"/>
                          <w:bdr w:val="none" w:sz="0" w:space="0" w:color="auto" w:frame="1"/>
                          <w:lang w:eastAsia="en-GB"/>
                        </w:rPr>
                        <w:t>.</w:t>
                      </w:r>
                      <w:proofErr w:type="gramEnd"/>
                    </w:p>
                    <w:p w:rsidR="004B2C9A" w:rsidRPr="004B2C9A" w:rsidRDefault="004B2C9A" w:rsidP="004B2C9A">
                      <w:pPr>
                        <w:numPr>
                          <w:ilvl w:val="0"/>
                          <w:numId w:val="21"/>
                        </w:numPr>
                        <w:spacing w:after="0" w:line="300" w:lineRule="atLeast"/>
                        <w:rPr>
                          <w:rFonts w:eastAsia="Times New Roman" w:cstheme="minorHAnsi"/>
                          <w:sz w:val="38"/>
                          <w:szCs w:val="3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sz w:val="38"/>
                          <w:szCs w:val="38"/>
                          <w:lang w:eastAsia="en-GB"/>
                        </w:rPr>
                        <w:t xml:space="preserve">How to create </w:t>
                      </w:r>
                      <w:r w:rsidRPr="004B2C9A">
                        <w:rPr>
                          <w:rFonts w:eastAsia="Times New Roman" w:cstheme="minorHAnsi"/>
                          <w:sz w:val="38"/>
                          <w:szCs w:val="38"/>
                          <w:lang w:eastAsia="en-GB"/>
                        </w:rPr>
                        <w:t>a powerful learning environment based on assessment.</w:t>
                      </w:r>
                    </w:p>
                    <w:p w:rsidR="00777CD8" w:rsidRDefault="004B2C9A" w:rsidP="004B2C9A">
                      <w:pPr>
                        <w:numPr>
                          <w:ilvl w:val="0"/>
                          <w:numId w:val="21"/>
                        </w:numPr>
                        <w:spacing w:after="0" w:line="300" w:lineRule="atLeast"/>
                        <w:rPr>
                          <w:rFonts w:eastAsia="Times New Roman" w:cstheme="minorHAnsi"/>
                          <w:sz w:val="38"/>
                          <w:szCs w:val="38"/>
                          <w:lang w:eastAsia="en-GB"/>
                        </w:rPr>
                      </w:pPr>
                      <w:r w:rsidRPr="004B2C9A">
                        <w:rPr>
                          <w:rFonts w:eastAsia="Times New Roman" w:cstheme="minorHAnsi"/>
                          <w:sz w:val="38"/>
                          <w:szCs w:val="38"/>
                          <w:lang w:eastAsia="en-GB"/>
                        </w:rPr>
                        <w:t>The role of the adult in supporting play in Key Stage One.</w:t>
                      </w:r>
                    </w:p>
                    <w:p w:rsidR="004B2C9A" w:rsidRPr="004B2C9A" w:rsidRDefault="004B2C9A" w:rsidP="004B2C9A">
                      <w:pPr>
                        <w:spacing w:after="0" w:line="300" w:lineRule="atLeast"/>
                        <w:ind w:left="720"/>
                        <w:rPr>
                          <w:rFonts w:eastAsia="Times New Roman" w:cstheme="minorHAnsi"/>
                          <w:sz w:val="38"/>
                          <w:szCs w:val="38"/>
                          <w:lang w:eastAsia="en-GB"/>
                        </w:rPr>
                      </w:pPr>
                    </w:p>
                    <w:p w:rsidR="00CA6F14" w:rsidRPr="004B2C9A" w:rsidRDefault="00CA6F14" w:rsidP="0010300A">
                      <w:pPr>
                        <w:spacing w:after="0" w:line="240" w:lineRule="auto"/>
                        <w:rPr>
                          <w:rFonts w:eastAsia="Times New Roman" w:cstheme="minorHAnsi"/>
                          <w:sz w:val="38"/>
                          <w:szCs w:val="38"/>
                          <w:lang w:eastAsia="en-GB"/>
                        </w:rPr>
                      </w:pPr>
                      <w:r w:rsidRPr="004B2C9A">
                        <w:rPr>
                          <w:rFonts w:eastAsia="Times New Roman" w:cstheme="minorHAnsi"/>
                          <w:sz w:val="38"/>
                          <w:szCs w:val="38"/>
                          <w:lang w:val="en-US" w:eastAsia="en-GB"/>
                        </w:rPr>
                        <w:t>This day is suitable for:  Head Teachers, Senior Leadership Team, Early Years Coordinators</w:t>
                      </w:r>
                      <w:r w:rsidR="00332F98" w:rsidRPr="004B2C9A">
                        <w:rPr>
                          <w:rFonts w:eastAsia="Times New Roman" w:cstheme="minorHAnsi"/>
                          <w:sz w:val="38"/>
                          <w:szCs w:val="38"/>
                          <w:lang w:val="en-US" w:eastAsia="en-GB"/>
                        </w:rPr>
                        <w:t>,</w:t>
                      </w:r>
                      <w:r w:rsidRPr="004B2C9A">
                        <w:rPr>
                          <w:rFonts w:eastAsia="Times New Roman" w:cstheme="minorHAnsi"/>
                          <w:sz w:val="38"/>
                          <w:szCs w:val="38"/>
                          <w:lang w:val="en-US" w:eastAsia="en-GB"/>
                        </w:rPr>
                        <w:t xml:space="preserve"> Early Years Practitioners</w:t>
                      </w:r>
                      <w:r w:rsidR="00332F98" w:rsidRPr="004B2C9A">
                        <w:rPr>
                          <w:rFonts w:eastAsia="Times New Roman" w:cstheme="minorHAnsi"/>
                          <w:sz w:val="38"/>
                          <w:szCs w:val="38"/>
                          <w:lang w:val="en-US" w:eastAsia="en-GB"/>
                        </w:rPr>
                        <w:t>, KS1 coordinators and Year 1 teachers.</w:t>
                      </w:r>
                    </w:p>
                    <w:p w:rsidR="004C3A3C" w:rsidRDefault="004C3A3C"/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noProof/>
          <w:sz w:val="24"/>
          <w:szCs w:val="24"/>
          <w:lang w:eastAsia="en-GB"/>
        </w:rPr>
        <w:drawing>
          <wp:inline distT="0" distB="0" distL="0" distR="0" wp14:anchorId="48046856" wp14:editId="6C238681">
            <wp:extent cx="2050142" cy="11032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142" cy="110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color w:val="000000" w:themeColor="text1"/>
          <w:sz w:val="28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494C93" wp14:editId="440B5202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4362450" cy="819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814" w:rsidRPr="00530814" w:rsidRDefault="00756197" w:rsidP="00530814">
                            <w:pPr>
                              <w:spacing w:after="0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Thursday 6</w:t>
                            </w:r>
                            <w:r w:rsidRPr="00756197">
                              <w:rPr>
                                <w:b/>
                                <w:sz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June 2019</w:t>
                            </w:r>
                          </w:p>
                          <w:p w:rsidR="00530814" w:rsidRPr="00530814" w:rsidRDefault="00530814" w:rsidP="00530814">
                            <w:pPr>
                              <w:spacing w:after="0"/>
                              <w:rPr>
                                <w:sz w:val="36"/>
                                <w:szCs w:val="38"/>
                              </w:rPr>
                            </w:pPr>
                            <w:proofErr w:type="spellStart"/>
                            <w:r w:rsidRPr="00530814">
                              <w:rPr>
                                <w:sz w:val="36"/>
                                <w:szCs w:val="38"/>
                              </w:rPr>
                              <w:t>Bedruthan</w:t>
                            </w:r>
                            <w:proofErr w:type="spellEnd"/>
                            <w:r w:rsidRPr="00530814">
                              <w:rPr>
                                <w:sz w:val="36"/>
                                <w:szCs w:val="38"/>
                              </w:rPr>
                              <w:t xml:space="preserve"> Steps Hotel, Newquay, Cornwall</w:t>
                            </w:r>
                          </w:p>
                          <w:p w:rsidR="00324A24" w:rsidRDefault="00324A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94C93" id="Text Box 2" o:spid="_x0000_s1030" type="#_x0000_t202" style="position:absolute;left:0;text-align:left;margin-left:0;margin-top:6.85pt;width:343.5pt;height:64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2vjAIAAJEFAAAOAAAAZHJzL2Uyb0RvYy54bWysVFFPGzEMfp+0/xDlfVxbCoOKK+qKmCYh&#10;QCsTz2kuaaMlcZakvet+PU7uru0YL0x7uXPsz3b8xfbVdWM02QofFNiSDk8GlAjLoVJ2VdIfT7ef&#10;LigJkdmKabCipDsR6PX044er2k3ECNagK+EJBrFhUruSrmN0k6IIfC0MCyfghEWjBG9YxKNfFZVn&#10;NUY3uhgNBudFDb5yHrgIAbU3rZFOc3wpBY8PUgYRiS4p3i3mr8/fZfoW0ys2WXnm1op312D/cAvD&#10;lMWk+1A3LDKy8eqvUEZxDwFkPOFgCpBScZFrwGqGg1fVLNbMiVwLkhPcnqbw/8Ly++2jJ6oq6YgS&#10;yww+0ZNoIvkCDRkldmoXJghaOITFBtX4yr0+oDIV3Uhv0h/LIWhHnnd7blMwjsrx6flofIYmjraL&#10;4eUQZQxfHLydD/GrAEOSUFKPb5cpZdu7EFtoD0nJAmhV3Sqt8yH1i5hrT7YMX1rHfEcM/gdKW1KX&#10;9PwUUycnC8m9jaxt0ojcMV26VHlbYZbiTouE0fa7kMhYLvSN3IxzYff5MzqhJKZ6j2OHP9zqPc5t&#10;HeiRM4ONe2ejLPhcfR6xA2XVz54y2eLxbY7qTmJslk1ulXHfAEuodtgXHtq5Co7fKny8OxbiI/M4&#10;SPjeuBziA36kBiQfOomSNfjfb+kTHvsbrZTUOJglDb82zAtK9DeLnX85HI/TJOfD+OzzCA/+2LI8&#10;ttiNmQN2xBDXkONZTPioe1F6MM+4Q2YpK5qY5Zi7pLEX57FdF7iDuJjNMghn17F4ZxeOp9CJ5dSa&#10;T80z867r34idfw/9CLPJqzZuscnTwmwTQarc44nnltWOf5z7PCXdjkqL5ficUYdNOn0BAAD//wMA&#10;UEsDBBQABgAIAAAAIQC48TLt3gAAAAcBAAAPAAAAZHJzL2Rvd25yZXYueG1sTI9NT8MwDIbvSPyH&#10;yEhcEEtZ2TqVphNCfEjcWNmm3bLGtBWNUzVZW/495sSOfl7r9eNsPdlWDNj7xpGCu1kEAql0pqFK&#10;wWfxcrsC4YMmo1tHqOAHPazzy4tMp8aN9IHDJlSCS8inWkEdQpdK6csarfYz1yFx9uV6qwOPfSVN&#10;r0cut62cR9FSWt0QX6h1h081lt+bk1VwuKn273563Y7xIu6e34Yi2ZlCqeur6fEBRMAp/C/Dnz6r&#10;Q85OR3ci40WrgB8JTOMEBKfLVcLgyOB+noDMM3nun/8CAAD//wMAUEsBAi0AFAAGAAgAAAAhALaD&#10;OJL+AAAA4QEAABMAAAAAAAAAAAAAAAAAAAAAAFtDb250ZW50X1R5cGVzXS54bWxQSwECLQAUAAYA&#10;CAAAACEAOP0h/9YAAACUAQAACwAAAAAAAAAAAAAAAAAvAQAAX3JlbHMvLnJlbHNQSwECLQAUAAYA&#10;CAAAACEA8CKNr4wCAACRBQAADgAAAAAAAAAAAAAAAAAuAgAAZHJzL2Uyb0RvYy54bWxQSwECLQAU&#10;AAYACAAAACEAuPEy7d4AAAAHAQAADwAAAAAAAAAAAAAAAADmBAAAZHJzL2Rvd25yZXYueG1sUEsF&#10;BgAAAAAEAAQA8wAAAPEFAAAAAA==&#10;" fillcolor="white [3201]" stroked="f" strokeweight=".5pt">
                <v:textbox>
                  <w:txbxContent>
                    <w:p w:rsidR="00530814" w:rsidRPr="00530814" w:rsidRDefault="00756197" w:rsidP="00530814">
                      <w:pPr>
                        <w:spacing w:after="0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Thursday 6</w:t>
                      </w:r>
                      <w:r w:rsidRPr="00756197">
                        <w:rPr>
                          <w:b/>
                          <w:sz w:val="4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48"/>
                        </w:rPr>
                        <w:t xml:space="preserve"> June 2019</w:t>
                      </w:r>
                    </w:p>
                    <w:p w:rsidR="00530814" w:rsidRPr="00530814" w:rsidRDefault="00530814" w:rsidP="00530814">
                      <w:pPr>
                        <w:spacing w:after="0"/>
                        <w:rPr>
                          <w:sz w:val="36"/>
                          <w:szCs w:val="38"/>
                        </w:rPr>
                      </w:pPr>
                      <w:proofErr w:type="spellStart"/>
                      <w:r w:rsidRPr="00530814">
                        <w:rPr>
                          <w:sz w:val="36"/>
                          <w:szCs w:val="38"/>
                        </w:rPr>
                        <w:t>Bedruthan</w:t>
                      </w:r>
                      <w:proofErr w:type="spellEnd"/>
                      <w:r w:rsidRPr="00530814">
                        <w:rPr>
                          <w:sz w:val="36"/>
                          <w:szCs w:val="38"/>
                        </w:rPr>
                        <w:t xml:space="preserve"> Steps Hotel, Newquay, Cornwall</w:t>
                      </w:r>
                    </w:p>
                    <w:p w:rsidR="00324A24" w:rsidRDefault="00324A24"/>
                  </w:txbxContent>
                </v:textbox>
                <w10:wrap anchorx="margin"/>
              </v:shape>
            </w:pict>
          </mc:Fallback>
        </mc:AlternateContent>
      </w:r>
    </w:p>
    <w:p w:rsidR="00530814" w:rsidRDefault="00530814" w:rsidP="00F61B29">
      <w:pPr>
        <w:spacing w:after="0" w:line="240" w:lineRule="auto"/>
        <w:ind w:left="6480"/>
        <w:jc w:val="center"/>
        <w:rPr>
          <w:rFonts w:cstheme="minorHAnsi"/>
          <w:b/>
          <w:color w:val="000000" w:themeColor="text1"/>
          <w:sz w:val="28"/>
          <w:szCs w:val="32"/>
        </w:rPr>
      </w:pPr>
    </w:p>
    <w:p w:rsidR="00165AB2" w:rsidRDefault="00F61B29" w:rsidP="00F61B29">
      <w:pPr>
        <w:spacing w:after="0" w:line="240" w:lineRule="auto"/>
        <w:ind w:left="6480"/>
        <w:jc w:val="center"/>
        <w:rPr>
          <w:rFonts w:cstheme="minorHAnsi"/>
          <w:b/>
          <w:color w:val="000000" w:themeColor="text1"/>
          <w:sz w:val="28"/>
          <w:szCs w:val="32"/>
        </w:rPr>
      </w:pPr>
      <w:r>
        <w:rPr>
          <w:rFonts w:cstheme="minorHAnsi"/>
          <w:b/>
          <w:color w:val="000000" w:themeColor="text1"/>
          <w:sz w:val="28"/>
          <w:szCs w:val="32"/>
        </w:rPr>
        <w:t xml:space="preserve">     </w:t>
      </w:r>
    </w:p>
    <w:p w:rsidR="00165AB2" w:rsidRDefault="00165AB2" w:rsidP="00081907">
      <w:pPr>
        <w:spacing w:after="0" w:line="240" w:lineRule="auto"/>
        <w:jc w:val="right"/>
        <w:rPr>
          <w:rFonts w:cstheme="minorHAnsi"/>
          <w:b/>
          <w:color w:val="000000" w:themeColor="text1"/>
          <w:sz w:val="28"/>
          <w:szCs w:val="32"/>
        </w:rPr>
      </w:pPr>
    </w:p>
    <w:p w:rsidR="00165AB2" w:rsidRDefault="00165AB2" w:rsidP="00081907">
      <w:pPr>
        <w:spacing w:after="0" w:line="240" w:lineRule="auto"/>
        <w:jc w:val="right"/>
        <w:rPr>
          <w:rFonts w:cstheme="minorHAnsi"/>
          <w:b/>
          <w:color w:val="000000" w:themeColor="text1"/>
          <w:sz w:val="28"/>
          <w:szCs w:val="32"/>
        </w:rPr>
      </w:pPr>
    </w:p>
    <w:p w:rsidR="00165AB2" w:rsidRDefault="00165AB2" w:rsidP="00081907">
      <w:pPr>
        <w:spacing w:after="0" w:line="240" w:lineRule="auto"/>
        <w:jc w:val="right"/>
        <w:rPr>
          <w:rFonts w:cstheme="minorHAnsi"/>
          <w:b/>
          <w:color w:val="000000" w:themeColor="text1"/>
          <w:sz w:val="28"/>
          <w:szCs w:val="32"/>
        </w:rPr>
      </w:pPr>
    </w:p>
    <w:p w:rsidR="00165AB2" w:rsidRDefault="00165AB2" w:rsidP="00081907">
      <w:pPr>
        <w:spacing w:after="0" w:line="240" w:lineRule="auto"/>
        <w:jc w:val="right"/>
        <w:rPr>
          <w:rFonts w:cstheme="minorHAnsi"/>
          <w:b/>
          <w:color w:val="000000" w:themeColor="text1"/>
          <w:sz w:val="28"/>
          <w:szCs w:val="32"/>
        </w:rPr>
      </w:pPr>
    </w:p>
    <w:p w:rsidR="00165AB2" w:rsidRDefault="00165AB2" w:rsidP="00081907">
      <w:pPr>
        <w:spacing w:after="0" w:line="240" w:lineRule="auto"/>
        <w:jc w:val="right"/>
        <w:rPr>
          <w:rFonts w:cstheme="minorHAnsi"/>
          <w:b/>
          <w:color w:val="000000" w:themeColor="text1"/>
          <w:sz w:val="28"/>
          <w:szCs w:val="32"/>
        </w:rPr>
      </w:pPr>
    </w:p>
    <w:p w:rsidR="00081907" w:rsidRPr="009E3584" w:rsidRDefault="00081907" w:rsidP="00081907">
      <w:pPr>
        <w:spacing w:after="0" w:line="240" w:lineRule="auto"/>
        <w:jc w:val="right"/>
        <w:rPr>
          <w:rFonts w:cstheme="minorHAnsi"/>
          <w:b/>
          <w:color w:val="000000" w:themeColor="text1"/>
          <w:sz w:val="28"/>
          <w:szCs w:val="32"/>
        </w:rPr>
      </w:pPr>
    </w:p>
    <w:p w:rsidR="007F578A" w:rsidRPr="00B65027" w:rsidRDefault="007F578A" w:rsidP="00661DD8">
      <w:pPr>
        <w:ind w:right="-113"/>
        <w:rPr>
          <w:sz w:val="24"/>
          <w:szCs w:val="24"/>
        </w:rPr>
      </w:pPr>
    </w:p>
    <w:p w:rsidR="00FF2C02" w:rsidRDefault="0077420D" w:rsidP="0077420D">
      <w:pPr>
        <w:spacing w:after="240"/>
        <w:ind w:right="-113"/>
        <w:jc w:val="center"/>
        <w:rPr>
          <w:i/>
          <w:noProof/>
          <w:sz w:val="24"/>
          <w:szCs w:val="24"/>
          <w:lang w:eastAsia="en-GB"/>
        </w:rPr>
      </w:pPr>
      <w:r>
        <w:rPr>
          <w:i/>
          <w:noProof/>
          <w:sz w:val="24"/>
          <w:szCs w:val="24"/>
          <w:lang w:eastAsia="en-GB"/>
        </w:rPr>
        <w:t xml:space="preserve">                                                                                              </w:t>
      </w:r>
    </w:p>
    <w:p w:rsidR="00B65027" w:rsidRPr="007A77EF" w:rsidRDefault="00B65027" w:rsidP="0077420D">
      <w:pPr>
        <w:spacing w:after="240"/>
        <w:ind w:right="-113"/>
        <w:jc w:val="center"/>
        <w:rPr>
          <w:i/>
          <w:noProof/>
          <w:sz w:val="24"/>
          <w:szCs w:val="24"/>
          <w:lang w:eastAsia="en-GB"/>
        </w:rPr>
      </w:pPr>
    </w:p>
    <w:p w:rsidR="00B37782" w:rsidRDefault="00661DD8" w:rsidP="00405121">
      <w:pPr>
        <w:spacing w:after="0" w:line="240" w:lineRule="auto"/>
        <w:jc w:val="right"/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</w:pPr>
      <w:r w:rsidRPr="00661DD8"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 </w:t>
      </w:r>
    </w:p>
    <w:p w:rsidR="00BD5B8C" w:rsidRPr="00BD5B8C" w:rsidRDefault="00BD5B8C" w:rsidP="00756197">
      <w:pPr>
        <w:spacing w:after="0" w:line="240" w:lineRule="auto"/>
        <w:rPr>
          <w:rFonts w:ascii="Arial" w:eastAsia="Times New Roman" w:hAnsi="Arial" w:cs="Arial"/>
          <w:color w:val="222222"/>
          <w:sz w:val="48"/>
          <w:szCs w:val="20"/>
          <w:lang w:eastAsia="en-GB"/>
        </w:rPr>
      </w:pPr>
      <w:r w:rsidRPr="00BD5B8C">
        <w:rPr>
          <w:rFonts w:ascii="&amp;quot" w:eastAsia="Times New Roman" w:hAnsi="&amp;quot" w:cs="Arial"/>
          <w:color w:val="222222"/>
          <w:sz w:val="36"/>
          <w:szCs w:val="20"/>
          <w:lang w:eastAsia="en-GB"/>
        </w:rPr>
        <w:t> </w:t>
      </w:r>
    </w:p>
    <w:p w:rsidR="00B37782" w:rsidRDefault="00B37782" w:rsidP="00661DD8">
      <w:pPr>
        <w:spacing w:after="0" w:line="240" w:lineRule="auto"/>
        <w:jc w:val="right"/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</w:pPr>
    </w:p>
    <w:p w:rsidR="00B37782" w:rsidRDefault="00B37782" w:rsidP="00661DD8">
      <w:pPr>
        <w:spacing w:after="0" w:line="240" w:lineRule="auto"/>
        <w:jc w:val="right"/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</w:pPr>
    </w:p>
    <w:p w:rsidR="00B37782" w:rsidRDefault="00B37782" w:rsidP="00661DD8">
      <w:pPr>
        <w:spacing w:after="0" w:line="240" w:lineRule="auto"/>
        <w:jc w:val="right"/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</w:pPr>
    </w:p>
    <w:p w:rsidR="00B37782" w:rsidRDefault="00B37782" w:rsidP="00661DD8">
      <w:pPr>
        <w:spacing w:after="0" w:line="240" w:lineRule="auto"/>
        <w:jc w:val="right"/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</w:pPr>
    </w:p>
    <w:p w:rsidR="00B37782" w:rsidRPr="00661DD8" w:rsidRDefault="00B37782" w:rsidP="00661DD8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081907" w:rsidRDefault="00081907" w:rsidP="007A77EF">
      <w:pPr>
        <w:spacing w:after="180" w:line="240" w:lineRule="auto"/>
        <w:ind w:left="360"/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</w:pPr>
    </w:p>
    <w:p w:rsidR="00081907" w:rsidRDefault="00081907" w:rsidP="007A77EF">
      <w:pPr>
        <w:spacing w:after="180" w:line="240" w:lineRule="auto"/>
        <w:ind w:left="360"/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</w:pPr>
    </w:p>
    <w:p w:rsidR="007F578A" w:rsidRDefault="007F578A" w:rsidP="007A77EF">
      <w:pPr>
        <w:spacing w:after="180" w:line="240" w:lineRule="auto"/>
        <w:ind w:left="360"/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</w:pPr>
    </w:p>
    <w:p w:rsidR="007F578A" w:rsidRDefault="007F578A" w:rsidP="007A77EF">
      <w:pPr>
        <w:spacing w:after="180" w:line="240" w:lineRule="auto"/>
        <w:ind w:left="360"/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</w:pPr>
    </w:p>
    <w:p w:rsidR="00081907" w:rsidRDefault="00F40240" w:rsidP="007A77EF">
      <w:pPr>
        <w:spacing w:after="18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C9F2745" wp14:editId="00B26BB8">
                <wp:simplePos x="0" y="0"/>
                <wp:positionH relativeFrom="margin">
                  <wp:align>left</wp:align>
                </wp:positionH>
                <wp:positionV relativeFrom="paragraph">
                  <wp:posOffset>304165</wp:posOffset>
                </wp:positionV>
                <wp:extent cx="6612890" cy="520995"/>
                <wp:effectExtent l="0" t="0" r="1651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2890" cy="52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814" w:rsidRPr="00530814" w:rsidRDefault="00530814" w:rsidP="00530814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 w:rsidRPr="00530814">
                              <w:rPr>
                                <w:sz w:val="40"/>
                                <w:szCs w:val="40"/>
                              </w:rPr>
                              <w:t>Main delegate: £199</w:t>
                            </w:r>
                            <w:r w:rsidR="002A0FD7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30814">
                              <w:rPr>
                                <w:sz w:val="40"/>
                                <w:szCs w:val="40"/>
                              </w:rPr>
                              <w:t xml:space="preserve">(+VAT). Second + delegates £149 (+VAT). </w:t>
                            </w:r>
                          </w:p>
                          <w:p w:rsidR="00173C70" w:rsidRDefault="00173C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F2745" id="Text Box 19" o:spid="_x0000_s1031" type="#_x0000_t202" style="position:absolute;left:0;text-align:left;margin-left:0;margin-top:23.95pt;width:520.7pt;height:41pt;z-index: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+olAIAALsFAAAOAAAAZHJzL2Uyb0RvYy54bWysVNtOGzEQfa/Uf7D8XjZJCSURG5SCqCoh&#10;QIWKZ8drkxW+1Xaym359j72bC5QXqr7s2jNnxjNnLmfnrVZkLXyorSnp8GhAiTDcVrV5KunPh6tP&#10;p5SEyEzFlDWipBsR6Pns44ezxk3FyC6tqoQncGLCtHElXcbopkUR+FJoFo6sEwZKab1mEVf/VFSe&#10;NfCuVTEaDE6KxvrKectFCJBedko6y/6lFDzeShlEJKqkiC3mr8/fRfoWszM2ffLMLWveh8H+IQrN&#10;aoNHd64uWWRk5eu/XOmaexusjEfc6sJKWXORc0A2w8GrbO6XzImcC8gJbkdT+H9u+c36zpO6Qu0m&#10;lBimUaMH0Uby1bYEIvDTuDAF7N4BGFvIgd3KA4Qp7VZ6nf5IiEAPpjc7dpM3DuHJyXB0OoGKQzce&#10;DSaTcXJT7K2dD/GbsJqkQ0k9qpdJZevrEDvoFpIeC1bV1VWtVL6kjhEXypM1Q61VzDHC+QuUMqRB&#10;JJ/Hg+z4hS653tkvFOPPfXgHKPhTJj0ncm/1YSWGOibyKW6USBhlfggJbjMhb8TIOBdmF2dGJ5RE&#10;Ru8x7PH7qN5j3OUBi/yyNXFnrGtjfcfSS2qr5y21ssOjhgd5p2NsF21uqlzhJFnYaoP+8babwOD4&#10;VQ2+r1mId8xj5NAXWCPxFh+pLIpk+xMlS+t/vyVPeEwCtJQ0GOGShl8r5gUl6rvBjEyGx8dp5vPl&#10;ePxlhIs/1CwONWalLyw6Z4iF5Xg+JnxU26P0Vj9i28zTq1Axw/F2SeP2eBG7xYJtxcV8nkGYcsfi&#10;tbl3PLlOLKc+e2gfmXd9n0dMyI3dDjubvmr3DpssjZ2vopV1noU9qz3/2BB5mvptllbQ4T2j9jt3&#10;9gcAAP//AwBQSwMEFAAGAAgAAAAhAGrc2efcAAAACAEAAA8AAABkcnMvZG93bnJldi54bWxMj8FO&#10;wzAQRO9I/QdrK3GjTqsIkhCnAlS4cKJFnLexa1vE68h20/D3uCe4zWpWM2/a7ewGNqkQrScB61UB&#10;TFHvpSUt4PPwelcBiwlJ4uBJCfhREbbd4qbFRvoLfahpnzTLIRQbFGBSGhvOY2+Uw7jyo6LsnXxw&#10;mPIZNJcBLzncDXxTFPfcoaXcYHBUL0b13/uzE7B71rXuKwxmV0lrp/nr9K7fhLhdzk+PwJKa098z&#10;XPEzOnSZ6ejPJCMbBOQhSUD5UAO7ukW5LoEds9rUNfCu5f8HdL8AAAD//wMAUEsBAi0AFAAGAAgA&#10;AAAhALaDOJL+AAAA4QEAABMAAAAAAAAAAAAAAAAAAAAAAFtDb250ZW50X1R5cGVzXS54bWxQSwEC&#10;LQAUAAYACAAAACEAOP0h/9YAAACUAQAACwAAAAAAAAAAAAAAAAAvAQAAX3JlbHMvLnJlbHNQSwEC&#10;LQAUAAYACAAAACEAChIPqJQCAAC7BQAADgAAAAAAAAAAAAAAAAAuAgAAZHJzL2Uyb0RvYy54bWxQ&#10;SwECLQAUAAYACAAAACEAatzZ59wAAAAIAQAADwAAAAAAAAAAAAAAAADuBAAAZHJzL2Rvd25yZXYu&#10;eG1sUEsFBgAAAAAEAAQA8wAAAPcFAAAAAA==&#10;" fillcolor="white [3201]" strokeweight=".5pt">
                <v:textbox>
                  <w:txbxContent>
                    <w:p w:rsidR="00530814" w:rsidRPr="00530814" w:rsidRDefault="00530814" w:rsidP="00530814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 w:rsidRPr="00530814">
                        <w:rPr>
                          <w:sz w:val="40"/>
                          <w:szCs w:val="40"/>
                        </w:rPr>
                        <w:t>Main delegate: £199</w:t>
                      </w:r>
                      <w:r w:rsidR="002A0FD7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530814">
                        <w:rPr>
                          <w:sz w:val="40"/>
                          <w:szCs w:val="40"/>
                        </w:rPr>
                        <w:t xml:space="preserve">(+VAT). Second + delegates £149 (+VAT). </w:t>
                      </w:r>
                    </w:p>
                    <w:p w:rsidR="00173C70" w:rsidRDefault="00173C70"/>
                  </w:txbxContent>
                </v:textbox>
                <w10:wrap anchorx="margin"/>
              </v:shape>
            </w:pict>
          </mc:Fallback>
        </mc:AlternateContent>
      </w:r>
    </w:p>
    <w:p w:rsidR="00FA552F" w:rsidRDefault="00FA552F" w:rsidP="007A77EF">
      <w:pPr>
        <w:spacing w:after="18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97010E" w:rsidRPr="00405121" w:rsidRDefault="00A41078" w:rsidP="004051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noProof/>
          <w:color w:val="000000"/>
          <w:sz w:val="28"/>
          <w:szCs w:val="28"/>
          <w:lang w:eastAsia="en-GB"/>
        </w:rPr>
      </w:pPr>
      <w:r>
        <w:rPr>
          <w:rFonts w:ascii="Calibri,Bold" w:hAnsi="Calibri,Bold" w:cs="Calibri,Bold"/>
          <w:b/>
          <w:bCs/>
          <w:noProof/>
          <w:color w:val="000000"/>
          <w:sz w:val="28"/>
          <w:szCs w:val="28"/>
          <w:lang w:eastAsia="en-GB"/>
        </w:rPr>
        <w:t xml:space="preserve">              </w:t>
      </w:r>
      <w:r w:rsidR="006D17D0">
        <w:rPr>
          <w:rFonts w:ascii="Calibri,Bold" w:hAnsi="Calibri,Bold" w:cs="Calibri,Bold"/>
          <w:b/>
          <w:bCs/>
          <w:noProof/>
          <w:color w:val="000000"/>
          <w:sz w:val="28"/>
          <w:szCs w:val="28"/>
          <w:lang w:eastAsia="en-GB"/>
        </w:rPr>
        <w:t xml:space="preserve">         </w:t>
      </w:r>
      <w:r w:rsidR="00405121">
        <w:rPr>
          <w:rFonts w:ascii="Calibri,Bold" w:hAnsi="Calibri,Bold" w:cs="Calibri,Bold"/>
          <w:b/>
          <w:bCs/>
          <w:noProof/>
          <w:color w:val="000000"/>
          <w:sz w:val="28"/>
          <w:szCs w:val="28"/>
          <w:lang w:eastAsia="en-GB"/>
        </w:rPr>
        <w:t xml:space="preserve">    </w:t>
      </w:r>
      <w:r>
        <w:rPr>
          <w:rFonts w:ascii="Calibri,Bold" w:hAnsi="Calibri,Bold" w:cs="Calibri,Bold"/>
          <w:b/>
          <w:bCs/>
          <w:noProof/>
          <w:color w:val="000000"/>
          <w:sz w:val="28"/>
          <w:szCs w:val="28"/>
          <w:lang w:eastAsia="en-GB"/>
        </w:rPr>
        <w:t xml:space="preserve">     </w:t>
      </w:r>
      <w:r w:rsidR="00661DD8">
        <w:rPr>
          <w:rFonts w:ascii="Calibri,Bold" w:hAnsi="Calibri,Bold" w:cs="Calibri,Bold"/>
          <w:b/>
          <w:bCs/>
          <w:noProof/>
          <w:color w:val="000000"/>
          <w:sz w:val="28"/>
          <w:szCs w:val="28"/>
          <w:lang w:eastAsia="en-GB"/>
        </w:rPr>
        <w:t xml:space="preserve">                       </w:t>
      </w:r>
    </w:p>
    <w:p w:rsidR="0097010E" w:rsidRDefault="00F40240" w:rsidP="00CE2A13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19E1C9" wp14:editId="20F7CE5D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6618605" cy="1200150"/>
                <wp:effectExtent l="0" t="0" r="1079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860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61B29" w:rsidRPr="0007053E" w:rsidRDefault="00F61B29" w:rsidP="00F40240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  <w:szCs w:val="32"/>
                              </w:rPr>
                            </w:pPr>
                            <w:r w:rsidRPr="0007053E">
                              <w:rPr>
                                <w:b/>
                                <w:sz w:val="48"/>
                                <w:szCs w:val="28"/>
                              </w:rPr>
                              <w:t xml:space="preserve">Bookings: </w:t>
                            </w:r>
                            <w:r w:rsidRPr="0007053E">
                              <w:rPr>
                                <w:b/>
                                <w:sz w:val="52"/>
                                <w:szCs w:val="32"/>
                              </w:rPr>
                              <w:t xml:space="preserve"> </w:t>
                            </w:r>
                            <w:hyperlink r:id="rId9" w:history="1">
                              <w:r w:rsidRPr="0007053E">
                                <w:rPr>
                                  <w:rStyle w:val="Hyperlink"/>
                                  <w:b/>
                                  <w:sz w:val="48"/>
                                  <w:szCs w:val="32"/>
                                </w:rPr>
                                <w:t>treandpet@dandelionlearning.co.uk</w:t>
                              </w:r>
                            </w:hyperlink>
                            <w:r w:rsidRPr="0007053E">
                              <w:rPr>
                                <w:rStyle w:val="Hyperlink"/>
                                <w:b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07053E">
                              <w:rPr>
                                <w:b/>
                                <w:color w:val="0070C0"/>
                                <w:sz w:val="44"/>
                                <w:szCs w:val="32"/>
                              </w:rPr>
                              <w:t xml:space="preserve"> </w:t>
                            </w:r>
                          </w:p>
                          <w:p w:rsidR="00F61B29" w:rsidRPr="0007053E" w:rsidRDefault="00F61B29" w:rsidP="00F40240">
                            <w:pPr>
                              <w:spacing w:after="0" w:line="240" w:lineRule="auto"/>
                              <w:rPr>
                                <w:b/>
                                <w:color w:val="0000FF"/>
                                <w:sz w:val="48"/>
                                <w:szCs w:val="32"/>
                                <w:u w:val="single"/>
                              </w:rPr>
                            </w:pPr>
                            <w:r w:rsidRPr="0007053E">
                              <w:rPr>
                                <w:b/>
                                <w:sz w:val="48"/>
                                <w:szCs w:val="32"/>
                              </w:rPr>
                              <w:t xml:space="preserve">TELEPHONE: Tre </w:t>
                            </w:r>
                            <w:r w:rsidRPr="0007053E">
                              <w:rPr>
                                <w:b/>
                                <w:color w:val="0000FF"/>
                                <w:sz w:val="48"/>
                                <w:szCs w:val="32"/>
                                <w:u w:val="single"/>
                              </w:rPr>
                              <w:t>07792349188</w:t>
                            </w:r>
                            <w:r w:rsidRPr="0007053E">
                              <w:rPr>
                                <w:color w:val="0000FF"/>
                                <w:sz w:val="48"/>
                                <w:szCs w:val="32"/>
                              </w:rPr>
                              <w:t xml:space="preserve"> </w:t>
                            </w:r>
                            <w:r w:rsidRPr="0007053E">
                              <w:rPr>
                                <w:sz w:val="48"/>
                                <w:szCs w:val="32"/>
                              </w:rPr>
                              <w:t xml:space="preserve">or </w:t>
                            </w:r>
                            <w:r w:rsidRPr="0007053E">
                              <w:rPr>
                                <w:b/>
                                <w:sz w:val="48"/>
                                <w:szCs w:val="32"/>
                              </w:rPr>
                              <w:t>Pet</w:t>
                            </w:r>
                            <w:r w:rsidRPr="0007053E">
                              <w:rPr>
                                <w:sz w:val="48"/>
                                <w:szCs w:val="32"/>
                              </w:rPr>
                              <w:t xml:space="preserve"> </w:t>
                            </w:r>
                            <w:r w:rsidRPr="0007053E">
                              <w:rPr>
                                <w:b/>
                                <w:color w:val="0000FF"/>
                                <w:sz w:val="48"/>
                                <w:szCs w:val="32"/>
                                <w:u w:val="single"/>
                              </w:rPr>
                              <w:t>07779337450</w:t>
                            </w:r>
                          </w:p>
                          <w:p w:rsidR="00F61B29" w:rsidRPr="0007053E" w:rsidRDefault="00F61B29" w:rsidP="00F40240">
                            <w:pPr>
                              <w:spacing w:after="0" w:line="240" w:lineRule="auto"/>
                              <w:rPr>
                                <w:b/>
                                <w:color w:val="0000FF"/>
                                <w:sz w:val="44"/>
                                <w:szCs w:val="32"/>
                              </w:rPr>
                            </w:pPr>
                            <w:r w:rsidRPr="0007053E">
                              <w:rPr>
                                <w:b/>
                                <w:color w:val="0000FF"/>
                                <w:sz w:val="44"/>
                                <w:szCs w:val="32"/>
                              </w:rPr>
                              <w:t>Follow us on Twitter! @</w:t>
                            </w:r>
                            <w:proofErr w:type="spellStart"/>
                            <w:r w:rsidRPr="0007053E">
                              <w:rPr>
                                <w:b/>
                                <w:color w:val="0000FF"/>
                                <w:sz w:val="44"/>
                                <w:szCs w:val="32"/>
                              </w:rPr>
                              <w:t>treandpet</w:t>
                            </w:r>
                            <w:proofErr w:type="spellEnd"/>
                            <w:r>
                              <w:rPr>
                                <w:b/>
                                <w:color w:val="0000FF"/>
                                <w:sz w:val="44"/>
                                <w:szCs w:val="32"/>
                              </w:rPr>
                              <w:t xml:space="preserve">     </w:t>
                            </w:r>
                          </w:p>
                          <w:p w:rsidR="00F61B29" w:rsidRPr="004339DD" w:rsidRDefault="00F61B29" w:rsidP="00F61B29">
                            <w:pPr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:rsidR="00F61B29" w:rsidRDefault="00F61B29" w:rsidP="00F61B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9E1C9" id="Text Box 6" o:spid="_x0000_s1032" type="#_x0000_t202" style="position:absolute;left:0;text-align:left;margin-left:469.95pt;margin-top:6.55pt;width:521.15pt;height:94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cGaAIAAPYEAAAOAAAAZHJzL2Uyb0RvYy54bWysVN9P2zAQfp+0/8Hy+0jDoIOIFHWgTpMq&#10;QIKJZ9dxaDTH59luk+6v32cnhQ72ME3Lg3P2ne/Hd9/54rJvNdsq5xsyJc+PJpwpI6lqzFPJvz0s&#10;Ppxx5oMwldBkVMl3yvPL2ft3F50t1DGtSVfKMTgxvuhsydch2CLLvFyrVvgjsspAWZNrRcDWPWWV&#10;Ex28tzo7nkymWUeuso6k8h6n14OSz5L/ulYy3Na1V4HpkiO3kFaX1lVcs9mFKJ6csOtGjmmIf8ii&#10;FY1B0GdX1yIItnHNG1dtIx15qsORpDajum6kSjWgmnzyqpr7tbAq1QJwvH2Gyf8/t/Jme+dYU5V8&#10;ypkRLVr0oPrAPlPPphGdzvoCRvcWZqHHMbqcKvV2SfK7h0l2YDNc8LCOaPS1a+MfdTJcRAN2z6DH&#10;KBKH02l+Np2cciahy9HT/DS1JXu5bp0PXxS1LAold+hqSkFslz7EBESxN4nRPOmmWjRap83OX2nH&#10;tgIEAG8q6jjTwgcclnyRvlgmXPx2TRvWIbePyOUvXEbIDtxO0vfWLYJoE92pxMwx+YjeAFiUQr/q&#10;x36M6K+o2gF8RwN5vZWLBjgsUcSdcGArYMUEhlsstSakTaPE2Zrczz+dR3uQCFrOOrC/5P7HRjiF&#10;Ir4a0Os8PzmJ45I2J6efjrFxh5rVocZs2isCvjlm3cokRvug92LtqH3EoM5jVKiEkYhdcoA2iFdh&#10;mEkMulTzeTLCgFgRlubeyj3nYpcf+kfh7EiFAOBvaD8nonjFiME2Im5ovglUN4kuEecB1ZG8GK5E&#10;gfEhiNN7uE9WL8/V7BcAAAD//wMAUEsDBBQABgAIAAAAIQAsmiAd3wAAAAgBAAAPAAAAZHJzL2Rv&#10;d25yZXYueG1sTI/BTsMwEETvSPyDtUhcUGvHrRAKcaoKKBcOqKWqOG7jbRIRr6PYbQNfj3uC4+ys&#10;Zt4Ui9F14kRDaD0byKYKBHHlbcu1ge3HavIAIkRki51nMvBNARbl9VWBufVnXtNpE2uRQjjkaKCJ&#10;sc+lDFVDDsPU98TJO/jBYUxyqKUd8JzCXSe1UvfSYcupocGenhqqvjZHZ+AlMr09b9vlYXf3Oeef&#10;1wz1+8qY25tx+Qgi0hj/nuGCn9ChTEx7f2QbRGcgDYnpOstAXFw11zMQewNa6QxkWcj/A8pfAAAA&#10;//8DAFBLAQItABQABgAIAAAAIQC2gziS/gAAAOEBAAATAAAAAAAAAAAAAAAAAAAAAABbQ29udGVu&#10;dF9UeXBlc10ueG1sUEsBAi0AFAAGAAgAAAAhADj9If/WAAAAlAEAAAsAAAAAAAAAAAAAAAAALwEA&#10;AF9yZWxzLy5yZWxzUEsBAi0AFAAGAAgAAAAhAAlZlwZoAgAA9gQAAA4AAAAAAAAAAAAAAAAALgIA&#10;AGRycy9lMm9Eb2MueG1sUEsBAi0AFAAGAAgAAAAhACyaIB3fAAAACAEAAA8AAAAAAAAAAAAAAAAA&#10;wgQAAGRycy9kb3ducmV2LnhtbFBLBQYAAAAABAAEAPMAAADOBQAAAAA=&#10;" fillcolor="window" strokecolor="windowText" strokeweight=".5pt">
                <v:path arrowok="t"/>
                <v:textbox>
                  <w:txbxContent>
                    <w:p w:rsidR="00F61B29" w:rsidRPr="0007053E" w:rsidRDefault="00F61B29" w:rsidP="00F40240">
                      <w:pPr>
                        <w:spacing w:after="0" w:line="240" w:lineRule="auto"/>
                        <w:rPr>
                          <w:b/>
                          <w:sz w:val="44"/>
                          <w:szCs w:val="32"/>
                        </w:rPr>
                      </w:pPr>
                      <w:r w:rsidRPr="0007053E">
                        <w:rPr>
                          <w:b/>
                          <w:sz w:val="48"/>
                          <w:szCs w:val="28"/>
                        </w:rPr>
                        <w:t xml:space="preserve">Bookings: </w:t>
                      </w:r>
                      <w:r w:rsidRPr="0007053E">
                        <w:rPr>
                          <w:b/>
                          <w:sz w:val="52"/>
                          <w:szCs w:val="32"/>
                        </w:rPr>
                        <w:t xml:space="preserve"> </w:t>
                      </w:r>
                      <w:hyperlink r:id="rId10" w:history="1">
                        <w:r w:rsidRPr="0007053E">
                          <w:rPr>
                            <w:rStyle w:val="Hyperlink"/>
                            <w:b/>
                            <w:sz w:val="48"/>
                            <w:szCs w:val="32"/>
                          </w:rPr>
                          <w:t>treandpet@dandelionlearning.co.uk</w:t>
                        </w:r>
                      </w:hyperlink>
                      <w:r w:rsidRPr="0007053E">
                        <w:rPr>
                          <w:rStyle w:val="Hyperlink"/>
                          <w:b/>
                          <w:sz w:val="44"/>
                          <w:szCs w:val="32"/>
                        </w:rPr>
                        <w:t xml:space="preserve"> </w:t>
                      </w:r>
                      <w:r w:rsidRPr="0007053E">
                        <w:rPr>
                          <w:b/>
                          <w:color w:val="0070C0"/>
                          <w:sz w:val="44"/>
                          <w:szCs w:val="32"/>
                        </w:rPr>
                        <w:t xml:space="preserve"> </w:t>
                      </w:r>
                    </w:p>
                    <w:p w:rsidR="00F61B29" w:rsidRPr="0007053E" w:rsidRDefault="00F61B29" w:rsidP="00F40240">
                      <w:pPr>
                        <w:spacing w:after="0" w:line="240" w:lineRule="auto"/>
                        <w:rPr>
                          <w:b/>
                          <w:color w:val="0000FF"/>
                          <w:sz w:val="48"/>
                          <w:szCs w:val="32"/>
                          <w:u w:val="single"/>
                        </w:rPr>
                      </w:pPr>
                      <w:r w:rsidRPr="0007053E">
                        <w:rPr>
                          <w:b/>
                          <w:sz w:val="48"/>
                          <w:szCs w:val="32"/>
                        </w:rPr>
                        <w:t xml:space="preserve">TELEPHONE: Tre </w:t>
                      </w:r>
                      <w:r w:rsidRPr="0007053E">
                        <w:rPr>
                          <w:b/>
                          <w:color w:val="0000FF"/>
                          <w:sz w:val="48"/>
                          <w:szCs w:val="32"/>
                          <w:u w:val="single"/>
                        </w:rPr>
                        <w:t>07792349188</w:t>
                      </w:r>
                      <w:r w:rsidRPr="0007053E">
                        <w:rPr>
                          <w:color w:val="0000FF"/>
                          <w:sz w:val="48"/>
                          <w:szCs w:val="32"/>
                        </w:rPr>
                        <w:t xml:space="preserve"> </w:t>
                      </w:r>
                      <w:r w:rsidRPr="0007053E">
                        <w:rPr>
                          <w:sz w:val="48"/>
                          <w:szCs w:val="32"/>
                        </w:rPr>
                        <w:t xml:space="preserve">or </w:t>
                      </w:r>
                      <w:r w:rsidRPr="0007053E">
                        <w:rPr>
                          <w:b/>
                          <w:sz w:val="48"/>
                          <w:szCs w:val="32"/>
                        </w:rPr>
                        <w:t>Pet</w:t>
                      </w:r>
                      <w:r w:rsidRPr="0007053E">
                        <w:rPr>
                          <w:sz w:val="48"/>
                          <w:szCs w:val="32"/>
                        </w:rPr>
                        <w:t xml:space="preserve"> </w:t>
                      </w:r>
                      <w:r w:rsidRPr="0007053E">
                        <w:rPr>
                          <w:b/>
                          <w:color w:val="0000FF"/>
                          <w:sz w:val="48"/>
                          <w:szCs w:val="32"/>
                          <w:u w:val="single"/>
                        </w:rPr>
                        <w:t>07779337450</w:t>
                      </w:r>
                    </w:p>
                    <w:p w:rsidR="00F61B29" w:rsidRPr="0007053E" w:rsidRDefault="00F61B29" w:rsidP="00F40240">
                      <w:pPr>
                        <w:spacing w:after="0" w:line="240" w:lineRule="auto"/>
                        <w:rPr>
                          <w:b/>
                          <w:color w:val="0000FF"/>
                          <w:sz w:val="44"/>
                          <w:szCs w:val="32"/>
                        </w:rPr>
                      </w:pPr>
                      <w:r w:rsidRPr="0007053E">
                        <w:rPr>
                          <w:b/>
                          <w:color w:val="0000FF"/>
                          <w:sz w:val="44"/>
                          <w:szCs w:val="32"/>
                        </w:rPr>
                        <w:t>Follow us on Twitter! @</w:t>
                      </w:r>
                      <w:proofErr w:type="spellStart"/>
                      <w:r w:rsidRPr="0007053E">
                        <w:rPr>
                          <w:b/>
                          <w:color w:val="0000FF"/>
                          <w:sz w:val="44"/>
                          <w:szCs w:val="32"/>
                        </w:rPr>
                        <w:t>treandpet</w:t>
                      </w:r>
                      <w:proofErr w:type="spellEnd"/>
                      <w:r>
                        <w:rPr>
                          <w:b/>
                          <w:color w:val="0000FF"/>
                          <w:sz w:val="44"/>
                          <w:szCs w:val="32"/>
                        </w:rPr>
                        <w:t xml:space="preserve">     </w:t>
                      </w:r>
                    </w:p>
                    <w:p w:rsidR="00F61B29" w:rsidRPr="004339DD" w:rsidRDefault="00F61B29" w:rsidP="00F61B29">
                      <w:pPr>
                        <w:rPr>
                          <w:sz w:val="36"/>
                          <w:szCs w:val="32"/>
                        </w:rPr>
                      </w:pPr>
                    </w:p>
                    <w:p w:rsidR="00F61B29" w:rsidRDefault="00F61B29" w:rsidP="00F61B29"/>
                  </w:txbxContent>
                </v:textbox>
                <w10:wrap anchorx="margin"/>
              </v:shape>
            </w:pict>
          </mc:Fallback>
        </mc:AlternateContent>
      </w:r>
    </w:p>
    <w:sectPr w:rsidR="0097010E" w:rsidSect="002E5469">
      <w:pgSz w:w="11906" w:h="16838" w:code="9"/>
      <w:pgMar w:top="720" w:right="720" w:bottom="720" w:left="720" w:header="709" w:footer="709" w:gutter="0"/>
      <w:pgBorders w:offsetFrom="page">
        <w:top w:val="thinThickSmallGap" w:sz="24" w:space="24" w:color="215868" w:themeColor="accent5" w:themeShade="80"/>
        <w:left w:val="thinThickSmallGap" w:sz="24" w:space="24" w:color="215868" w:themeColor="accent5" w:themeShade="80"/>
        <w:bottom w:val="thickThinSmallGap" w:sz="24" w:space="24" w:color="215868" w:themeColor="accent5" w:themeShade="80"/>
        <w:right w:val="thickThinSmallGap" w:sz="24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437B"/>
    <w:multiLevelType w:val="multilevel"/>
    <w:tmpl w:val="F80A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B0888"/>
    <w:multiLevelType w:val="multilevel"/>
    <w:tmpl w:val="DCD4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96571"/>
    <w:multiLevelType w:val="multilevel"/>
    <w:tmpl w:val="CC7A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847E8"/>
    <w:multiLevelType w:val="hybridMultilevel"/>
    <w:tmpl w:val="621C5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B6BA3"/>
    <w:multiLevelType w:val="multilevel"/>
    <w:tmpl w:val="4306B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D13CD"/>
    <w:multiLevelType w:val="multilevel"/>
    <w:tmpl w:val="BC10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D5CC2"/>
    <w:multiLevelType w:val="multilevel"/>
    <w:tmpl w:val="6F4C3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BD6462"/>
    <w:multiLevelType w:val="multilevel"/>
    <w:tmpl w:val="85C2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F83260"/>
    <w:multiLevelType w:val="multilevel"/>
    <w:tmpl w:val="6EB0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5C4831"/>
    <w:multiLevelType w:val="multilevel"/>
    <w:tmpl w:val="7C54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8C2FB8"/>
    <w:multiLevelType w:val="multilevel"/>
    <w:tmpl w:val="D416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62077C"/>
    <w:multiLevelType w:val="multilevel"/>
    <w:tmpl w:val="C1206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925CA"/>
    <w:multiLevelType w:val="hybridMultilevel"/>
    <w:tmpl w:val="DEFAB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14184"/>
    <w:multiLevelType w:val="hybridMultilevel"/>
    <w:tmpl w:val="9DD8E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637BA7"/>
    <w:multiLevelType w:val="multilevel"/>
    <w:tmpl w:val="FAC0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A1647E"/>
    <w:multiLevelType w:val="hybridMultilevel"/>
    <w:tmpl w:val="F4C61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B2638"/>
    <w:multiLevelType w:val="hybridMultilevel"/>
    <w:tmpl w:val="9AC627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4A13D4"/>
    <w:multiLevelType w:val="multilevel"/>
    <w:tmpl w:val="CB425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F2665D"/>
    <w:multiLevelType w:val="multilevel"/>
    <w:tmpl w:val="98A2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2D2F94"/>
    <w:multiLevelType w:val="hybridMultilevel"/>
    <w:tmpl w:val="0ECAD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460E8"/>
    <w:multiLevelType w:val="multilevel"/>
    <w:tmpl w:val="DFBE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0"/>
  </w:num>
  <w:num w:numId="5">
    <w:abstractNumId w:val="3"/>
  </w:num>
  <w:num w:numId="6">
    <w:abstractNumId w:val="11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9"/>
  </w:num>
  <w:num w:numId="13">
    <w:abstractNumId w:val="14"/>
  </w:num>
  <w:num w:numId="14">
    <w:abstractNumId w:val="17"/>
  </w:num>
  <w:num w:numId="15">
    <w:abstractNumId w:val="18"/>
  </w:num>
  <w:num w:numId="16">
    <w:abstractNumId w:val="8"/>
  </w:num>
  <w:num w:numId="17">
    <w:abstractNumId w:val="2"/>
  </w:num>
  <w:num w:numId="18">
    <w:abstractNumId w:val="5"/>
  </w:num>
  <w:num w:numId="19">
    <w:abstractNumId w:val="12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FF"/>
    <w:rsid w:val="00007D2C"/>
    <w:rsid w:val="000126B9"/>
    <w:rsid w:val="00012B09"/>
    <w:rsid w:val="0001536F"/>
    <w:rsid w:val="00015BD2"/>
    <w:rsid w:val="0001663E"/>
    <w:rsid w:val="000201C7"/>
    <w:rsid w:val="0003046B"/>
    <w:rsid w:val="000317A8"/>
    <w:rsid w:val="00033915"/>
    <w:rsid w:val="00037666"/>
    <w:rsid w:val="000419AE"/>
    <w:rsid w:val="00041D9F"/>
    <w:rsid w:val="00042CD8"/>
    <w:rsid w:val="00045887"/>
    <w:rsid w:val="00050200"/>
    <w:rsid w:val="00052DB6"/>
    <w:rsid w:val="00053507"/>
    <w:rsid w:val="000548C7"/>
    <w:rsid w:val="000564F7"/>
    <w:rsid w:val="000634CC"/>
    <w:rsid w:val="00065E1D"/>
    <w:rsid w:val="000721E8"/>
    <w:rsid w:val="000728DF"/>
    <w:rsid w:val="00076F71"/>
    <w:rsid w:val="00080E79"/>
    <w:rsid w:val="00081907"/>
    <w:rsid w:val="0008259A"/>
    <w:rsid w:val="0008261A"/>
    <w:rsid w:val="000833F8"/>
    <w:rsid w:val="000A03B4"/>
    <w:rsid w:val="000A3395"/>
    <w:rsid w:val="000A7028"/>
    <w:rsid w:val="000B1B98"/>
    <w:rsid w:val="000B235E"/>
    <w:rsid w:val="000C0E25"/>
    <w:rsid w:val="000C25FC"/>
    <w:rsid w:val="000C4763"/>
    <w:rsid w:val="000C5495"/>
    <w:rsid w:val="000D3A13"/>
    <w:rsid w:val="000D6CFB"/>
    <w:rsid w:val="000D72FF"/>
    <w:rsid w:val="000D7ECF"/>
    <w:rsid w:val="000E21AF"/>
    <w:rsid w:val="000E6985"/>
    <w:rsid w:val="000F2631"/>
    <w:rsid w:val="00101358"/>
    <w:rsid w:val="0010300A"/>
    <w:rsid w:val="00103F34"/>
    <w:rsid w:val="00110678"/>
    <w:rsid w:val="001108F0"/>
    <w:rsid w:val="00110AC3"/>
    <w:rsid w:val="001148F7"/>
    <w:rsid w:val="00114BC6"/>
    <w:rsid w:val="001229A7"/>
    <w:rsid w:val="00122A23"/>
    <w:rsid w:val="00124338"/>
    <w:rsid w:val="001249A9"/>
    <w:rsid w:val="0012564A"/>
    <w:rsid w:val="00127183"/>
    <w:rsid w:val="00130FA3"/>
    <w:rsid w:val="00133830"/>
    <w:rsid w:val="00135681"/>
    <w:rsid w:val="00137211"/>
    <w:rsid w:val="00142CDA"/>
    <w:rsid w:val="00160904"/>
    <w:rsid w:val="00162F3D"/>
    <w:rsid w:val="00163FFB"/>
    <w:rsid w:val="00165AB2"/>
    <w:rsid w:val="00167FE8"/>
    <w:rsid w:val="00172FD8"/>
    <w:rsid w:val="00173C70"/>
    <w:rsid w:val="001752D3"/>
    <w:rsid w:val="00180312"/>
    <w:rsid w:val="001819D0"/>
    <w:rsid w:val="00182598"/>
    <w:rsid w:val="001856E8"/>
    <w:rsid w:val="00187939"/>
    <w:rsid w:val="00190EDF"/>
    <w:rsid w:val="001918DA"/>
    <w:rsid w:val="001937A8"/>
    <w:rsid w:val="001A02D1"/>
    <w:rsid w:val="001A5C75"/>
    <w:rsid w:val="001B016B"/>
    <w:rsid w:val="001B08D0"/>
    <w:rsid w:val="001B09B7"/>
    <w:rsid w:val="001B7201"/>
    <w:rsid w:val="001B740D"/>
    <w:rsid w:val="001C103B"/>
    <w:rsid w:val="001C2294"/>
    <w:rsid w:val="001C2691"/>
    <w:rsid w:val="001C2B82"/>
    <w:rsid w:val="001C441F"/>
    <w:rsid w:val="001C5B2E"/>
    <w:rsid w:val="001C69E8"/>
    <w:rsid w:val="001D2EA2"/>
    <w:rsid w:val="001D46B1"/>
    <w:rsid w:val="001D5A3A"/>
    <w:rsid w:val="001D5EBD"/>
    <w:rsid w:val="001E6536"/>
    <w:rsid w:val="001F0C8C"/>
    <w:rsid w:val="001F331B"/>
    <w:rsid w:val="001F42FC"/>
    <w:rsid w:val="001F58AA"/>
    <w:rsid w:val="001F6F6F"/>
    <w:rsid w:val="0020193E"/>
    <w:rsid w:val="00202B3B"/>
    <w:rsid w:val="00203481"/>
    <w:rsid w:val="00203AF0"/>
    <w:rsid w:val="00203EAF"/>
    <w:rsid w:val="00205E47"/>
    <w:rsid w:val="00207141"/>
    <w:rsid w:val="002208DF"/>
    <w:rsid w:val="00222DD9"/>
    <w:rsid w:val="00223A74"/>
    <w:rsid w:val="00224888"/>
    <w:rsid w:val="0022607E"/>
    <w:rsid w:val="00226643"/>
    <w:rsid w:val="00231B03"/>
    <w:rsid w:val="00232300"/>
    <w:rsid w:val="00232C1E"/>
    <w:rsid w:val="00233D85"/>
    <w:rsid w:val="00235D20"/>
    <w:rsid w:val="002405A0"/>
    <w:rsid w:val="00240D3F"/>
    <w:rsid w:val="0024353D"/>
    <w:rsid w:val="002533EF"/>
    <w:rsid w:val="002538E9"/>
    <w:rsid w:val="00253A56"/>
    <w:rsid w:val="00257632"/>
    <w:rsid w:val="00257713"/>
    <w:rsid w:val="002577C7"/>
    <w:rsid w:val="002600F6"/>
    <w:rsid w:val="00260332"/>
    <w:rsid w:val="00262FB1"/>
    <w:rsid w:val="00273546"/>
    <w:rsid w:val="0027424E"/>
    <w:rsid w:val="0027563C"/>
    <w:rsid w:val="002778C5"/>
    <w:rsid w:val="00285D50"/>
    <w:rsid w:val="0029087C"/>
    <w:rsid w:val="00293A7F"/>
    <w:rsid w:val="002A0FD7"/>
    <w:rsid w:val="002A21C4"/>
    <w:rsid w:val="002A38A2"/>
    <w:rsid w:val="002A40CA"/>
    <w:rsid w:val="002B11C1"/>
    <w:rsid w:val="002B123E"/>
    <w:rsid w:val="002B1E78"/>
    <w:rsid w:val="002B27D2"/>
    <w:rsid w:val="002B6A35"/>
    <w:rsid w:val="002B7800"/>
    <w:rsid w:val="002C0362"/>
    <w:rsid w:val="002C219E"/>
    <w:rsid w:val="002C4BBA"/>
    <w:rsid w:val="002C4EF9"/>
    <w:rsid w:val="002D1E5D"/>
    <w:rsid w:val="002D7F77"/>
    <w:rsid w:val="002E070B"/>
    <w:rsid w:val="002E52BC"/>
    <w:rsid w:val="002E5469"/>
    <w:rsid w:val="002E676E"/>
    <w:rsid w:val="002F3C6F"/>
    <w:rsid w:val="002F5404"/>
    <w:rsid w:val="002F5996"/>
    <w:rsid w:val="002F5B91"/>
    <w:rsid w:val="002F7074"/>
    <w:rsid w:val="0030053B"/>
    <w:rsid w:val="00303009"/>
    <w:rsid w:val="003034AC"/>
    <w:rsid w:val="00303A25"/>
    <w:rsid w:val="00307892"/>
    <w:rsid w:val="003114CE"/>
    <w:rsid w:val="00313CF1"/>
    <w:rsid w:val="00316EB8"/>
    <w:rsid w:val="00322B00"/>
    <w:rsid w:val="003244F8"/>
    <w:rsid w:val="00324A24"/>
    <w:rsid w:val="00326496"/>
    <w:rsid w:val="00332F98"/>
    <w:rsid w:val="00334A5B"/>
    <w:rsid w:val="00334AAC"/>
    <w:rsid w:val="00336C46"/>
    <w:rsid w:val="00336F67"/>
    <w:rsid w:val="0034394F"/>
    <w:rsid w:val="00344548"/>
    <w:rsid w:val="00350D63"/>
    <w:rsid w:val="00352616"/>
    <w:rsid w:val="003531D8"/>
    <w:rsid w:val="00355443"/>
    <w:rsid w:val="00357DF4"/>
    <w:rsid w:val="00364BCC"/>
    <w:rsid w:val="0036674E"/>
    <w:rsid w:val="00367254"/>
    <w:rsid w:val="00372468"/>
    <w:rsid w:val="00383201"/>
    <w:rsid w:val="00384AB9"/>
    <w:rsid w:val="0038667B"/>
    <w:rsid w:val="003917EA"/>
    <w:rsid w:val="00393166"/>
    <w:rsid w:val="0039521E"/>
    <w:rsid w:val="00395DFC"/>
    <w:rsid w:val="003A33B4"/>
    <w:rsid w:val="003A3BB4"/>
    <w:rsid w:val="003A3DF3"/>
    <w:rsid w:val="003A5874"/>
    <w:rsid w:val="003B45C2"/>
    <w:rsid w:val="003B4A80"/>
    <w:rsid w:val="003B6FB6"/>
    <w:rsid w:val="003C09E2"/>
    <w:rsid w:val="003C6026"/>
    <w:rsid w:val="003D07D5"/>
    <w:rsid w:val="003D35C6"/>
    <w:rsid w:val="003D5DD4"/>
    <w:rsid w:val="003E163E"/>
    <w:rsid w:val="003E2FE5"/>
    <w:rsid w:val="003E73EE"/>
    <w:rsid w:val="003F0574"/>
    <w:rsid w:val="003F5579"/>
    <w:rsid w:val="003F6ECC"/>
    <w:rsid w:val="00400ACB"/>
    <w:rsid w:val="00405121"/>
    <w:rsid w:val="004117AA"/>
    <w:rsid w:val="00413C5B"/>
    <w:rsid w:val="00417C6E"/>
    <w:rsid w:val="00421FFF"/>
    <w:rsid w:val="00423FC8"/>
    <w:rsid w:val="00430986"/>
    <w:rsid w:val="004317F1"/>
    <w:rsid w:val="004339DD"/>
    <w:rsid w:val="00434D36"/>
    <w:rsid w:val="00440088"/>
    <w:rsid w:val="00445F19"/>
    <w:rsid w:val="00446AC3"/>
    <w:rsid w:val="00446F25"/>
    <w:rsid w:val="0044775B"/>
    <w:rsid w:val="00450B9F"/>
    <w:rsid w:val="00451CA3"/>
    <w:rsid w:val="00455BE8"/>
    <w:rsid w:val="00456498"/>
    <w:rsid w:val="0046534C"/>
    <w:rsid w:val="0046694B"/>
    <w:rsid w:val="004671A7"/>
    <w:rsid w:val="00467A01"/>
    <w:rsid w:val="00480142"/>
    <w:rsid w:val="004807CD"/>
    <w:rsid w:val="0048322E"/>
    <w:rsid w:val="004A434A"/>
    <w:rsid w:val="004A727E"/>
    <w:rsid w:val="004B180C"/>
    <w:rsid w:val="004B2C9A"/>
    <w:rsid w:val="004B56C6"/>
    <w:rsid w:val="004B6CDE"/>
    <w:rsid w:val="004B7F11"/>
    <w:rsid w:val="004C05BE"/>
    <w:rsid w:val="004C2292"/>
    <w:rsid w:val="004C3A3C"/>
    <w:rsid w:val="004C3B90"/>
    <w:rsid w:val="004D3C51"/>
    <w:rsid w:val="004D78BE"/>
    <w:rsid w:val="004E3EC0"/>
    <w:rsid w:val="004E6B9A"/>
    <w:rsid w:val="004F0C78"/>
    <w:rsid w:val="004F42FF"/>
    <w:rsid w:val="00505E2A"/>
    <w:rsid w:val="005063AA"/>
    <w:rsid w:val="0051220C"/>
    <w:rsid w:val="00516E45"/>
    <w:rsid w:val="00521BD1"/>
    <w:rsid w:val="00525580"/>
    <w:rsid w:val="00527760"/>
    <w:rsid w:val="005305D6"/>
    <w:rsid w:val="00530814"/>
    <w:rsid w:val="00531867"/>
    <w:rsid w:val="00535EA7"/>
    <w:rsid w:val="005361E5"/>
    <w:rsid w:val="00552E15"/>
    <w:rsid w:val="0055791F"/>
    <w:rsid w:val="00564C93"/>
    <w:rsid w:val="005650A2"/>
    <w:rsid w:val="00570DB4"/>
    <w:rsid w:val="005731DB"/>
    <w:rsid w:val="005737F3"/>
    <w:rsid w:val="00577E03"/>
    <w:rsid w:val="005865E3"/>
    <w:rsid w:val="00587D84"/>
    <w:rsid w:val="00597170"/>
    <w:rsid w:val="00597654"/>
    <w:rsid w:val="00597670"/>
    <w:rsid w:val="005A52C0"/>
    <w:rsid w:val="005B1A8C"/>
    <w:rsid w:val="005B1C12"/>
    <w:rsid w:val="005C5906"/>
    <w:rsid w:val="005D10E9"/>
    <w:rsid w:val="005D22DE"/>
    <w:rsid w:val="005D3294"/>
    <w:rsid w:val="005D7071"/>
    <w:rsid w:val="005D7214"/>
    <w:rsid w:val="005E06D5"/>
    <w:rsid w:val="005E0DA4"/>
    <w:rsid w:val="005E0FB6"/>
    <w:rsid w:val="005E12AB"/>
    <w:rsid w:val="005E14F7"/>
    <w:rsid w:val="005E4323"/>
    <w:rsid w:val="005E5607"/>
    <w:rsid w:val="005E5D67"/>
    <w:rsid w:val="005F3D2E"/>
    <w:rsid w:val="005F43D9"/>
    <w:rsid w:val="005F4F44"/>
    <w:rsid w:val="005F53C3"/>
    <w:rsid w:val="005F7C6C"/>
    <w:rsid w:val="00600307"/>
    <w:rsid w:val="006010FD"/>
    <w:rsid w:val="006048EF"/>
    <w:rsid w:val="00605B96"/>
    <w:rsid w:val="00605D70"/>
    <w:rsid w:val="00607348"/>
    <w:rsid w:val="00612E8E"/>
    <w:rsid w:val="006158F9"/>
    <w:rsid w:val="006161EE"/>
    <w:rsid w:val="006204C1"/>
    <w:rsid w:val="00620A04"/>
    <w:rsid w:val="00627ACF"/>
    <w:rsid w:val="00633F48"/>
    <w:rsid w:val="0063787C"/>
    <w:rsid w:val="00643D7C"/>
    <w:rsid w:val="006474E0"/>
    <w:rsid w:val="006507BF"/>
    <w:rsid w:val="00651F96"/>
    <w:rsid w:val="00652B0D"/>
    <w:rsid w:val="0065382B"/>
    <w:rsid w:val="006539A8"/>
    <w:rsid w:val="006560A1"/>
    <w:rsid w:val="00661420"/>
    <w:rsid w:val="006618BC"/>
    <w:rsid w:val="00661DD8"/>
    <w:rsid w:val="006665BF"/>
    <w:rsid w:val="00671096"/>
    <w:rsid w:val="00674541"/>
    <w:rsid w:val="00674A26"/>
    <w:rsid w:val="00683390"/>
    <w:rsid w:val="006860ED"/>
    <w:rsid w:val="00691C2D"/>
    <w:rsid w:val="006923C9"/>
    <w:rsid w:val="006A0D07"/>
    <w:rsid w:val="006A304C"/>
    <w:rsid w:val="006A5B3C"/>
    <w:rsid w:val="006A65D3"/>
    <w:rsid w:val="006B04FF"/>
    <w:rsid w:val="006B4F0C"/>
    <w:rsid w:val="006B5AF5"/>
    <w:rsid w:val="006B6E91"/>
    <w:rsid w:val="006C0F46"/>
    <w:rsid w:val="006C1316"/>
    <w:rsid w:val="006C415B"/>
    <w:rsid w:val="006D088F"/>
    <w:rsid w:val="006D08D5"/>
    <w:rsid w:val="006D1796"/>
    <w:rsid w:val="006D17D0"/>
    <w:rsid w:val="006D3937"/>
    <w:rsid w:val="006D6256"/>
    <w:rsid w:val="006D7AB5"/>
    <w:rsid w:val="006E510B"/>
    <w:rsid w:val="006E6411"/>
    <w:rsid w:val="006E6CAF"/>
    <w:rsid w:val="006F2C1F"/>
    <w:rsid w:val="00701E05"/>
    <w:rsid w:val="00704DF4"/>
    <w:rsid w:val="00710FCE"/>
    <w:rsid w:val="00713413"/>
    <w:rsid w:val="007165FD"/>
    <w:rsid w:val="00724701"/>
    <w:rsid w:val="00724C97"/>
    <w:rsid w:val="007319EE"/>
    <w:rsid w:val="00735230"/>
    <w:rsid w:val="00736263"/>
    <w:rsid w:val="007370FC"/>
    <w:rsid w:val="00742DCA"/>
    <w:rsid w:val="0074640F"/>
    <w:rsid w:val="0074652F"/>
    <w:rsid w:val="007522D0"/>
    <w:rsid w:val="00752A52"/>
    <w:rsid w:val="00753BCD"/>
    <w:rsid w:val="00756197"/>
    <w:rsid w:val="0077420D"/>
    <w:rsid w:val="00774BA6"/>
    <w:rsid w:val="007756F2"/>
    <w:rsid w:val="00777CD8"/>
    <w:rsid w:val="007815C9"/>
    <w:rsid w:val="00783591"/>
    <w:rsid w:val="00785469"/>
    <w:rsid w:val="00787996"/>
    <w:rsid w:val="00793F38"/>
    <w:rsid w:val="00795060"/>
    <w:rsid w:val="007A3795"/>
    <w:rsid w:val="007A517F"/>
    <w:rsid w:val="007A5D68"/>
    <w:rsid w:val="007A77EF"/>
    <w:rsid w:val="007A7918"/>
    <w:rsid w:val="007B7572"/>
    <w:rsid w:val="007B79C1"/>
    <w:rsid w:val="007C3C05"/>
    <w:rsid w:val="007C5DD3"/>
    <w:rsid w:val="007C78FE"/>
    <w:rsid w:val="007D0F4C"/>
    <w:rsid w:val="007D1E08"/>
    <w:rsid w:val="007E5627"/>
    <w:rsid w:val="007E6BB0"/>
    <w:rsid w:val="007E6F03"/>
    <w:rsid w:val="007E7B7C"/>
    <w:rsid w:val="007F002C"/>
    <w:rsid w:val="007F0201"/>
    <w:rsid w:val="007F3207"/>
    <w:rsid w:val="007F4ED8"/>
    <w:rsid w:val="007F578A"/>
    <w:rsid w:val="007F690B"/>
    <w:rsid w:val="00804B1E"/>
    <w:rsid w:val="0081093F"/>
    <w:rsid w:val="00816EC8"/>
    <w:rsid w:val="008217AC"/>
    <w:rsid w:val="00823389"/>
    <w:rsid w:val="00830141"/>
    <w:rsid w:val="008306EB"/>
    <w:rsid w:val="0083189D"/>
    <w:rsid w:val="00834A24"/>
    <w:rsid w:val="00835958"/>
    <w:rsid w:val="00840935"/>
    <w:rsid w:val="008433BF"/>
    <w:rsid w:val="0084380C"/>
    <w:rsid w:val="00851CDC"/>
    <w:rsid w:val="00852192"/>
    <w:rsid w:val="008530E4"/>
    <w:rsid w:val="0085386C"/>
    <w:rsid w:val="00854672"/>
    <w:rsid w:val="00855C1F"/>
    <w:rsid w:val="0085676E"/>
    <w:rsid w:val="00860D82"/>
    <w:rsid w:val="00862B9D"/>
    <w:rsid w:val="00864848"/>
    <w:rsid w:val="00864BB0"/>
    <w:rsid w:val="00864BD6"/>
    <w:rsid w:val="00871A31"/>
    <w:rsid w:val="00882DDD"/>
    <w:rsid w:val="008831F9"/>
    <w:rsid w:val="00884571"/>
    <w:rsid w:val="008911B0"/>
    <w:rsid w:val="008A6D73"/>
    <w:rsid w:val="008A7C12"/>
    <w:rsid w:val="008B4B37"/>
    <w:rsid w:val="008B5FA3"/>
    <w:rsid w:val="008B6D87"/>
    <w:rsid w:val="008C3C26"/>
    <w:rsid w:val="008D2A40"/>
    <w:rsid w:val="008D65C1"/>
    <w:rsid w:val="008D6717"/>
    <w:rsid w:val="008D76AE"/>
    <w:rsid w:val="008D7BF2"/>
    <w:rsid w:val="008E01D6"/>
    <w:rsid w:val="008E42E8"/>
    <w:rsid w:val="008F1092"/>
    <w:rsid w:val="008F1B43"/>
    <w:rsid w:val="008F7F54"/>
    <w:rsid w:val="00904BF4"/>
    <w:rsid w:val="00910C08"/>
    <w:rsid w:val="0091155E"/>
    <w:rsid w:val="0091165E"/>
    <w:rsid w:val="009126F5"/>
    <w:rsid w:val="00922B1A"/>
    <w:rsid w:val="009314FF"/>
    <w:rsid w:val="00932089"/>
    <w:rsid w:val="00935403"/>
    <w:rsid w:val="0093633F"/>
    <w:rsid w:val="00937FC6"/>
    <w:rsid w:val="00940283"/>
    <w:rsid w:val="00940AEB"/>
    <w:rsid w:val="009443C9"/>
    <w:rsid w:val="0094574E"/>
    <w:rsid w:val="00947C57"/>
    <w:rsid w:val="00947D04"/>
    <w:rsid w:val="00947D5A"/>
    <w:rsid w:val="0095687E"/>
    <w:rsid w:val="00962732"/>
    <w:rsid w:val="00962DE4"/>
    <w:rsid w:val="00970070"/>
    <w:rsid w:val="0097010E"/>
    <w:rsid w:val="0097304D"/>
    <w:rsid w:val="00975FD5"/>
    <w:rsid w:val="0098181A"/>
    <w:rsid w:val="00985FA8"/>
    <w:rsid w:val="00987A53"/>
    <w:rsid w:val="00990AC3"/>
    <w:rsid w:val="0099565E"/>
    <w:rsid w:val="009A2708"/>
    <w:rsid w:val="009A3A49"/>
    <w:rsid w:val="009A4CBF"/>
    <w:rsid w:val="009A72E7"/>
    <w:rsid w:val="009B119C"/>
    <w:rsid w:val="009B639D"/>
    <w:rsid w:val="009B7A79"/>
    <w:rsid w:val="009C1D03"/>
    <w:rsid w:val="009C1FEA"/>
    <w:rsid w:val="009C2EFD"/>
    <w:rsid w:val="009C2F5B"/>
    <w:rsid w:val="009C3139"/>
    <w:rsid w:val="009C3FCA"/>
    <w:rsid w:val="009C4856"/>
    <w:rsid w:val="009D0329"/>
    <w:rsid w:val="009D0509"/>
    <w:rsid w:val="009D12D3"/>
    <w:rsid w:val="009D13EB"/>
    <w:rsid w:val="009D198E"/>
    <w:rsid w:val="009D68EF"/>
    <w:rsid w:val="009D7364"/>
    <w:rsid w:val="009E1F44"/>
    <w:rsid w:val="009E2D9B"/>
    <w:rsid w:val="009E3584"/>
    <w:rsid w:val="009E58B0"/>
    <w:rsid w:val="009F035C"/>
    <w:rsid w:val="009F09F6"/>
    <w:rsid w:val="009F136A"/>
    <w:rsid w:val="009F469D"/>
    <w:rsid w:val="00A016C2"/>
    <w:rsid w:val="00A117A1"/>
    <w:rsid w:val="00A13EEA"/>
    <w:rsid w:val="00A14723"/>
    <w:rsid w:val="00A26313"/>
    <w:rsid w:val="00A30593"/>
    <w:rsid w:val="00A341CA"/>
    <w:rsid w:val="00A35E8B"/>
    <w:rsid w:val="00A365FC"/>
    <w:rsid w:val="00A37E2A"/>
    <w:rsid w:val="00A37EDD"/>
    <w:rsid w:val="00A41078"/>
    <w:rsid w:val="00A4223D"/>
    <w:rsid w:val="00A422CF"/>
    <w:rsid w:val="00A43A68"/>
    <w:rsid w:val="00A441A4"/>
    <w:rsid w:val="00A458A2"/>
    <w:rsid w:val="00A53FA3"/>
    <w:rsid w:val="00A57787"/>
    <w:rsid w:val="00A63D2D"/>
    <w:rsid w:val="00A653EB"/>
    <w:rsid w:val="00A65660"/>
    <w:rsid w:val="00A66078"/>
    <w:rsid w:val="00A70242"/>
    <w:rsid w:val="00A76A20"/>
    <w:rsid w:val="00A80FDD"/>
    <w:rsid w:val="00A81134"/>
    <w:rsid w:val="00A811BF"/>
    <w:rsid w:val="00A82F57"/>
    <w:rsid w:val="00A83A3B"/>
    <w:rsid w:val="00A83F1E"/>
    <w:rsid w:val="00A90BDF"/>
    <w:rsid w:val="00A94C97"/>
    <w:rsid w:val="00A96B91"/>
    <w:rsid w:val="00AA0F6F"/>
    <w:rsid w:val="00AA3A6B"/>
    <w:rsid w:val="00AB1239"/>
    <w:rsid w:val="00AB1C49"/>
    <w:rsid w:val="00AB1F39"/>
    <w:rsid w:val="00AB36B7"/>
    <w:rsid w:val="00AC0121"/>
    <w:rsid w:val="00AC49EE"/>
    <w:rsid w:val="00AC7EE1"/>
    <w:rsid w:val="00AD2540"/>
    <w:rsid w:val="00AD3E00"/>
    <w:rsid w:val="00AD462B"/>
    <w:rsid w:val="00AD72A0"/>
    <w:rsid w:val="00AE0BEF"/>
    <w:rsid w:val="00AE2304"/>
    <w:rsid w:val="00AE4695"/>
    <w:rsid w:val="00AE49AA"/>
    <w:rsid w:val="00AE7A89"/>
    <w:rsid w:val="00AF7B31"/>
    <w:rsid w:val="00AF7DEB"/>
    <w:rsid w:val="00B01C6A"/>
    <w:rsid w:val="00B05918"/>
    <w:rsid w:val="00B10019"/>
    <w:rsid w:val="00B12438"/>
    <w:rsid w:val="00B128DB"/>
    <w:rsid w:val="00B154E5"/>
    <w:rsid w:val="00B22372"/>
    <w:rsid w:val="00B23021"/>
    <w:rsid w:val="00B23D60"/>
    <w:rsid w:val="00B24DC8"/>
    <w:rsid w:val="00B26299"/>
    <w:rsid w:val="00B309E0"/>
    <w:rsid w:val="00B357C7"/>
    <w:rsid w:val="00B37782"/>
    <w:rsid w:val="00B533F8"/>
    <w:rsid w:val="00B603F3"/>
    <w:rsid w:val="00B61CE7"/>
    <w:rsid w:val="00B63217"/>
    <w:rsid w:val="00B646C3"/>
    <w:rsid w:val="00B64E1C"/>
    <w:rsid w:val="00B65027"/>
    <w:rsid w:val="00B762C8"/>
    <w:rsid w:val="00B765AE"/>
    <w:rsid w:val="00B81B7D"/>
    <w:rsid w:val="00B82FAD"/>
    <w:rsid w:val="00B84783"/>
    <w:rsid w:val="00B84F6E"/>
    <w:rsid w:val="00B85354"/>
    <w:rsid w:val="00B864B7"/>
    <w:rsid w:val="00B87FBC"/>
    <w:rsid w:val="00B92E59"/>
    <w:rsid w:val="00B953A1"/>
    <w:rsid w:val="00B96CEF"/>
    <w:rsid w:val="00B973CD"/>
    <w:rsid w:val="00BA2941"/>
    <w:rsid w:val="00BA3230"/>
    <w:rsid w:val="00BA4B8B"/>
    <w:rsid w:val="00BA5648"/>
    <w:rsid w:val="00BB68BD"/>
    <w:rsid w:val="00BC3F91"/>
    <w:rsid w:val="00BC51FB"/>
    <w:rsid w:val="00BC64BC"/>
    <w:rsid w:val="00BD0270"/>
    <w:rsid w:val="00BD0978"/>
    <w:rsid w:val="00BD4518"/>
    <w:rsid w:val="00BD50C9"/>
    <w:rsid w:val="00BD5B8C"/>
    <w:rsid w:val="00BE115C"/>
    <w:rsid w:val="00BE1B19"/>
    <w:rsid w:val="00BE28F4"/>
    <w:rsid w:val="00BE4226"/>
    <w:rsid w:val="00BE5293"/>
    <w:rsid w:val="00BE5AC0"/>
    <w:rsid w:val="00BE6B2C"/>
    <w:rsid w:val="00BE6C68"/>
    <w:rsid w:val="00BF4984"/>
    <w:rsid w:val="00BF72D1"/>
    <w:rsid w:val="00C02247"/>
    <w:rsid w:val="00C02A12"/>
    <w:rsid w:val="00C04D86"/>
    <w:rsid w:val="00C07AE2"/>
    <w:rsid w:val="00C113D7"/>
    <w:rsid w:val="00C11FD9"/>
    <w:rsid w:val="00C12805"/>
    <w:rsid w:val="00C1283C"/>
    <w:rsid w:val="00C15FFA"/>
    <w:rsid w:val="00C168C8"/>
    <w:rsid w:val="00C17402"/>
    <w:rsid w:val="00C25119"/>
    <w:rsid w:val="00C25570"/>
    <w:rsid w:val="00C31AA0"/>
    <w:rsid w:val="00C32C78"/>
    <w:rsid w:val="00C35B28"/>
    <w:rsid w:val="00C379EA"/>
    <w:rsid w:val="00C40492"/>
    <w:rsid w:val="00C43E6E"/>
    <w:rsid w:val="00C443E7"/>
    <w:rsid w:val="00C45C1A"/>
    <w:rsid w:val="00C47E9F"/>
    <w:rsid w:val="00C511D8"/>
    <w:rsid w:val="00C51EB8"/>
    <w:rsid w:val="00C53ACA"/>
    <w:rsid w:val="00C5702D"/>
    <w:rsid w:val="00C63C72"/>
    <w:rsid w:val="00C64918"/>
    <w:rsid w:val="00C67069"/>
    <w:rsid w:val="00C71202"/>
    <w:rsid w:val="00C74C07"/>
    <w:rsid w:val="00C74F4D"/>
    <w:rsid w:val="00C76CD5"/>
    <w:rsid w:val="00C807D1"/>
    <w:rsid w:val="00C84971"/>
    <w:rsid w:val="00C8679C"/>
    <w:rsid w:val="00C86C55"/>
    <w:rsid w:val="00C908FF"/>
    <w:rsid w:val="00C9306E"/>
    <w:rsid w:val="00C95D18"/>
    <w:rsid w:val="00CA1AB9"/>
    <w:rsid w:val="00CA3792"/>
    <w:rsid w:val="00CA4973"/>
    <w:rsid w:val="00CA52F2"/>
    <w:rsid w:val="00CA6138"/>
    <w:rsid w:val="00CA6F14"/>
    <w:rsid w:val="00CB165D"/>
    <w:rsid w:val="00CB23E4"/>
    <w:rsid w:val="00CB55A6"/>
    <w:rsid w:val="00CB5A37"/>
    <w:rsid w:val="00CC0360"/>
    <w:rsid w:val="00CC0C55"/>
    <w:rsid w:val="00CC4B71"/>
    <w:rsid w:val="00CC7D51"/>
    <w:rsid w:val="00CD3B6B"/>
    <w:rsid w:val="00CD7DAA"/>
    <w:rsid w:val="00CE0E7D"/>
    <w:rsid w:val="00CE1A85"/>
    <w:rsid w:val="00CE2A13"/>
    <w:rsid w:val="00CF0296"/>
    <w:rsid w:val="00CF4A70"/>
    <w:rsid w:val="00CF515E"/>
    <w:rsid w:val="00CF6AAD"/>
    <w:rsid w:val="00D000BB"/>
    <w:rsid w:val="00D00470"/>
    <w:rsid w:val="00D01D12"/>
    <w:rsid w:val="00D074C9"/>
    <w:rsid w:val="00D12414"/>
    <w:rsid w:val="00D13D8D"/>
    <w:rsid w:val="00D13F24"/>
    <w:rsid w:val="00D15763"/>
    <w:rsid w:val="00D16963"/>
    <w:rsid w:val="00D173DD"/>
    <w:rsid w:val="00D20AC1"/>
    <w:rsid w:val="00D20B46"/>
    <w:rsid w:val="00D215FF"/>
    <w:rsid w:val="00D25955"/>
    <w:rsid w:val="00D261A6"/>
    <w:rsid w:val="00D262AE"/>
    <w:rsid w:val="00D3555D"/>
    <w:rsid w:val="00D35CB1"/>
    <w:rsid w:val="00D37A23"/>
    <w:rsid w:val="00D40B96"/>
    <w:rsid w:val="00D412B3"/>
    <w:rsid w:val="00D46E87"/>
    <w:rsid w:val="00D52E46"/>
    <w:rsid w:val="00D5379E"/>
    <w:rsid w:val="00D606E9"/>
    <w:rsid w:val="00D614BD"/>
    <w:rsid w:val="00D64F57"/>
    <w:rsid w:val="00D66E0E"/>
    <w:rsid w:val="00D70B32"/>
    <w:rsid w:val="00D71402"/>
    <w:rsid w:val="00D7553B"/>
    <w:rsid w:val="00D761D3"/>
    <w:rsid w:val="00D812AE"/>
    <w:rsid w:val="00D81EB9"/>
    <w:rsid w:val="00D81FCD"/>
    <w:rsid w:val="00D86778"/>
    <w:rsid w:val="00D92A6A"/>
    <w:rsid w:val="00D944DE"/>
    <w:rsid w:val="00D95547"/>
    <w:rsid w:val="00D95865"/>
    <w:rsid w:val="00D97B11"/>
    <w:rsid w:val="00D97E59"/>
    <w:rsid w:val="00DA0B36"/>
    <w:rsid w:val="00DA0C3C"/>
    <w:rsid w:val="00DA0F67"/>
    <w:rsid w:val="00DB6FE9"/>
    <w:rsid w:val="00DC06C7"/>
    <w:rsid w:val="00DC075D"/>
    <w:rsid w:val="00DC283F"/>
    <w:rsid w:val="00DC3A97"/>
    <w:rsid w:val="00DC3B6F"/>
    <w:rsid w:val="00DD0856"/>
    <w:rsid w:val="00DD38EB"/>
    <w:rsid w:val="00DD75AC"/>
    <w:rsid w:val="00DD7AC9"/>
    <w:rsid w:val="00DE2C90"/>
    <w:rsid w:val="00DE3D28"/>
    <w:rsid w:val="00DE709C"/>
    <w:rsid w:val="00DF023E"/>
    <w:rsid w:val="00DF5BA6"/>
    <w:rsid w:val="00DF62D5"/>
    <w:rsid w:val="00DF7A1C"/>
    <w:rsid w:val="00E06465"/>
    <w:rsid w:val="00E07529"/>
    <w:rsid w:val="00E07B52"/>
    <w:rsid w:val="00E10154"/>
    <w:rsid w:val="00E11295"/>
    <w:rsid w:val="00E11818"/>
    <w:rsid w:val="00E15199"/>
    <w:rsid w:val="00E17F4F"/>
    <w:rsid w:val="00E17FCF"/>
    <w:rsid w:val="00E221A5"/>
    <w:rsid w:val="00E24398"/>
    <w:rsid w:val="00E25C8E"/>
    <w:rsid w:val="00E2751B"/>
    <w:rsid w:val="00E339D8"/>
    <w:rsid w:val="00E346D6"/>
    <w:rsid w:val="00E36B55"/>
    <w:rsid w:val="00E37CBA"/>
    <w:rsid w:val="00E44927"/>
    <w:rsid w:val="00E51945"/>
    <w:rsid w:val="00E53561"/>
    <w:rsid w:val="00E56D38"/>
    <w:rsid w:val="00E607B0"/>
    <w:rsid w:val="00E638D7"/>
    <w:rsid w:val="00E64A6E"/>
    <w:rsid w:val="00E728BA"/>
    <w:rsid w:val="00E72D40"/>
    <w:rsid w:val="00E75365"/>
    <w:rsid w:val="00E77A93"/>
    <w:rsid w:val="00E82567"/>
    <w:rsid w:val="00E834EF"/>
    <w:rsid w:val="00E90890"/>
    <w:rsid w:val="00E90B3A"/>
    <w:rsid w:val="00E93791"/>
    <w:rsid w:val="00E9464E"/>
    <w:rsid w:val="00E94729"/>
    <w:rsid w:val="00E960BC"/>
    <w:rsid w:val="00EA2E69"/>
    <w:rsid w:val="00EC110E"/>
    <w:rsid w:val="00EC3CAE"/>
    <w:rsid w:val="00EC52D3"/>
    <w:rsid w:val="00ED0701"/>
    <w:rsid w:val="00ED18E0"/>
    <w:rsid w:val="00ED2AB2"/>
    <w:rsid w:val="00ED441F"/>
    <w:rsid w:val="00EE09EA"/>
    <w:rsid w:val="00EE0D37"/>
    <w:rsid w:val="00EE4DC0"/>
    <w:rsid w:val="00EE5DCC"/>
    <w:rsid w:val="00EF1933"/>
    <w:rsid w:val="00EF6773"/>
    <w:rsid w:val="00F0426A"/>
    <w:rsid w:val="00F05865"/>
    <w:rsid w:val="00F07466"/>
    <w:rsid w:val="00F07922"/>
    <w:rsid w:val="00F11234"/>
    <w:rsid w:val="00F203E8"/>
    <w:rsid w:val="00F25D07"/>
    <w:rsid w:val="00F25DBF"/>
    <w:rsid w:val="00F311B7"/>
    <w:rsid w:val="00F32227"/>
    <w:rsid w:val="00F40240"/>
    <w:rsid w:val="00F417C2"/>
    <w:rsid w:val="00F43437"/>
    <w:rsid w:val="00F46CDA"/>
    <w:rsid w:val="00F5055A"/>
    <w:rsid w:val="00F542BA"/>
    <w:rsid w:val="00F54774"/>
    <w:rsid w:val="00F61B29"/>
    <w:rsid w:val="00F62AFC"/>
    <w:rsid w:val="00F7093F"/>
    <w:rsid w:val="00F7256B"/>
    <w:rsid w:val="00F7320E"/>
    <w:rsid w:val="00F757E3"/>
    <w:rsid w:val="00F80CFC"/>
    <w:rsid w:val="00F82629"/>
    <w:rsid w:val="00F84017"/>
    <w:rsid w:val="00F91E3B"/>
    <w:rsid w:val="00F92491"/>
    <w:rsid w:val="00F93ED2"/>
    <w:rsid w:val="00FA01DF"/>
    <w:rsid w:val="00FA0D8D"/>
    <w:rsid w:val="00FA2138"/>
    <w:rsid w:val="00FA23FB"/>
    <w:rsid w:val="00FA32AA"/>
    <w:rsid w:val="00FA552F"/>
    <w:rsid w:val="00FA6440"/>
    <w:rsid w:val="00FB060E"/>
    <w:rsid w:val="00FB3DC8"/>
    <w:rsid w:val="00FC0373"/>
    <w:rsid w:val="00FC0CAA"/>
    <w:rsid w:val="00FC2FE1"/>
    <w:rsid w:val="00FC326B"/>
    <w:rsid w:val="00FC3F66"/>
    <w:rsid w:val="00FC4025"/>
    <w:rsid w:val="00FD06B1"/>
    <w:rsid w:val="00FD2342"/>
    <w:rsid w:val="00FD3C84"/>
    <w:rsid w:val="00FD7621"/>
    <w:rsid w:val="00FE0836"/>
    <w:rsid w:val="00FF09D3"/>
    <w:rsid w:val="00FF1895"/>
    <w:rsid w:val="00FF2941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fcf,#bdffd3,#e7ffef,#ffff9f,#ffffc9"/>
    </o:shapedefaults>
    <o:shapelayout v:ext="edit">
      <o:idmap v:ext="edit" data="1"/>
    </o:shapelayout>
  </w:shapeDefaults>
  <w:decimalSymbol w:val="."/>
  <w:listSeparator w:val=","/>
  <w15:docId w15:val="{43D1A4AA-753B-45F2-BB7F-E7953A1A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2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7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1D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B6F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3B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2CD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4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rror">
    <w:name w:val="error"/>
    <w:basedOn w:val="DefaultParagraphFont"/>
    <w:rsid w:val="00042CD8"/>
  </w:style>
  <w:style w:type="paragraph" w:customStyle="1" w:styleId="Default">
    <w:name w:val="Default"/>
    <w:rsid w:val="002019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307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1793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838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4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2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58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0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8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9009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7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65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98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33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63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212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84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7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0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1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22847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36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14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9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41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40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83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149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60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44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5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5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57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6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35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52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9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80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9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42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6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19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8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24669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35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47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12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044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05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8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234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513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3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2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67580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86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6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4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09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808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950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008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4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25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9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1803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92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46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05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00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816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07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69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2109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04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03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6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2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8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1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95514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3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8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21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6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9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695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17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76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36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44025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6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0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7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38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32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320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240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uk/url?sa=i&amp;rct=j&amp;q=&amp;esrc=s&amp;source=images&amp;cd=&amp;cad=rja&amp;uact=8&amp;ved=2ahUKEwib98fS64vfAhWxz4UKHc2nCxgQjRx6BAgBEAU&amp;url=https://www.daynurseries.co.uk/newsletter/newsletters.cfm?id%3D213&amp;psig=AOvVaw0fpm9nrFuojgqWzcd0cDBw&amp;ust=154420749632567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eandpet@dandelionlearning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eandpet@dandelionlearn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9F88F-BFCE-4174-8ACE-A93DDCD4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pmorgan</dc:creator>
  <cp:lastModifiedBy>Owner</cp:lastModifiedBy>
  <cp:revision>9</cp:revision>
  <cp:lastPrinted>2014-10-30T10:19:00Z</cp:lastPrinted>
  <dcterms:created xsi:type="dcterms:W3CDTF">2018-12-06T18:41:00Z</dcterms:created>
  <dcterms:modified xsi:type="dcterms:W3CDTF">2018-12-17T19:42:00Z</dcterms:modified>
</cp:coreProperties>
</file>