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D4D0E" w14:textId="41DEFD82" w:rsidR="00BC12A1" w:rsidRPr="001D6654" w:rsidRDefault="002E11EF" w:rsidP="00BC12A1">
      <w:pPr>
        <w:ind w:right="1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11EF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2B0330E" wp14:editId="1714C9EF">
            <wp:simplePos x="0" y="0"/>
            <wp:positionH relativeFrom="column">
              <wp:posOffset>-1048067</wp:posOffset>
            </wp:positionH>
            <wp:positionV relativeFrom="paragraph">
              <wp:posOffset>-833438</wp:posOffset>
            </wp:positionV>
            <wp:extent cx="2809896" cy="990607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96" cy="990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2A1" w:rsidRPr="001D6654">
        <w:rPr>
          <w:rFonts w:asciiTheme="minorHAnsi" w:hAnsiTheme="minorHAnsi" w:cstheme="minorHAnsi"/>
          <w:b/>
          <w:bCs/>
          <w:sz w:val="28"/>
          <w:szCs w:val="28"/>
        </w:rPr>
        <w:t>JOB DESCRIPTION AND PERSON SPECIFICATION</w:t>
      </w:r>
    </w:p>
    <w:p w14:paraId="4F5F16A3" w14:textId="58704C86" w:rsidR="009E104B" w:rsidRPr="002948CE" w:rsidRDefault="00A9269B" w:rsidP="009E104B">
      <w:pPr>
        <w:ind w:right="1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</w:t>
      </w:r>
    </w:p>
    <w:tbl>
      <w:tblPr>
        <w:tblW w:w="9498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0"/>
        <w:gridCol w:w="7688"/>
      </w:tblGrid>
      <w:tr w:rsidR="009E104B" w:rsidRPr="007E1F26" w14:paraId="15621536" w14:textId="77777777" w:rsidTr="005265A1">
        <w:trPr>
          <w:trHeight w:val="50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F456E4" w14:textId="77777777" w:rsidR="009E104B" w:rsidRPr="007E1F26" w:rsidRDefault="009E104B" w:rsidP="00BC505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E1F2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Job title</w:t>
            </w:r>
          </w:p>
          <w:p w14:paraId="71B61CFA" w14:textId="77777777" w:rsidR="009E104B" w:rsidRPr="007E1F26" w:rsidRDefault="009E104B" w:rsidP="00BC505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828CD7" w14:textId="144B2A1E" w:rsidR="009E104B" w:rsidRPr="007E1F26" w:rsidRDefault="007E1F26" w:rsidP="00BC505E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E1F26">
              <w:rPr>
                <w:rFonts w:asciiTheme="minorHAnsi" w:hAnsiTheme="minorHAnsi" w:cstheme="minorHAnsi"/>
                <w:sz w:val="20"/>
                <w:szCs w:val="20"/>
              </w:rPr>
              <w:t xml:space="preserve">Whole School </w:t>
            </w:r>
            <w:r w:rsidR="002E11EF">
              <w:rPr>
                <w:rFonts w:asciiTheme="minorHAnsi" w:hAnsiTheme="minorHAnsi" w:cstheme="minorHAnsi"/>
                <w:sz w:val="20"/>
                <w:szCs w:val="20"/>
              </w:rPr>
              <w:t>SEND</w:t>
            </w:r>
            <w:r w:rsidRPr="007E1F26">
              <w:rPr>
                <w:rFonts w:asciiTheme="minorHAnsi" w:hAnsiTheme="minorHAnsi" w:cstheme="minorHAnsi"/>
                <w:sz w:val="20"/>
                <w:szCs w:val="20"/>
              </w:rPr>
              <w:t xml:space="preserve">(“WSS”) </w:t>
            </w:r>
            <w:r w:rsidR="003F007A">
              <w:rPr>
                <w:rFonts w:asciiTheme="minorHAnsi" w:hAnsiTheme="minorHAnsi" w:cstheme="minorHAnsi"/>
                <w:sz w:val="20"/>
                <w:szCs w:val="20"/>
              </w:rPr>
              <w:t>Regional SEND Leader (</w:t>
            </w:r>
            <w:r w:rsidR="00A12292">
              <w:rPr>
                <w:rFonts w:asciiTheme="minorHAnsi" w:hAnsiTheme="minorHAnsi" w:cstheme="minorHAnsi"/>
                <w:sz w:val="20"/>
                <w:szCs w:val="20"/>
              </w:rPr>
              <w:t>South West</w:t>
            </w:r>
            <w:r w:rsidR="003F007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9E104B" w:rsidRPr="007E1F26" w14:paraId="67EC859D" w14:textId="77777777" w:rsidTr="00BC12A1">
        <w:trPr>
          <w:trHeight w:val="31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D46AE4" w14:textId="643AF443" w:rsidR="009E104B" w:rsidRPr="007E1F26" w:rsidRDefault="000B4F5A" w:rsidP="00BC505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Secondment fee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15A875" w14:textId="3A786778" w:rsidR="006A177D" w:rsidRPr="007E1F26" w:rsidRDefault="000B4F5A" w:rsidP="007E1F26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£500 per day (payable to the school)</w:t>
            </w:r>
          </w:p>
        </w:tc>
      </w:tr>
      <w:tr w:rsidR="009E104B" w:rsidRPr="007E1F26" w14:paraId="3AD5A2BA" w14:textId="77777777" w:rsidTr="00BC12A1">
        <w:trPr>
          <w:trHeight w:val="47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CED490" w14:textId="77777777" w:rsidR="009E104B" w:rsidRPr="007E1F26" w:rsidRDefault="009E104B" w:rsidP="00BC505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E1F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Department</w:t>
            </w:r>
            <w:r w:rsidRPr="007E1F2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4BD942B" w14:textId="77777777" w:rsidR="009E104B" w:rsidRPr="007E1F26" w:rsidRDefault="009E104B" w:rsidP="00BC505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EA1934" w14:textId="536755B3" w:rsidR="006734B9" w:rsidRPr="007E1F26" w:rsidRDefault="007E1F26" w:rsidP="00BC505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1F26">
              <w:rPr>
                <w:rFonts w:asciiTheme="minorHAnsi" w:hAnsiTheme="minorHAnsi" w:cstheme="minorHAnsi"/>
                <w:sz w:val="20"/>
                <w:szCs w:val="20"/>
              </w:rPr>
              <w:t>Whole School SEND Team</w:t>
            </w:r>
          </w:p>
        </w:tc>
      </w:tr>
      <w:tr w:rsidR="009E104B" w:rsidRPr="007E1F26" w14:paraId="5A10C600" w14:textId="77777777" w:rsidTr="00BC12A1">
        <w:trPr>
          <w:trHeight w:val="29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D0944F" w14:textId="77777777" w:rsidR="009E104B" w:rsidRPr="007E1F26" w:rsidRDefault="009E104B" w:rsidP="00BC505E">
            <w:pPr>
              <w:spacing w:line="276" w:lineRule="auto"/>
              <w:ind w:right="18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E1F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Reports to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FD223C" w14:textId="367F6B38" w:rsidR="007E1F26" w:rsidRPr="007E1F26" w:rsidRDefault="002E11EF" w:rsidP="007E1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Head of Whole School S</w:t>
            </w:r>
            <w:r w:rsidR="000B4F5A">
              <w:rPr>
                <w:rFonts w:asciiTheme="minorHAnsi" w:hAnsiTheme="minorHAnsi" w:cstheme="minorHAnsi"/>
                <w:sz w:val="20"/>
                <w:szCs w:val="20"/>
              </w:rPr>
              <w:t>END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CD67344" w14:textId="31EA5CF6" w:rsidR="007E1F26" w:rsidRPr="007E1F26" w:rsidRDefault="007E1F26" w:rsidP="007E1F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3018" w:rsidRPr="007E1F26" w14:paraId="3B38C7C6" w14:textId="77777777" w:rsidTr="0007527C">
        <w:trPr>
          <w:trHeight w:val="83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7CBF5A" w14:textId="31CC0442" w:rsidR="00B73018" w:rsidRPr="007E1F26" w:rsidRDefault="00B73018" w:rsidP="00B73018">
            <w:pPr>
              <w:spacing w:line="276" w:lineRule="auto"/>
              <w:ind w:right="18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E1F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Role Objective</w:t>
            </w:r>
          </w:p>
          <w:p w14:paraId="42C5C72C" w14:textId="77777777" w:rsidR="00B73018" w:rsidRPr="007E1F26" w:rsidRDefault="00B73018" w:rsidP="00B73018">
            <w:pPr>
              <w:spacing w:line="276" w:lineRule="auto"/>
              <w:ind w:right="18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E1F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</w:t>
            </w:r>
          </w:p>
          <w:p w14:paraId="3876B6FB" w14:textId="77777777" w:rsidR="00B73018" w:rsidRPr="007E1F26" w:rsidRDefault="00B73018" w:rsidP="00B73018">
            <w:pPr>
              <w:spacing w:line="276" w:lineRule="auto"/>
              <w:ind w:right="18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E1F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8E82B3" w14:textId="7F2F3004" w:rsidR="002E11EF" w:rsidRPr="007118F9" w:rsidRDefault="007118F9" w:rsidP="007E1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</w:t>
            </w:r>
            <w:r w:rsidRPr="007118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work closely with the </w:t>
            </w:r>
            <w:r w:rsidR="00F56F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Head</w:t>
            </w:r>
            <w:r w:rsidRPr="007118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of Whole </w:t>
            </w:r>
            <w:r w:rsidRPr="007118F9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proofErr w:type="spellStart"/>
            <w:r w:rsidRPr="007118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chool</w:t>
            </w:r>
            <w:proofErr w:type="spellEnd"/>
            <w:r w:rsidRPr="007118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118F9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7118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END</w:t>
            </w:r>
            <w:r w:rsidR="00894D2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7118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consortium’s two National Leaders of SEND </w:t>
            </w:r>
            <w:r w:rsidR="00894D2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two National Coordinators </w:t>
            </w:r>
            <w:r w:rsidRPr="007118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support the delivery of the work of the consortium within a defined geographic area and develop strong cross sector, </w:t>
            </w:r>
            <w:proofErr w:type="gramStart"/>
            <w:r w:rsidRPr="007118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phase</w:t>
            </w:r>
            <w:proofErr w:type="gramEnd"/>
            <w:r w:rsidRPr="007118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organisational relationships.</w:t>
            </w:r>
            <w:r w:rsidR="00F56F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To </w:t>
            </w:r>
            <w:r w:rsidR="00FE3C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deploy and quality assure the work of the Deputy Regional SEND Leaders in the region.</w:t>
            </w:r>
          </w:p>
        </w:tc>
      </w:tr>
      <w:tr w:rsidR="00B73018" w:rsidRPr="007E1F26" w14:paraId="0006CD7A" w14:textId="77777777" w:rsidTr="002E11EF">
        <w:trPr>
          <w:trHeight w:val="4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11A60B" w14:textId="77777777" w:rsidR="00B73018" w:rsidRPr="007E1F26" w:rsidRDefault="00B73018" w:rsidP="00B7301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E1F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Responsibilities</w:t>
            </w:r>
          </w:p>
          <w:p w14:paraId="5D102745" w14:textId="77777777" w:rsidR="00B73018" w:rsidRPr="007E1F26" w:rsidRDefault="00B73018" w:rsidP="00B73018">
            <w:pPr>
              <w:spacing w:line="276" w:lineRule="auto"/>
              <w:ind w:right="18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CFE919" w14:textId="1B675E3E" w:rsidR="004C1458" w:rsidRPr="002E11EF" w:rsidRDefault="004C1458" w:rsidP="00B239BC">
            <w:pPr>
              <w:pStyle w:val="Default"/>
              <w:numPr>
                <w:ilvl w:val="0"/>
                <w:numId w:val="6"/>
              </w:numPr>
              <w:ind w:right="278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Working in close partnership with the Head of Whole School SEND</w:t>
            </w:r>
            <w:r w:rsidR="00175D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WSS’s National Leaders of SEND</w:t>
            </w:r>
            <w:r w:rsidR="00175D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and WSS’s National Coordinators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to deliver on existing activity and develop future activit</w:t>
            </w:r>
            <w:r w:rsidR="00175D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y.</w:t>
            </w:r>
          </w:p>
          <w:p w14:paraId="6CFF6E6D" w14:textId="737A4ACF" w:rsidR="004C1458" w:rsidRPr="004C1458" w:rsidRDefault="002E11EF" w:rsidP="004C1458">
            <w:pPr>
              <w:pStyle w:val="Default"/>
              <w:numPr>
                <w:ilvl w:val="0"/>
                <w:numId w:val="6"/>
              </w:numPr>
              <w:ind w:right="278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11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Working closely with the internal nasen/WSS team</w:t>
            </w:r>
            <w:r w:rsidR="00175D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31CFDC5F" w14:textId="76D3D33C" w:rsidR="00F67C05" w:rsidRPr="002E11EF" w:rsidRDefault="00F67C05" w:rsidP="00B239BC">
            <w:pPr>
              <w:pStyle w:val="Default"/>
              <w:numPr>
                <w:ilvl w:val="0"/>
                <w:numId w:val="6"/>
              </w:numPr>
              <w:ind w:right="278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Growing the WSS member community within the region</w:t>
            </w:r>
          </w:p>
          <w:p w14:paraId="2A8D14ED" w14:textId="7ADF3A7A" w:rsidR="002E11EF" w:rsidRPr="002E11EF" w:rsidRDefault="002E11EF" w:rsidP="00B239BC">
            <w:pPr>
              <w:pStyle w:val="Default"/>
              <w:numPr>
                <w:ilvl w:val="0"/>
                <w:numId w:val="6"/>
              </w:numPr>
              <w:ind w:right="278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11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Ensuring that all WSS activity </w:t>
            </w:r>
            <w:r w:rsidR="00FA15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within the region </w:t>
            </w:r>
            <w:r w:rsidRPr="002E11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conducted to a high standard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23B50168" w14:textId="3FD35A70" w:rsidR="002E11EF" w:rsidRPr="002E11EF" w:rsidRDefault="002E11EF" w:rsidP="00B239BC">
            <w:pPr>
              <w:pStyle w:val="Default"/>
              <w:numPr>
                <w:ilvl w:val="0"/>
                <w:numId w:val="6"/>
              </w:numPr>
              <w:ind w:right="278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11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Supporting consortium partners to engage in regional activity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160D359A" w14:textId="415DA017" w:rsidR="002E11EF" w:rsidRPr="002E11EF" w:rsidRDefault="002E11EF" w:rsidP="00B239BC">
            <w:pPr>
              <w:pStyle w:val="Default"/>
              <w:numPr>
                <w:ilvl w:val="0"/>
                <w:numId w:val="6"/>
              </w:numPr>
              <w:ind w:right="278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11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Developing the influence of WSS on SEND policy and practice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656D4324" w14:textId="4FBA83C3" w:rsidR="002E11EF" w:rsidRPr="002E11EF" w:rsidRDefault="002E11EF" w:rsidP="00B239BC">
            <w:pPr>
              <w:pStyle w:val="Default"/>
              <w:numPr>
                <w:ilvl w:val="0"/>
                <w:numId w:val="6"/>
              </w:numPr>
              <w:ind w:right="278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11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Contributing to the wider work of WSS and</w:t>
            </w:r>
            <w:r w:rsidRPr="002E11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E11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growing the member community, including the development of the voice of families, </w:t>
            </w:r>
            <w:proofErr w:type="gramStart"/>
            <w:r w:rsidRPr="002E11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children</w:t>
            </w:r>
            <w:proofErr w:type="gramEnd"/>
            <w:r w:rsidRPr="002E11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young people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73D740EA" w14:textId="16337920" w:rsidR="002E11EF" w:rsidRPr="002E11EF" w:rsidRDefault="002E11EF" w:rsidP="00B239BC">
            <w:pPr>
              <w:pStyle w:val="Default"/>
              <w:numPr>
                <w:ilvl w:val="0"/>
                <w:numId w:val="6"/>
              </w:numPr>
              <w:ind w:right="278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11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Representing WSS at agreed conferences, in the</w:t>
            </w:r>
            <w:r w:rsidRPr="002E11EF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media </w:t>
            </w:r>
            <w:r w:rsidRPr="002E11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within other professional forums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3B5561BF" w14:textId="37D8E0C3" w:rsidR="002E11EF" w:rsidRPr="002E11EF" w:rsidRDefault="002E11EF" w:rsidP="00B239BC">
            <w:pPr>
              <w:pStyle w:val="Default"/>
              <w:numPr>
                <w:ilvl w:val="0"/>
                <w:numId w:val="6"/>
              </w:numPr>
              <w:ind w:right="278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11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Contributing to the</w:t>
            </w:r>
            <w:r w:rsidRPr="002E11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E11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ongoing development of</w:t>
            </w:r>
            <w:r w:rsidRPr="002E11E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WSS </w:t>
            </w:r>
            <w:r w:rsidRPr="002E11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partnership with key</w:t>
            </w:r>
            <w:r w:rsidRPr="002E11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E11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stakeholders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1C97D9B4" w14:textId="139AE1E6" w:rsidR="002E11EF" w:rsidRPr="002E11EF" w:rsidRDefault="002E11EF" w:rsidP="00B239BC">
            <w:pPr>
              <w:pStyle w:val="Default"/>
              <w:numPr>
                <w:ilvl w:val="0"/>
                <w:numId w:val="6"/>
              </w:numPr>
              <w:ind w:right="278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11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Liaising with delivery partners and consortium members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602330AC" w14:textId="77777777" w:rsidR="007E1F26" w:rsidRPr="00C73368" w:rsidRDefault="002E11EF" w:rsidP="00B239BC">
            <w:pPr>
              <w:pStyle w:val="Default"/>
              <w:numPr>
                <w:ilvl w:val="0"/>
                <w:numId w:val="6"/>
              </w:numPr>
              <w:ind w:right="278"/>
              <w:rPr>
                <w:rFonts w:asciiTheme="minorHAnsi" w:hAnsiTheme="minorHAnsi" w:cstheme="minorHAnsi"/>
                <w:sz w:val="20"/>
                <w:szCs w:val="20"/>
              </w:rPr>
            </w:pPr>
            <w:r w:rsidRPr="002E11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Liaising with regional key stakeholders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6CAD7877" w14:textId="77777777" w:rsidR="00C73368" w:rsidRPr="00D11EB3" w:rsidRDefault="00C73368" w:rsidP="00C73368">
            <w:pPr>
              <w:pStyle w:val="Default"/>
              <w:ind w:right="278"/>
              <w:rPr>
                <w:rFonts w:ascii="Arial" w:eastAsia="Gill Sans" w:hAnsi="Arial" w:cs="Arial"/>
              </w:rPr>
            </w:pPr>
          </w:p>
          <w:p w14:paraId="74B78424" w14:textId="77777777" w:rsidR="00C73368" w:rsidRPr="00D11EB3" w:rsidRDefault="00C73368" w:rsidP="00C73368">
            <w:pPr>
              <w:pStyle w:val="Default"/>
              <w:ind w:right="278"/>
              <w:rPr>
                <w:rFonts w:ascii="Arial" w:eastAsia="Gill Sans" w:hAnsi="Arial" w:cs="Arial"/>
              </w:rPr>
            </w:pPr>
          </w:p>
          <w:p w14:paraId="4FBF7C0D" w14:textId="7FAE6344" w:rsidR="00C73368" w:rsidRPr="002E11EF" w:rsidRDefault="00C73368" w:rsidP="00C73368">
            <w:pPr>
              <w:pStyle w:val="Default"/>
              <w:ind w:left="180" w:right="27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3018" w:rsidRPr="007E1F26" w14:paraId="0BA5F354" w14:textId="77777777" w:rsidTr="00BC12A1">
        <w:trPr>
          <w:trHeight w:val="61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B5E2E5" w14:textId="3FF9297C" w:rsidR="00B73018" w:rsidRPr="002E11EF" w:rsidRDefault="00B73018" w:rsidP="00B7301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11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Privacy Notice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1A9E5D" w14:textId="47221B5F" w:rsidR="00B73018" w:rsidRPr="007E1F26" w:rsidRDefault="00A12292" w:rsidP="00B7301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11" w:history="1">
              <w:r w:rsidR="007E1F26" w:rsidRPr="007E1F2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www.nasen.org.uk/nasen-policies-and-legal</w:t>
              </w:r>
            </w:hyperlink>
            <w:r w:rsidR="007E1F26" w:rsidRPr="007E1F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12CE33CD" w14:textId="2DE317F3" w:rsidR="00B73018" w:rsidRPr="007E1F26" w:rsidRDefault="00B73018" w:rsidP="00B7301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CEC1415" w14:textId="77777777" w:rsidR="002E11EF" w:rsidRDefault="002E11EF" w:rsidP="002E11EF">
      <w:pPr>
        <w:suppressAutoHyphens w:val="0"/>
        <w:overflowPunct/>
        <w:autoSpaceDE/>
        <w:autoSpaceDN/>
        <w:spacing w:after="160" w:line="259" w:lineRule="auto"/>
        <w:textAlignment w:val="auto"/>
        <w:sectPr w:rsidR="002E11EF">
          <w:headerReference w:type="default" r:id="rId12"/>
          <w:footerReference w:type="default" r:id="rId13"/>
          <w:pgSz w:w="11906" w:h="16838"/>
          <w:pgMar w:top="1440" w:right="1800" w:bottom="1440" w:left="1800" w:header="720" w:footer="720" w:gutter="0"/>
          <w:cols w:space="720"/>
        </w:sectPr>
      </w:pPr>
    </w:p>
    <w:p w14:paraId="182B9BF2" w14:textId="466CF47C" w:rsidR="002E11EF" w:rsidRDefault="002E11EF" w:rsidP="002E11EF">
      <w:pPr>
        <w:suppressAutoHyphens w:val="0"/>
        <w:overflowPunct/>
        <w:autoSpaceDE/>
        <w:autoSpaceDN/>
        <w:spacing w:after="160" w:line="259" w:lineRule="auto"/>
        <w:textAlignment w:val="auto"/>
      </w:pPr>
    </w:p>
    <w:tbl>
      <w:tblPr>
        <w:tblStyle w:val="TableGrid"/>
        <w:tblW w:w="9498" w:type="dxa"/>
        <w:tblInd w:w="-572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DD50BD" w:rsidRPr="007E1F26" w14:paraId="3807DB44" w14:textId="77777777" w:rsidTr="001E1D76">
        <w:tc>
          <w:tcPr>
            <w:tcW w:w="1844" w:type="dxa"/>
          </w:tcPr>
          <w:p w14:paraId="70E6D5AD" w14:textId="3FDB9AF1" w:rsidR="00DD50BD" w:rsidRPr="007E1F26" w:rsidRDefault="00DD50BD" w:rsidP="009E10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E1F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Education and Qualifications</w:t>
            </w:r>
          </w:p>
        </w:tc>
        <w:tc>
          <w:tcPr>
            <w:tcW w:w="7654" w:type="dxa"/>
          </w:tcPr>
          <w:p w14:paraId="409F0512" w14:textId="5CE4F632" w:rsidR="002E11EF" w:rsidRPr="00926F23" w:rsidRDefault="002E11EF" w:rsidP="00926F2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E11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Honours</w:t>
            </w:r>
            <w:proofErr w:type="spellEnd"/>
            <w:proofErr w:type="gramEnd"/>
            <w:r w:rsidRPr="002E11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degree or equivalent in a relevant discipline</w:t>
            </w:r>
            <w:r w:rsidR="00926F2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926F23" w:rsidRPr="00926F2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OR </w:t>
            </w:r>
            <w:r w:rsidRPr="00926F2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Qualified Teacher Status or an alternative teaching qualification.</w:t>
            </w:r>
          </w:p>
          <w:p w14:paraId="2F92597C" w14:textId="5BCC0126" w:rsidR="002E11EF" w:rsidRPr="002E11EF" w:rsidRDefault="002E11EF" w:rsidP="00B239B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11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Masters level qualification or equivalent CPD</w:t>
            </w:r>
            <w:r w:rsidR="00926F2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is desirable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62A03B17" w14:textId="6B3F44BD" w:rsidR="009C4377" w:rsidRPr="007E1F26" w:rsidRDefault="009C4377" w:rsidP="00F206DD">
            <w:pPr>
              <w:pStyle w:val="ListParagrap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D50BD" w:rsidRPr="007E1F26" w14:paraId="1E5F0A5D" w14:textId="77777777" w:rsidTr="001E1D76">
        <w:tc>
          <w:tcPr>
            <w:tcW w:w="1844" w:type="dxa"/>
          </w:tcPr>
          <w:p w14:paraId="2073877D" w14:textId="304CF325" w:rsidR="00DD50BD" w:rsidRPr="007E1F26" w:rsidRDefault="00DD50BD" w:rsidP="009E10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E1F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Knowledge and Experience</w:t>
            </w:r>
          </w:p>
        </w:tc>
        <w:tc>
          <w:tcPr>
            <w:tcW w:w="7654" w:type="dxa"/>
          </w:tcPr>
          <w:p w14:paraId="23C38D35" w14:textId="291EBB0C" w:rsidR="00926F23" w:rsidRDefault="00926F23" w:rsidP="00926F2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11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In-depth understanding of SEND policy and practice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169A20F9" w14:textId="77777777" w:rsidR="00926F23" w:rsidRPr="002E11EF" w:rsidRDefault="00926F23" w:rsidP="00926F2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11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Partnership and collaborative working and relationship management, including outstanding interpersonal skills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1AFA7D00" w14:textId="0AFDF483" w:rsidR="00926F23" w:rsidRDefault="00926F23" w:rsidP="00926F2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11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Significant senior </w:t>
            </w:r>
            <w:r w:rsidR="00627C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leadership</w:t>
            </w:r>
            <w:r w:rsidRPr="002E11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experience</w:t>
            </w:r>
            <w:r w:rsidR="00627C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7F08FE49" w14:textId="05C0AD9B" w:rsidR="00634A8C" w:rsidRPr="002E11EF" w:rsidRDefault="00634A8C" w:rsidP="00926F2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Experience of effective deployment and quality assurance processes</w:t>
            </w:r>
            <w:r w:rsidR="00627C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5E182841" w14:textId="4D504837" w:rsidR="002E11EF" w:rsidRPr="00926F23" w:rsidRDefault="002E11EF" w:rsidP="0051055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6F2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Experience of working </w:t>
            </w:r>
            <w:r w:rsidR="00926F2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 strategic projects</w:t>
            </w:r>
            <w:r w:rsidRPr="00926F2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5FCD22E6" w14:textId="124FF356" w:rsidR="002E11EF" w:rsidRPr="002E11EF" w:rsidRDefault="002E11EF" w:rsidP="00B239B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11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Experience of delivering strategic expectations within a structured timetable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5BC0BE80" w14:textId="6CA1B2A9" w:rsidR="002E11EF" w:rsidRPr="002E11EF" w:rsidRDefault="002E11EF" w:rsidP="00B239B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11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Preparing and creating clear, well-reasoned reports and correspondence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0B217A57" w14:textId="6E3D9C45" w:rsidR="007E1F26" w:rsidRPr="007E1F26" w:rsidRDefault="007E1F26" w:rsidP="00926F23">
            <w:pPr>
              <w:pStyle w:val="ListParagrap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50BD" w:rsidRPr="007E1F26" w14:paraId="4C58323C" w14:textId="77777777" w:rsidTr="001E1D76">
        <w:tc>
          <w:tcPr>
            <w:tcW w:w="1844" w:type="dxa"/>
          </w:tcPr>
          <w:p w14:paraId="3F1D5273" w14:textId="15DB2BFE" w:rsidR="00DD50BD" w:rsidRPr="007E1F26" w:rsidRDefault="005476FC" w:rsidP="009E10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E1F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Specific skills and behaviours</w:t>
            </w:r>
          </w:p>
        </w:tc>
        <w:tc>
          <w:tcPr>
            <w:tcW w:w="7654" w:type="dxa"/>
          </w:tcPr>
          <w:p w14:paraId="38F2331B" w14:textId="287E9D0A" w:rsidR="002E11EF" w:rsidRDefault="002E11EF" w:rsidP="00B239B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11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Ability to work with others across a range of roles, including senior leaders in schools, national SEND leaders, government and other </w:t>
            </w:r>
            <w:proofErr w:type="spellStart"/>
            <w:r w:rsidRPr="002E11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organisations</w:t>
            </w:r>
            <w:proofErr w:type="spellEnd"/>
            <w:r w:rsidRPr="002E11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and internal operational teams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2E11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14:paraId="737CAB93" w14:textId="77777777" w:rsidR="00926F23" w:rsidRPr="002E11EF" w:rsidRDefault="00926F23" w:rsidP="00926F2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11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Ability to work unsupervised using own initiative in a logical, </w:t>
            </w:r>
            <w:proofErr w:type="gramStart"/>
            <w:r w:rsidRPr="002E11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systematic</w:t>
            </w:r>
            <w:proofErr w:type="gramEnd"/>
            <w:r w:rsidRPr="002E11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organized manner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1C5B3E95" w14:textId="6233B4DA" w:rsidR="00926F23" w:rsidRPr="00926F23" w:rsidRDefault="00926F23" w:rsidP="00926F2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11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Ability to </w:t>
            </w:r>
            <w:r w:rsidR="00F33E2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 flexibly, according to the current demands of the role.</w:t>
            </w:r>
          </w:p>
          <w:p w14:paraId="3E9F7617" w14:textId="196FC0D0" w:rsidR="002E11EF" w:rsidRPr="002E11EF" w:rsidRDefault="002E11EF" w:rsidP="00B239B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11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Pragmatic with a solution-focused approach to problem solving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06821DAF" w14:textId="0F5DB830" w:rsidR="002E11EF" w:rsidRPr="002E11EF" w:rsidRDefault="002E11EF" w:rsidP="00B239B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11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Resilient and able to operate autonomously at pace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48B9876F" w14:textId="320F4884" w:rsidR="002E11EF" w:rsidRPr="002E11EF" w:rsidRDefault="002E11EF" w:rsidP="00B239B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11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Committed to diversity and inclusion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108D8465" w14:textId="2D47AEF2" w:rsidR="002E11EF" w:rsidRPr="002E11EF" w:rsidRDefault="002E11EF" w:rsidP="00B239B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11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Honest, open and a good listener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201CCCB8" w14:textId="2849AB91" w:rsidR="002E11EF" w:rsidRPr="002E11EF" w:rsidRDefault="002E11EF" w:rsidP="00B239B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11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Strong communicator for a range of audiences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0BE660E6" w14:textId="2E30C295" w:rsidR="002E11EF" w:rsidRPr="002E11EF" w:rsidRDefault="002E11EF" w:rsidP="00B239B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11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Excellent organi</w:t>
            </w:r>
            <w:r w:rsidR="002C334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2E11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ational skills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202017EC" w14:textId="7804AE23" w:rsidR="002E11EF" w:rsidRPr="002E11EF" w:rsidRDefault="002E11EF" w:rsidP="00B239B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11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High standard of quality of written and other outputs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0A426D56" w14:textId="18F487A6" w:rsidR="002E11EF" w:rsidRPr="002E11EF" w:rsidRDefault="002E11EF" w:rsidP="00B239B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11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Creative and logical thinking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3169435A" w14:textId="2D43B146" w:rsidR="002E11EF" w:rsidRPr="002E11EF" w:rsidRDefault="002E11EF" w:rsidP="00B239B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11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Excellent IT skills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4AA8CD98" w14:textId="77777777" w:rsidR="007E1F26" w:rsidRPr="007E1F26" w:rsidRDefault="007E1F26" w:rsidP="00C920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F0D640" w14:textId="77747B3D" w:rsidR="007E1F26" w:rsidRPr="007E1F26" w:rsidRDefault="007E1F26" w:rsidP="00C920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FF6382" w14:textId="77777777" w:rsidR="009E104B" w:rsidRPr="002948CE" w:rsidRDefault="009E104B" w:rsidP="009E104B">
      <w:pPr>
        <w:rPr>
          <w:rFonts w:ascii="Verdana" w:hAnsi="Verdana"/>
          <w:sz w:val="22"/>
          <w:szCs w:val="22"/>
        </w:rPr>
      </w:pPr>
    </w:p>
    <w:p w14:paraId="289960AC" w14:textId="77777777" w:rsidR="009E104B" w:rsidRPr="002948CE" w:rsidRDefault="009E104B">
      <w:pPr>
        <w:rPr>
          <w:rFonts w:ascii="Verdana" w:hAnsi="Verdana"/>
          <w:sz w:val="22"/>
          <w:szCs w:val="22"/>
        </w:rPr>
      </w:pPr>
    </w:p>
    <w:sectPr w:rsidR="009E104B" w:rsidRPr="002948CE">
      <w:headerReference w:type="default" r:id="rId14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3534" w14:textId="77777777" w:rsidR="00A85418" w:rsidRDefault="00A85418" w:rsidP="00DD50BD">
      <w:r>
        <w:separator/>
      </w:r>
    </w:p>
  </w:endnote>
  <w:endnote w:type="continuationSeparator" w:id="0">
    <w:p w14:paraId="42DA1324" w14:textId="77777777" w:rsidR="00A85418" w:rsidRDefault="00A85418" w:rsidP="00DD50BD">
      <w:r>
        <w:continuationSeparator/>
      </w:r>
    </w:p>
  </w:endnote>
  <w:endnote w:type="continuationNotice" w:id="1">
    <w:p w14:paraId="4E86EE16" w14:textId="77777777" w:rsidR="00A85418" w:rsidRDefault="00A854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ill Sans">
    <w:altName w:val="Arial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7216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33E8D3" w14:textId="538028BA" w:rsidR="00DD50BD" w:rsidRDefault="00DD50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15556F" w14:textId="77777777" w:rsidR="00DD50BD" w:rsidRDefault="00DD5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BEE01" w14:textId="77777777" w:rsidR="00A85418" w:rsidRDefault="00A85418" w:rsidP="00DD50BD">
      <w:r>
        <w:separator/>
      </w:r>
    </w:p>
  </w:footnote>
  <w:footnote w:type="continuationSeparator" w:id="0">
    <w:p w14:paraId="4B59512E" w14:textId="77777777" w:rsidR="00A85418" w:rsidRDefault="00A85418" w:rsidP="00DD50BD">
      <w:r>
        <w:continuationSeparator/>
      </w:r>
    </w:p>
  </w:footnote>
  <w:footnote w:type="continuationNotice" w:id="1">
    <w:p w14:paraId="66366B80" w14:textId="77777777" w:rsidR="00A85418" w:rsidRDefault="00A854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A9CB" w14:textId="6B6D3E5B" w:rsidR="006B0B77" w:rsidRDefault="00BC12A1">
    <w:pPr>
      <w:pStyle w:val="Header"/>
    </w:pPr>
    <w:r>
      <w:rPr>
        <w:rFonts w:ascii="Verdana" w:hAnsi="Verdana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58FE24B0" wp14:editId="7A382F02">
          <wp:simplePos x="0" y="0"/>
          <wp:positionH relativeFrom="column">
            <wp:posOffset>4552950</wp:posOffset>
          </wp:positionH>
          <wp:positionV relativeFrom="paragraph">
            <wp:posOffset>-228600</wp:posOffset>
          </wp:positionV>
          <wp:extent cx="1456218" cy="470237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97" cy="485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8A3F" w14:textId="7E1D3F40" w:rsidR="002E11EF" w:rsidRDefault="002E11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22A"/>
    <w:multiLevelType w:val="hybridMultilevel"/>
    <w:tmpl w:val="FCCEFBD0"/>
    <w:lvl w:ilvl="0" w:tplc="68F886C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0BA9"/>
    <w:multiLevelType w:val="hybridMultilevel"/>
    <w:tmpl w:val="1A22D856"/>
    <w:numStyleLink w:val="Bullet"/>
  </w:abstractNum>
  <w:abstractNum w:abstractNumId="2" w15:restartNumberingAfterBreak="0">
    <w:nsid w:val="13E6078F"/>
    <w:multiLevelType w:val="hybridMultilevel"/>
    <w:tmpl w:val="7D5251B6"/>
    <w:lvl w:ilvl="0" w:tplc="F77E2E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2D5E"/>
    <w:multiLevelType w:val="hybridMultilevel"/>
    <w:tmpl w:val="62DADB5C"/>
    <w:lvl w:ilvl="0" w:tplc="F77E2E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404EE"/>
    <w:multiLevelType w:val="hybridMultilevel"/>
    <w:tmpl w:val="8154E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037CE"/>
    <w:multiLevelType w:val="hybridMultilevel"/>
    <w:tmpl w:val="1A22D856"/>
    <w:numStyleLink w:val="Bullet"/>
  </w:abstractNum>
  <w:abstractNum w:abstractNumId="6" w15:restartNumberingAfterBreak="0">
    <w:nsid w:val="6225030F"/>
    <w:multiLevelType w:val="hybridMultilevel"/>
    <w:tmpl w:val="1A22D856"/>
    <w:styleLink w:val="Bullet"/>
    <w:lvl w:ilvl="0" w:tplc="02A0F6A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7D2E1B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7D0866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1EA26C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13C6F3A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360AC7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66A3A9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3CE606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C6E27C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 w15:restartNumberingAfterBreak="0">
    <w:nsid w:val="730D1A36"/>
    <w:multiLevelType w:val="hybridMultilevel"/>
    <w:tmpl w:val="93F45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4B"/>
    <w:rsid w:val="00025B9A"/>
    <w:rsid w:val="00027A0F"/>
    <w:rsid w:val="00040216"/>
    <w:rsid w:val="00066E48"/>
    <w:rsid w:val="00074449"/>
    <w:rsid w:val="0007527C"/>
    <w:rsid w:val="0008180B"/>
    <w:rsid w:val="000A6693"/>
    <w:rsid w:val="000B0192"/>
    <w:rsid w:val="000B4F5A"/>
    <w:rsid w:val="000D121C"/>
    <w:rsid w:val="00122735"/>
    <w:rsid w:val="00124827"/>
    <w:rsid w:val="001612AD"/>
    <w:rsid w:val="0016680A"/>
    <w:rsid w:val="00175DCF"/>
    <w:rsid w:val="00176FFA"/>
    <w:rsid w:val="00182D70"/>
    <w:rsid w:val="00185CD1"/>
    <w:rsid w:val="001C0FC9"/>
    <w:rsid w:val="001C263C"/>
    <w:rsid w:val="001D6654"/>
    <w:rsid w:val="001E1D76"/>
    <w:rsid w:val="001E6689"/>
    <w:rsid w:val="00203085"/>
    <w:rsid w:val="0023180C"/>
    <w:rsid w:val="00254B68"/>
    <w:rsid w:val="002553EF"/>
    <w:rsid w:val="002948CE"/>
    <w:rsid w:val="002A3B21"/>
    <w:rsid w:val="002A527B"/>
    <w:rsid w:val="002B1135"/>
    <w:rsid w:val="002C3340"/>
    <w:rsid w:val="002C6781"/>
    <w:rsid w:val="002C7599"/>
    <w:rsid w:val="002D0255"/>
    <w:rsid w:val="002E11EF"/>
    <w:rsid w:val="003017B0"/>
    <w:rsid w:val="00303887"/>
    <w:rsid w:val="00335BF0"/>
    <w:rsid w:val="00372E36"/>
    <w:rsid w:val="00386941"/>
    <w:rsid w:val="00394D3B"/>
    <w:rsid w:val="003B2F0E"/>
    <w:rsid w:val="003C7D3C"/>
    <w:rsid w:val="003D00E3"/>
    <w:rsid w:val="003E35B6"/>
    <w:rsid w:val="003F007A"/>
    <w:rsid w:val="00412130"/>
    <w:rsid w:val="00422556"/>
    <w:rsid w:val="004466C8"/>
    <w:rsid w:val="00466265"/>
    <w:rsid w:val="0047459F"/>
    <w:rsid w:val="00475079"/>
    <w:rsid w:val="00475E2E"/>
    <w:rsid w:val="00483ED3"/>
    <w:rsid w:val="00493AEF"/>
    <w:rsid w:val="004A03B6"/>
    <w:rsid w:val="004B770F"/>
    <w:rsid w:val="004C1458"/>
    <w:rsid w:val="004D56E9"/>
    <w:rsid w:val="004E1335"/>
    <w:rsid w:val="004E1769"/>
    <w:rsid w:val="005265A1"/>
    <w:rsid w:val="00527E59"/>
    <w:rsid w:val="00543104"/>
    <w:rsid w:val="005476FC"/>
    <w:rsid w:val="00566374"/>
    <w:rsid w:val="0057256A"/>
    <w:rsid w:val="005804FA"/>
    <w:rsid w:val="00586134"/>
    <w:rsid w:val="00586681"/>
    <w:rsid w:val="00590B34"/>
    <w:rsid w:val="005D692F"/>
    <w:rsid w:val="005E5E88"/>
    <w:rsid w:val="005F5D95"/>
    <w:rsid w:val="00616F68"/>
    <w:rsid w:val="006218BD"/>
    <w:rsid w:val="00627C3D"/>
    <w:rsid w:val="00634A8C"/>
    <w:rsid w:val="00653DC9"/>
    <w:rsid w:val="00661EDB"/>
    <w:rsid w:val="006734B9"/>
    <w:rsid w:val="00683E64"/>
    <w:rsid w:val="006A177D"/>
    <w:rsid w:val="006A4AE5"/>
    <w:rsid w:val="006B0B77"/>
    <w:rsid w:val="006B63FC"/>
    <w:rsid w:val="006B6677"/>
    <w:rsid w:val="006E6A6A"/>
    <w:rsid w:val="006F61D2"/>
    <w:rsid w:val="00700E81"/>
    <w:rsid w:val="007118F9"/>
    <w:rsid w:val="00724684"/>
    <w:rsid w:val="00725DBC"/>
    <w:rsid w:val="00736322"/>
    <w:rsid w:val="00740D3B"/>
    <w:rsid w:val="00790D54"/>
    <w:rsid w:val="007D4B2C"/>
    <w:rsid w:val="007E1F26"/>
    <w:rsid w:val="00800928"/>
    <w:rsid w:val="00803CE2"/>
    <w:rsid w:val="00807D49"/>
    <w:rsid w:val="00822A9A"/>
    <w:rsid w:val="00824D04"/>
    <w:rsid w:val="00864EE2"/>
    <w:rsid w:val="008712B3"/>
    <w:rsid w:val="00876FE1"/>
    <w:rsid w:val="00892AF3"/>
    <w:rsid w:val="00894D21"/>
    <w:rsid w:val="008A6BB5"/>
    <w:rsid w:val="008B1B3B"/>
    <w:rsid w:val="008C076D"/>
    <w:rsid w:val="008E3E3F"/>
    <w:rsid w:val="008F5947"/>
    <w:rsid w:val="00925BA6"/>
    <w:rsid w:val="00926F23"/>
    <w:rsid w:val="009571D2"/>
    <w:rsid w:val="009617ED"/>
    <w:rsid w:val="00976D34"/>
    <w:rsid w:val="00980024"/>
    <w:rsid w:val="00997E5E"/>
    <w:rsid w:val="009A3547"/>
    <w:rsid w:val="009A7388"/>
    <w:rsid w:val="009C4377"/>
    <w:rsid w:val="009D6E27"/>
    <w:rsid w:val="009E104B"/>
    <w:rsid w:val="009E1649"/>
    <w:rsid w:val="00A12292"/>
    <w:rsid w:val="00A306F8"/>
    <w:rsid w:val="00A32E23"/>
    <w:rsid w:val="00A85418"/>
    <w:rsid w:val="00A918DD"/>
    <w:rsid w:val="00A9269B"/>
    <w:rsid w:val="00AA2985"/>
    <w:rsid w:val="00AE1F39"/>
    <w:rsid w:val="00AF20AF"/>
    <w:rsid w:val="00AF6D34"/>
    <w:rsid w:val="00B00BDB"/>
    <w:rsid w:val="00B12057"/>
    <w:rsid w:val="00B239BC"/>
    <w:rsid w:val="00B31DE4"/>
    <w:rsid w:val="00B363C8"/>
    <w:rsid w:val="00B72AD7"/>
    <w:rsid w:val="00B73018"/>
    <w:rsid w:val="00B86785"/>
    <w:rsid w:val="00B91F60"/>
    <w:rsid w:val="00B97643"/>
    <w:rsid w:val="00BC12A1"/>
    <w:rsid w:val="00BE2B6D"/>
    <w:rsid w:val="00C23EB0"/>
    <w:rsid w:val="00C25D1B"/>
    <w:rsid w:val="00C40B64"/>
    <w:rsid w:val="00C67DE5"/>
    <w:rsid w:val="00C73368"/>
    <w:rsid w:val="00C80A6E"/>
    <w:rsid w:val="00C81F79"/>
    <w:rsid w:val="00C920DB"/>
    <w:rsid w:val="00C9236D"/>
    <w:rsid w:val="00C94239"/>
    <w:rsid w:val="00CB1F32"/>
    <w:rsid w:val="00CB2627"/>
    <w:rsid w:val="00CB2ADD"/>
    <w:rsid w:val="00CC1AF2"/>
    <w:rsid w:val="00CC5734"/>
    <w:rsid w:val="00CC5D75"/>
    <w:rsid w:val="00CC5F46"/>
    <w:rsid w:val="00CF5D08"/>
    <w:rsid w:val="00D06728"/>
    <w:rsid w:val="00D128C2"/>
    <w:rsid w:val="00D16FC5"/>
    <w:rsid w:val="00D20540"/>
    <w:rsid w:val="00D209A3"/>
    <w:rsid w:val="00D21383"/>
    <w:rsid w:val="00D461C8"/>
    <w:rsid w:val="00DA047D"/>
    <w:rsid w:val="00DD50BD"/>
    <w:rsid w:val="00DF5A79"/>
    <w:rsid w:val="00E209E8"/>
    <w:rsid w:val="00E26D84"/>
    <w:rsid w:val="00E36DCE"/>
    <w:rsid w:val="00E57D6B"/>
    <w:rsid w:val="00E57F4A"/>
    <w:rsid w:val="00E7106F"/>
    <w:rsid w:val="00E80B6B"/>
    <w:rsid w:val="00E87337"/>
    <w:rsid w:val="00EC29BB"/>
    <w:rsid w:val="00F10262"/>
    <w:rsid w:val="00F206DD"/>
    <w:rsid w:val="00F33E21"/>
    <w:rsid w:val="00F55D4F"/>
    <w:rsid w:val="00F56FEE"/>
    <w:rsid w:val="00F6726E"/>
    <w:rsid w:val="00F67C05"/>
    <w:rsid w:val="00F70263"/>
    <w:rsid w:val="00F71391"/>
    <w:rsid w:val="00F80AD4"/>
    <w:rsid w:val="00F819A4"/>
    <w:rsid w:val="00F92750"/>
    <w:rsid w:val="00FA150B"/>
    <w:rsid w:val="00FE3C8A"/>
    <w:rsid w:val="00F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AC9327"/>
  <w15:chartTrackingRefBased/>
  <w15:docId w15:val="{4E89D701-49F1-4166-B271-67AC891D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04B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790D54"/>
    <w:pPr>
      <w:keepNext/>
      <w:suppressAutoHyphens w:val="0"/>
      <w:overflowPunct/>
      <w:autoSpaceDE/>
      <w:autoSpaceDN/>
      <w:textAlignment w:val="auto"/>
      <w:outlineLvl w:val="1"/>
    </w:pPr>
    <w:rPr>
      <w:rFonts w:ascii="Arial" w:hAnsi="Arial" w:cs="Tahoma"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0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E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E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50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0BD"/>
    <w:rPr>
      <w:rFonts w:ascii="Times New Roman" w:eastAsia="Times New Roman" w:hAnsi="Times New Roman" w:cs="Times New Roman"/>
      <w:kern w:val="3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D50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0BD"/>
    <w:rPr>
      <w:rFonts w:ascii="Times New Roman" w:eastAsia="Times New Roman" w:hAnsi="Times New Roman" w:cs="Times New Roman"/>
      <w:kern w:val="3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D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9571D2"/>
    <w:pPr>
      <w:suppressAutoHyphens w:val="0"/>
      <w:overflowPunct/>
      <w:autoSpaceDE/>
      <w:autoSpaceDN/>
      <w:jc w:val="both"/>
      <w:textAlignment w:val="auto"/>
    </w:pPr>
    <w:rPr>
      <w:rFonts w:ascii="Arial" w:hAnsi="Arial"/>
      <w:kern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9571D2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90D54"/>
    <w:rPr>
      <w:rFonts w:ascii="Arial" w:eastAsia="Times New Roman" w:hAnsi="Arial" w:cs="Tahoma"/>
      <w:sz w:val="28"/>
      <w:szCs w:val="24"/>
    </w:rPr>
  </w:style>
  <w:style w:type="paragraph" w:customStyle="1" w:styleId="Bullets">
    <w:name w:val="_Bullets"/>
    <w:basedOn w:val="Normal"/>
    <w:rsid w:val="00790D54"/>
    <w:pPr>
      <w:numPr>
        <w:numId w:val="1"/>
      </w:numPr>
      <w:suppressAutoHyphens w:val="0"/>
      <w:overflowPunct/>
      <w:autoSpaceDE/>
      <w:autoSpaceDN/>
      <w:textAlignment w:val="auto"/>
    </w:pPr>
    <w:rPr>
      <w:rFonts w:ascii="Verdana" w:hAnsi="Verdana"/>
      <w:kern w:val="0"/>
      <w:sz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E1F26"/>
    <w:rPr>
      <w:color w:val="954F72" w:themeColor="followedHyperlink"/>
      <w:u w:val="single"/>
    </w:rPr>
  </w:style>
  <w:style w:type="paragraph" w:customStyle="1" w:styleId="Default">
    <w:name w:val="Default"/>
    <w:rsid w:val="002E11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numbering" w:customStyle="1" w:styleId="Bullet">
    <w:name w:val="Bullet"/>
    <w:rsid w:val="002E11E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8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6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6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99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4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2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2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10577">
                                      <w:marLeft w:val="270"/>
                                      <w:marRight w:val="270"/>
                                      <w:marTop w:val="27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9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2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2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88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0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5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42047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34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71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04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75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68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75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00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93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61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78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4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25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046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967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7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092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6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71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066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74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406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94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63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94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95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66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22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91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86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60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97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59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64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05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779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141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22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57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979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41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64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567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894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0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0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3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1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8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9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878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1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583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6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2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68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067541">
                                                  <w:marLeft w:val="6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418043">
                                                  <w:marLeft w:val="6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527378">
                                                  <w:marLeft w:val="6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709439">
                                                  <w:marLeft w:val="6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240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17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6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69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88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65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92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402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594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08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54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387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24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40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386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21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148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67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12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386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1464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285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8031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0531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2586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794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7794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4763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2670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0202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713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3044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5306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520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9002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0523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268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7608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3503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742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1405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728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3498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6552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620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112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019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2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64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273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86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18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51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0E4E9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92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5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6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0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08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99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17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933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131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94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56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60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28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419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48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995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asen.org.uk/nasen-policies-and-lega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B3088701C9B41811B3963FB2CDBEB" ma:contentTypeVersion="11" ma:contentTypeDescription="Create a new document." ma:contentTypeScope="" ma:versionID="9baaec72bb2c0a0a4c61125fd991fe73">
  <xsd:schema xmlns:xsd="http://www.w3.org/2001/XMLSchema" xmlns:xs="http://www.w3.org/2001/XMLSchema" xmlns:p="http://schemas.microsoft.com/office/2006/metadata/properties" xmlns:ns2="4cb730b8-1751-477c-acf3-19c128783bc8" xmlns:ns3="f533512e-a57d-4357-8594-1ccd376d6f71" targetNamespace="http://schemas.microsoft.com/office/2006/metadata/properties" ma:root="true" ma:fieldsID="22021662f705c4fe494169c33daa8783" ns2:_="" ns3:_="">
    <xsd:import namespace="4cb730b8-1751-477c-acf3-19c128783bc8"/>
    <xsd:import namespace="f533512e-a57d-4357-8594-1ccd376d6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730b8-1751-477c-acf3-19c128783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3512e-a57d-4357-8594-1ccd376d6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8FAA55-FCF4-49E9-951B-D9B03A26B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9BF84-EEAC-404B-BAFE-3097329B9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2B0BD6-FE21-4454-AF51-BA3586814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730b8-1751-477c-acf3-19c128783bc8"/>
    <ds:schemaRef ds:uri="f533512e-a57d-4357-8594-1ccd376d6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weaver</dc:creator>
  <cp:keywords/>
  <dc:description/>
  <cp:lastModifiedBy>Alex Grady</cp:lastModifiedBy>
  <cp:revision>3</cp:revision>
  <cp:lastPrinted>2020-01-03T01:59:00Z</cp:lastPrinted>
  <dcterms:created xsi:type="dcterms:W3CDTF">2021-05-04T09:18:00Z</dcterms:created>
  <dcterms:modified xsi:type="dcterms:W3CDTF">2021-05-04T09:19:00Z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0x010100A0CB3088701C9B41811B3963FB2CDBEB</vt:lpwstr>
  </property>
</Properties>
</file>